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DC6B6" w14:textId="3662AC7D" w:rsidR="00E159D8" w:rsidRPr="007A6CB9" w:rsidRDefault="000C6E45" w:rsidP="000C6E45">
      <w:pPr>
        <w:jc w:val="right"/>
        <w:rPr>
          <w:i/>
          <w:iCs/>
        </w:rPr>
      </w:pPr>
      <w:r w:rsidRPr="007A6CB9">
        <w:rPr>
          <w:i/>
          <w:iCs/>
        </w:rPr>
        <w:t>LŠTA informacija 2022-03-25</w:t>
      </w:r>
    </w:p>
    <w:p w14:paraId="689E9679" w14:textId="26FF7F45" w:rsidR="00801E05" w:rsidRPr="007A6CB9" w:rsidRDefault="00801E05"/>
    <w:p w14:paraId="043FABA7" w14:textId="77777777" w:rsidR="000C6E45" w:rsidRPr="007A6CB9" w:rsidRDefault="000C6E45">
      <w:pPr>
        <w:rPr>
          <w:b/>
          <w:bCs/>
          <w:sz w:val="28"/>
          <w:szCs w:val="24"/>
        </w:rPr>
      </w:pPr>
    </w:p>
    <w:p w14:paraId="295C62BB" w14:textId="028004AA" w:rsidR="00801E05" w:rsidRPr="007A6CB9" w:rsidRDefault="005B4D83">
      <w:pPr>
        <w:rPr>
          <w:b/>
          <w:bCs/>
          <w:sz w:val="28"/>
          <w:szCs w:val="24"/>
        </w:rPr>
      </w:pPr>
      <w:r w:rsidRPr="007A6CB9">
        <w:rPr>
          <w:b/>
          <w:bCs/>
          <w:sz w:val="28"/>
          <w:szCs w:val="24"/>
        </w:rPr>
        <w:t>Daniškos biokuro katilinės ypatumai</w:t>
      </w:r>
    </w:p>
    <w:p w14:paraId="56315067" w14:textId="77777777" w:rsidR="00801E05" w:rsidRPr="007A6CB9" w:rsidRDefault="00801E05"/>
    <w:p w14:paraId="4D39EFDC" w14:textId="16C695EB" w:rsidR="008511ED" w:rsidRPr="007A6CB9" w:rsidRDefault="00801E05">
      <w:r w:rsidRPr="007A6CB9">
        <w:t xml:space="preserve">Kovo 22-23 dienomis </w:t>
      </w:r>
      <w:r w:rsidR="00C363AA">
        <w:t>Lietuvos šilumos tiekėjų asociacijos (</w:t>
      </w:r>
      <w:r w:rsidRPr="007A6CB9">
        <w:t>LŠTA</w:t>
      </w:r>
      <w:r w:rsidR="00C363AA">
        <w:t>)</w:t>
      </w:r>
      <w:r w:rsidRPr="007A6CB9">
        <w:t xml:space="preserve"> įmonių specialistų grupė lankėsi Danijoje, kur turėjo galimybę ap</w:t>
      </w:r>
      <w:r w:rsidR="005B4D83" w:rsidRPr="007A6CB9">
        <w:t xml:space="preserve">žiūrėti </w:t>
      </w:r>
      <w:r w:rsidR="00C363AA">
        <w:t>centralizuoto šilumos tiekimo (</w:t>
      </w:r>
      <w:r w:rsidRPr="007A6CB9">
        <w:t>CŠT</w:t>
      </w:r>
      <w:r w:rsidR="00C363AA">
        <w:t>)</w:t>
      </w:r>
      <w:r w:rsidRPr="007A6CB9">
        <w:t xml:space="preserve"> įmonių katilinėse </w:t>
      </w:r>
      <w:r w:rsidR="005B4D83" w:rsidRPr="007A6CB9">
        <w:t xml:space="preserve">veikiančius </w:t>
      </w:r>
      <w:proofErr w:type="spellStart"/>
      <w:r w:rsidRPr="007A6CB9">
        <w:t>Dall</w:t>
      </w:r>
      <w:proofErr w:type="spellEnd"/>
      <w:r w:rsidRPr="007A6CB9">
        <w:t xml:space="preserve"> </w:t>
      </w:r>
      <w:proofErr w:type="spellStart"/>
      <w:r w:rsidRPr="007A6CB9">
        <w:t>Energy</w:t>
      </w:r>
      <w:proofErr w:type="spellEnd"/>
      <w:r w:rsidRPr="007A6CB9">
        <w:t xml:space="preserve"> bendrovės technologini</w:t>
      </w:r>
      <w:r w:rsidR="005B4D83" w:rsidRPr="007A6CB9">
        <w:t>u</w:t>
      </w:r>
      <w:r w:rsidRPr="007A6CB9">
        <w:t>s sprendim</w:t>
      </w:r>
      <w:r w:rsidR="005B4D83" w:rsidRPr="007A6CB9">
        <w:t>u</w:t>
      </w:r>
      <w:r w:rsidRPr="007A6CB9">
        <w:t xml:space="preserve">s ir </w:t>
      </w:r>
      <w:r w:rsidR="005B4D83" w:rsidRPr="007A6CB9">
        <w:t xml:space="preserve">pasidomėti </w:t>
      </w:r>
      <w:r w:rsidRPr="007A6CB9">
        <w:t xml:space="preserve">eksploatacijos patirtimi. </w:t>
      </w:r>
      <w:r w:rsidR="008511ED" w:rsidRPr="007A6CB9">
        <w:t>Pirmasis aplankytas objektas – 9 MW vandens šildymo katilinė, pastatyta 2015 metais</w:t>
      </w:r>
      <w:r w:rsidR="006A1B6F" w:rsidRPr="007A6CB9">
        <w:t xml:space="preserve"> </w:t>
      </w:r>
      <w:proofErr w:type="spellStart"/>
      <w:r w:rsidR="006A1B6F" w:rsidRPr="007A6CB9">
        <w:t>Sonde</w:t>
      </w:r>
      <w:r w:rsidR="008E6C2D" w:rsidRPr="007A6CB9">
        <w:t>r</w:t>
      </w:r>
      <w:r w:rsidR="006A1B6F" w:rsidRPr="007A6CB9">
        <w:t>borge</w:t>
      </w:r>
      <w:proofErr w:type="spellEnd"/>
      <w:r w:rsidR="008511ED" w:rsidRPr="007A6CB9">
        <w:t xml:space="preserve">.    </w:t>
      </w:r>
    </w:p>
    <w:p w14:paraId="03B5BCA2" w14:textId="77777777" w:rsidR="008511ED" w:rsidRPr="007A6CB9" w:rsidRDefault="008511ED"/>
    <w:p w14:paraId="4825C1D0" w14:textId="4A75A574" w:rsidR="00F64364" w:rsidRPr="007A6CB9" w:rsidRDefault="001F128F">
      <w:proofErr w:type="spellStart"/>
      <w:r w:rsidRPr="007A6CB9">
        <w:t>Dall</w:t>
      </w:r>
      <w:proofErr w:type="spellEnd"/>
      <w:r w:rsidRPr="007A6CB9">
        <w:t xml:space="preserve"> </w:t>
      </w:r>
      <w:proofErr w:type="spellStart"/>
      <w:r w:rsidR="005B4D83" w:rsidRPr="007A6CB9">
        <w:t>E</w:t>
      </w:r>
      <w:r w:rsidRPr="007A6CB9">
        <w:t>nergy</w:t>
      </w:r>
      <w:proofErr w:type="spellEnd"/>
      <w:r w:rsidRPr="007A6CB9">
        <w:t xml:space="preserve"> katilai, skirtingai nuo įprastinių Lietuvoje </w:t>
      </w:r>
      <w:r w:rsidR="00C363AA">
        <w:t xml:space="preserve">su </w:t>
      </w:r>
      <w:proofErr w:type="spellStart"/>
      <w:r w:rsidRPr="007A6CB9">
        <w:t>ardynin</w:t>
      </w:r>
      <w:r w:rsidR="00C363AA">
        <w:t>ėmis</w:t>
      </w:r>
      <w:proofErr w:type="spellEnd"/>
      <w:r w:rsidRPr="007A6CB9">
        <w:t xml:space="preserve"> </w:t>
      </w:r>
      <w:r w:rsidR="00D80200" w:rsidRPr="007A6CB9">
        <w:t>kūrykl</w:t>
      </w:r>
      <w:r w:rsidR="00C363AA">
        <w:t>omis</w:t>
      </w:r>
      <w:r w:rsidRPr="007A6CB9">
        <w:t xml:space="preserve">, neturi </w:t>
      </w:r>
      <w:proofErr w:type="spellStart"/>
      <w:r w:rsidRPr="007A6CB9">
        <w:t>ardyno</w:t>
      </w:r>
      <w:proofErr w:type="spellEnd"/>
      <w:r w:rsidRPr="007A6CB9">
        <w:t xml:space="preserve">, o degimas organizuojamas 2 m storio biokuro sluoksnyje. </w:t>
      </w:r>
      <w:r w:rsidR="005B5086" w:rsidRPr="007A6CB9">
        <w:t>Toks sluok</w:t>
      </w:r>
      <w:r w:rsidR="005B4D83" w:rsidRPr="007A6CB9">
        <w:t>s</w:t>
      </w:r>
      <w:r w:rsidR="005B5086" w:rsidRPr="007A6CB9">
        <w:t>nio aukštis palaikomas pastovus, nepriklausomai nuo generuojamos šiluminės galios, kuri gali b</w:t>
      </w:r>
      <w:r w:rsidR="00FD0023" w:rsidRPr="007A6CB9">
        <w:t>ū</w:t>
      </w:r>
      <w:r w:rsidR="005B5086" w:rsidRPr="007A6CB9">
        <w:t xml:space="preserve">ti reguliuojama 10-100 % ribose. </w:t>
      </w:r>
    </w:p>
    <w:p w14:paraId="05672D33" w14:textId="77777777" w:rsidR="00F64364" w:rsidRPr="007A6CB9" w:rsidRDefault="00F64364"/>
    <w:p w14:paraId="73EA42F7" w14:textId="3FE6D46C" w:rsidR="00F64364" w:rsidRPr="007A6CB9" w:rsidRDefault="00F64364" w:rsidP="00F64364">
      <w:pPr>
        <w:jc w:val="center"/>
      </w:pPr>
      <w:r w:rsidRPr="007A6CB9">
        <w:rPr>
          <w:noProof/>
        </w:rPr>
        <w:drawing>
          <wp:inline distT="0" distB="0" distL="0" distR="0" wp14:anchorId="1570134C" wp14:editId="022426F1">
            <wp:extent cx="3708684" cy="4965475"/>
            <wp:effectExtent l="0" t="0" r="6350" b="698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5"/>
                    <a:stretch>
                      <a:fillRect/>
                    </a:stretch>
                  </pic:blipFill>
                  <pic:spPr>
                    <a:xfrm>
                      <a:off x="0" y="0"/>
                      <a:ext cx="3720945" cy="4981890"/>
                    </a:xfrm>
                    <a:prstGeom prst="rect">
                      <a:avLst/>
                    </a:prstGeom>
                  </pic:spPr>
                </pic:pic>
              </a:graphicData>
            </a:graphic>
          </wp:inline>
        </w:drawing>
      </w:r>
    </w:p>
    <w:p w14:paraId="1E593AD8" w14:textId="221F602D" w:rsidR="00C363AA" w:rsidRPr="00C363AA" w:rsidRDefault="00C363AA" w:rsidP="00C363AA">
      <w:pPr>
        <w:jc w:val="center"/>
        <w:rPr>
          <w:b/>
          <w:bCs/>
        </w:rPr>
      </w:pPr>
      <w:r w:rsidRPr="00C363AA">
        <w:rPr>
          <w:b/>
          <w:bCs/>
        </w:rPr>
        <w:t xml:space="preserve">Principinė </w:t>
      </w:r>
      <w:proofErr w:type="spellStart"/>
      <w:r w:rsidRPr="00C363AA">
        <w:rPr>
          <w:b/>
          <w:bCs/>
        </w:rPr>
        <w:t>Dall</w:t>
      </w:r>
      <w:proofErr w:type="spellEnd"/>
      <w:r w:rsidRPr="00C363AA">
        <w:rPr>
          <w:b/>
          <w:bCs/>
        </w:rPr>
        <w:t xml:space="preserve"> </w:t>
      </w:r>
      <w:proofErr w:type="spellStart"/>
      <w:r w:rsidRPr="00C363AA">
        <w:rPr>
          <w:b/>
          <w:bCs/>
        </w:rPr>
        <w:t>Energy</w:t>
      </w:r>
      <w:proofErr w:type="spellEnd"/>
      <w:r w:rsidRPr="00C363AA">
        <w:rPr>
          <w:b/>
          <w:bCs/>
        </w:rPr>
        <w:t xml:space="preserve"> katilo veikimo schema</w:t>
      </w:r>
    </w:p>
    <w:p w14:paraId="32C22F57" w14:textId="603332EE" w:rsidR="00801E05" w:rsidRPr="007A6CB9" w:rsidRDefault="00801E05"/>
    <w:p w14:paraId="4F59E7D0" w14:textId="471EF6B2" w:rsidR="00F64364" w:rsidRPr="007A6CB9" w:rsidRDefault="00F64364"/>
    <w:p w14:paraId="0EE87F96" w14:textId="4681D0CD" w:rsidR="00012CC6" w:rsidRPr="007A6CB9" w:rsidRDefault="00F64364">
      <w:r w:rsidRPr="007A6CB9">
        <w:t xml:space="preserve">Biokuras (medienos skiedros ar sodų bei daržų atliekos) į maitinimo bunkerį, kaip įprasta Danijoje, </w:t>
      </w:r>
      <w:r w:rsidR="009372B1" w:rsidRPr="007A6CB9">
        <w:t xml:space="preserve">kraunamas </w:t>
      </w:r>
      <w:r w:rsidR="00C363AA">
        <w:t>„</w:t>
      </w:r>
      <w:r w:rsidR="009372B1" w:rsidRPr="007A6CB9">
        <w:t>krabo</w:t>
      </w:r>
      <w:r w:rsidR="00C363AA">
        <w:t>“</w:t>
      </w:r>
      <w:r w:rsidR="009372B1" w:rsidRPr="007A6CB9">
        <w:t xml:space="preserve"> tipo kranu, o į kūryklą </w:t>
      </w:r>
      <w:r w:rsidR="00C363AA">
        <w:t xml:space="preserve">– </w:t>
      </w:r>
      <w:r w:rsidR="009372B1" w:rsidRPr="007A6CB9">
        <w:t xml:space="preserve">stumiamas </w:t>
      </w:r>
      <w:r w:rsidRPr="007A6CB9">
        <w:t xml:space="preserve">hidraulinio </w:t>
      </w:r>
      <w:proofErr w:type="spellStart"/>
      <w:r w:rsidRPr="007A6CB9">
        <w:t>žertuvo</w:t>
      </w:r>
      <w:proofErr w:type="spellEnd"/>
      <w:r w:rsidRPr="007A6CB9">
        <w:t xml:space="preserve"> pagalba, pagal šiluminės galios poreikį. Kūryklos sienelės dvigubos, per jas cirkuliuoja </w:t>
      </w:r>
      <w:r w:rsidR="009372B1" w:rsidRPr="007A6CB9">
        <w:t>degimui naudojamas oras. Pašilęs oras (</w:t>
      </w:r>
      <w:r w:rsidR="001F1773" w:rsidRPr="007A6CB9">
        <w:t>35 -</w:t>
      </w:r>
      <w:r w:rsidR="009372B1" w:rsidRPr="007A6CB9">
        <w:t xml:space="preserve"> 120</w:t>
      </w:r>
      <w:r w:rsidR="009372B1" w:rsidRPr="007A6CB9">
        <w:rPr>
          <w:vertAlign w:val="superscript"/>
        </w:rPr>
        <w:t>o</w:t>
      </w:r>
      <w:r w:rsidR="009372B1" w:rsidRPr="007A6CB9">
        <w:t>C</w:t>
      </w:r>
      <w:r w:rsidR="001F1773" w:rsidRPr="007A6CB9">
        <w:t>, priklausomai nuo kūryklos galios</w:t>
      </w:r>
      <w:r w:rsidR="009372B1" w:rsidRPr="007A6CB9">
        <w:t xml:space="preserve">) skaidomas į 3 srautus, kaip parodyta paveiksle. Pirminis oras pučiamas į kuro sluoksnio apačią ir tolygiai paskirstomas </w:t>
      </w:r>
      <w:r w:rsidR="005B5086" w:rsidRPr="007A6CB9">
        <w:t>per skerspjūvio plotą. Pirminio ventiliatoriaus sukuriamas slėgis</w:t>
      </w:r>
      <w:r w:rsidR="00C363AA">
        <w:t>,</w:t>
      </w:r>
      <w:r w:rsidR="005B5086" w:rsidRPr="007A6CB9">
        <w:t xml:space="preserve"> susijęs su kuro </w:t>
      </w:r>
      <w:proofErr w:type="spellStart"/>
      <w:r w:rsidR="005B5086" w:rsidRPr="007A6CB9">
        <w:t>smulkumu</w:t>
      </w:r>
      <w:proofErr w:type="spellEnd"/>
      <w:r w:rsidR="005B5086" w:rsidRPr="007A6CB9">
        <w:t xml:space="preserve"> (frakcine sudėtimi), kuri</w:t>
      </w:r>
      <w:r w:rsidR="00C363AA">
        <w:t>s</w:t>
      </w:r>
      <w:r w:rsidR="005B5086" w:rsidRPr="007A6CB9">
        <w:t xml:space="preserve"> lemia bendrą kuro sluoksnio </w:t>
      </w:r>
      <w:r w:rsidR="003B3494" w:rsidRPr="007A6CB9">
        <w:t xml:space="preserve">aerodinaminį </w:t>
      </w:r>
      <w:r w:rsidR="005B5086" w:rsidRPr="007A6CB9">
        <w:t>pasipriešinimą. Biokuro degimas vyksta sluoksnio</w:t>
      </w:r>
      <w:r w:rsidR="00FD0023" w:rsidRPr="007A6CB9">
        <w:t xml:space="preserve"> viršuje, susidarančios žarijos leidžiasi žemyn ir kaitina biokuro sluoksnį, esant oro trūkumui. Čia vyksta </w:t>
      </w:r>
      <w:r w:rsidR="003B3494" w:rsidRPr="007A6CB9">
        <w:t xml:space="preserve">kuro </w:t>
      </w:r>
      <w:proofErr w:type="spellStart"/>
      <w:r w:rsidR="00FD0023" w:rsidRPr="007A6CB9">
        <w:t>pirolizė</w:t>
      </w:r>
      <w:proofErr w:type="spellEnd"/>
      <w:r w:rsidR="00FD0023" w:rsidRPr="007A6CB9">
        <w:t xml:space="preserve">, išsiskiria lakiosios medžiagos, kurios kūryklos viršuje </w:t>
      </w:r>
      <w:r w:rsidR="004D3DC3" w:rsidRPr="007A6CB9">
        <w:t>susimaiš</w:t>
      </w:r>
      <w:r w:rsidR="004D3DC3">
        <w:t>iusios</w:t>
      </w:r>
      <w:r w:rsidR="00FD0023" w:rsidRPr="007A6CB9">
        <w:t xml:space="preserve"> su antriniu ir tretiniu oru</w:t>
      </w:r>
      <w:r w:rsidR="00C363AA">
        <w:t>,</w:t>
      </w:r>
      <w:r w:rsidR="00FD0023" w:rsidRPr="007A6CB9">
        <w:t xml:space="preserve"> sudega ir palieka kūryklą. Ištekančių degimo produktų temperatūra palaikoma </w:t>
      </w:r>
      <w:r w:rsidR="005767DD" w:rsidRPr="007A6CB9">
        <w:t>950</w:t>
      </w:r>
      <w:r w:rsidR="005767DD" w:rsidRPr="007A6CB9">
        <w:rPr>
          <w:vertAlign w:val="superscript"/>
        </w:rPr>
        <w:t>o</w:t>
      </w:r>
      <w:r w:rsidR="005767DD" w:rsidRPr="007A6CB9">
        <w:t xml:space="preserve">C, </w:t>
      </w:r>
      <w:r w:rsidR="003B3494" w:rsidRPr="007A6CB9">
        <w:t xml:space="preserve">reguliuojant </w:t>
      </w:r>
      <w:r w:rsidR="005767DD" w:rsidRPr="007A6CB9">
        <w:t>pirmin</w:t>
      </w:r>
      <w:r w:rsidR="003B3494" w:rsidRPr="007A6CB9">
        <w:t>io oro drėkinimą</w:t>
      </w:r>
      <w:r w:rsidR="005767DD" w:rsidRPr="007A6CB9">
        <w:t>. K</w:t>
      </w:r>
      <w:r w:rsidR="003B3494" w:rsidRPr="007A6CB9">
        <w:t xml:space="preserve">itais atvejais </w:t>
      </w:r>
      <w:r w:rsidR="005767DD" w:rsidRPr="007A6CB9">
        <w:t xml:space="preserve">naudojama ir dūmų </w:t>
      </w:r>
      <w:proofErr w:type="spellStart"/>
      <w:r w:rsidR="005767DD" w:rsidRPr="007A6CB9">
        <w:t>recirkuliacija</w:t>
      </w:r>
      <w:proofErr w:type="spellEnd"/>
      <w:r w:rsidR="005767DD" w:rsidRPr="007A6CB9">
        <w:t xml:space="preserve">. </w:t>
      </w:r>
    </w:p>
    <w:p w14:paraId="61540D72" w14:textId="77777777" w:rsidR="00012CC6" w:rsidRPr="007A6CB9" w:rsidRDefault="00012CC6" w:rsidP="00247EF8"/>
    <w:p w14:paraId="0A907C01" w14:textId="7038F19D" w:rsidR="00247EF8" w:rsidRPr="007A6CB9" w:rsidRDefault="005767DD" w:rsidP="00247EF8">
      <w:r w:rsidRPr="007A6CB9">
        <w:t>Drėgnas pirminis oras neleidžia šlakuotis pelenams, kurie iš kūryklos į vandens lataką</w:t>
      </w:r>
      <w:r w:rsidR="00D20F0D" w:rsidRPr="00D20F0D">
        <w:t xml:space="preserve"> </w:t>
      </w:r>
      <w:r w:rsidR="00D20F0D" w:rsidRPr="007A6CB9">
        <w:t>pašalinami</w:t>
      </w:r>
      <w:r w:rsidR="00D20F0D">
        <w:t xml:space="preserve"> pasinaudojant sraigtais</w:t>
      </w:r>
      <w:r w:rsidRPr="007A6CB9">
        <w:t>. Čia įrengtas juostinis transporteris, kuris šalina pelenus į surinkimo konteinerį.</w:t>
      </w:r>
      <w:r w:rsidR="00012CC6" w:rsidRPr="007A6CB9">
        <w:t xml:space="preserve"> </w:t>
      </w:r>
      <w:r w:rsidR="00247EF8" w:rsidRPr="007A6CB9">
        <w:t xml:space="preserve">Sraigtai įrengti nuožulniai sumontuotomis poromis, besisukančiomis priešinga kryptimi. Tokiu būdu geriau pašalinami akmenys, šlako gabalai ar kitos nedegančios </w:t>
      </w:r>
      <w:r w:rsidR="006E130B" w:rsidRPr="007A6CB9">
        <w:t xml:space="preserve">stambios </w:t>
      </w:r>
      <w:r w:rsidR="00247EF8" w:rsidRPr="007A6CB9">
        <w:t>priemaišos iš kūryklos apačios.</w:t>
      </w:r>
      <w:r w:rsidR="007C0779" w:rsidRPr="007A6CB9">
        <w:t xml:space="preserve"> Tarp pelenų šalinimo sraigtų įrengti pirminio oro padavimo kolektoriai ir temperatūros jutikliai. Sraigtai šalina pelenus tada, kai jų temperatūra nukr</w:t>
      </w:r>
      <w:r w:rsidR="001F1773" w:rsidRPr="007A6CB9">
        <w:t>enta žemiau 200</w:t>
      </w:r>
      <w:r w:rsidR="00D20F0D">
        <w:t xml:space="preserve"> </w:t>
      </w:r>
      <w:proofErr w:type="spellStart"/>
      <w:r w:rsidR="001F1773" w:rsidRPr="007A6CB9">
        <w:rPr>
          <w:vertAlign w:val="superscript"/>
        </w:rPr>
        <w:t>o</w:t>
      </w:r>
      <w:r w:rsidR="001F1773" w:rsidRPr="007A6CB9">
        <w:t>C</w:t>
      </w:r>
      <w:proofErr w:type="spellEnd"/>
      <w:r w:rsidR="00D20F0D">
        <w:t>.</w:t>
      </w:r>
      <w:r w:rsidR="001F1773" w:rsidRPr="007A6CB9">
        <w:t xml:space="preserve"> </w:t>
      </w:r>
      <w:r w:rsidR="00D20F0D">
        <w:t>Temperatūrai stabilizavus</w:t>
      </w:r>
      <w:r w:rsidR="001F1773" w:rsidRPr="007A6CB9">
        <w:t xml:space="preserve"> reiškia, kad </w:t>
      </w:r>
      <w:r w:rsidR="007C0779" w:rsidRPr="007A6CB9">
        <w:t>kokso degimas pasibaigęs.</w:t>
      </w:r>
      <w:r w:rsidR="0078579D" w:rsidRPr="007A6CB9">
        <w:t xml:space="preserve"> Kuro ir pelenų sluoksnis saugo sraigtus nuo perkaitimo. Teigiama, kad jų reali eksploatavimo trukmė ne mažiau kaip 6 metai.</w:t>
      </w:r>
      <w:r w:rsidR="007C0779" w:rsidRPr="007A6CB9">
        <w:t xml:space="preserve"> </w:t>
      </w:r>
      <w:r w:rsidR="006E130B" w:rsidRPr="007A6CB9">
        <w:t>Lankytoje katilinėje jie dar nekeisti.</w:t>
      </w:r>
      <w:r w:rsidR="007C0779" w:rsidRPr="007A6CB9">
        <w:t xml:space="preserve">   </w:t>
      </w:r>
      <w:r w:rsidR="00247EF8" w:rsidRPr="007A6CB9">
        <w:t xml:space="preserve">     </w:t>
      </w:r>
    </w:p>
    <w:p w14:paraId="63F1E65D" w14:textId="77777777" w:rsidR="00247EF8" w:rsidRPr="007A6CB9" w:rsidRDefault="00247EF8" w:rsidP="00247EF8"/>
    <w:p w14:paraId="41C3442E" w14:textId="7E92C06F" w:rsidR="0021355B" w:rsidRPr="007A6CB9" w:rsidRDefault="00012CC6">
      <w:r w:rsidRPr="007A6CB9">
        <w:t xml:space="preserve">Gamintojo teigimu, toks inovatyvus biokuro degimo principas turi </w:t>
      </w:r>
      <w:r w:rsidR="00D20F0D">
        <w:t>daug</w:t>
      </w:r>
      <w:r w:rsidRPr="007A6CB9">
        <w:t xml:space="preserve"> privalumų. </w:t>
      </w:r>
      <w:r w:rsidR="00D20F0D">
        <w:t>„</w:t>
      </w:r>
      <w:r w:rsidRPr="007A6CB9">
        <w:t>Ramus</w:t>
      </w:r>
      <w:r w:rsidR="00D20F0D">
        <w:t>“</w:t>
      </w:r>
      <w:r w:rsidRPr="007A6CB9">
        <w:t xml:space="preserve"> degimas lemia, kad sluoksnio paviršiuje mažas oro greitis (apie 1 m/s). Dėl to mažiau kilnojamas biokuro sluoksnis ir mažiau iš kūryklos </w:t>
      </w:r>
      <w:r w:rsidR="00D20F0D">
        <w:t>pašalinama</w:t>
      </w:r>
      <w:r w:rsidRPr="007A6CB9">
        <w:t xml:space="preserve"> pelenų. Smulkios biokuro dalelės sudega</w:t>
      </w:r>
      <w:r w:rsidR="0078579D" w:rsidRPr="007A6CB9">
        <w:t xml:space="preserve"> ir jų pelenai pasilieka </w:t>
      </w:r>
      <w:r w:rsidRPr="007A6CB9">
        <w:t>sluoksnyje</w:t>
      </w:r>
      <w:r w:rsidR="0078579D" w:rsidRPr="007A6CB9">
        <w:t>. Visa tai lemia, kad šiuose katiluose maža kietųjų dalelių koncentracija iš kūryklos tekančiuose dūmuose. Dūmų trakto gale stebima 10-30 mg/m</w:t>
      </w:r>
      <w:r w:rsidR="0078579D" w:rsidRPr="007A6CB9">
        <w:rPr>
          <w:vertAlign w:val="superscript"/>
        </w:rPr>
        <w:t>3</w:t>
      </w:r>
      <w:r w:rsidR="0078579D" w:rsidRPr="007A6CB9">
        <w:t xml:space="preserve"> kietųjų dalelių koncentracija, kuri atitinka ES normas, </w:t>
      </w:r>
      <w:r w:rsidR="0078579D" w:rsidRPr="007A6CB9">
        <w:rPr>
          <w:u w:val="single"/>
        </w:rPr>
        <w:t>be dūmų valymo</w:t>
      </w:r>
      <w:r w:rsidR="0078579D" w:rsidRPr="007A6CB9">
        <w:t xml:space="preserve">. Švarūs dūmai reiškia, kad </w:t>
      </w:r>
      <w:r w:rsidR="006E130B" w:rsidRPr="007A6CB9">
        <w:rPr>
          <w:u w:val="single"/>
        </w:rPr>
        <w:t xml:space="preserve">rečiau </w:t>
      </w:r>
      <w:r w:rsidR="00264EB6" w:rsidRPr="007A6CB9">
        <w:rPr>
          <w:u w:val="single"/>
        </w:rPr>
        <w:t>valomi šilumos perdavimo paviršiai</w:t>
      </w:r>
      <w:r w:rsidR="00264EB6" w:rsidRPr="007A6CB9">
        <w:t xml:space="preserve">. Matytu atveju naudojamas tik vamzdžių apipūtimas suslėgtu oru. Svarbi aplinkybė, kad jeigu mažai </w:t>
      </w:r>
      <w:r w:rsidR="00D20F0D">
        <w:t>„</w:t>
      </w:r>
      <w:r w:rsidR="00264EB6" w:rsidRPr="007A6CB9">
        <w:t>išnešama</w:t>
      </w:r>
      <w:r w:rsidR="00D20F0D">
        <w:t>“</w:t>
      </w:r>
      <w:r w:rsidR="00264EB6" w:rsidRPr="007A6CB9">
        <w:t xml:space="preserve"> pelenų, kuriuose kaupiasi siera  ir chloras, tai </w:t>
      </w:r>
      <w:r w:rsidR="00264EB6" w:rsidRPr="007A6CB9">
        <w:rPr>
          <w:u w:val="single"/>
        </w:rPr>
        <w:t>žymiai mažesnė korozijos rizika</w:t>
      </w:r>
      <w:r w:rsidR="00264EB6" w:rsidRPr="007A6CB9">
        <w:t xml:space="preserve"> plieniniuose šilumokaičių vamzdžiuose ir dūmtakiuose. </w:t>
      </w:r>
      <w:r w:rsidR="00D20F0D">
        <w:t>Tokiu būdu</w:t>
      </w:r>
      <w:r w:rsidR="00264EB6" w:rsidRPr="007A6CB9">
        <w:t xml:space="preserve"> vamzdynai tarnauja ilg</w:t>
      </w:r>
      <w:r w:rsidR="00E82BEF" w:rsidRPr="007A6CB9">
        <w:t>iau</w:t>
      </w:r>
      <w:r w:rsidR="00264EB6" w:rsidRPr="007A6CB9">
        <w:t>, užsiteršimas minim</w:t>
      </w:r>
      <w:r w:rsidR="0021355B" w:rsidRPr="007A6CB9">
        <w:t>a</w:t>
      </w:r>
      <w:r w:rsidR="00264EB6" w:rsidRPr="007A6CB9">
        <w:t>lus,</w:t>
      </w:r>
      <w:r w:rsidR="0021355B" w:rsidRPr="007A6CB9">
        <w:t xml:space="preserve"> nedidelės eksploatavimo sąnaudos.</w:t>
      </w:r>
      <w:r w:rsidR="00703925" w:rsidRPr="007A6CB9">
        <w:t xml:space="preserve"> Katilinėje dirbančioje </w:t>
      </w:r>
      <w:r w:rsidR="00703925" w:rsidRPr="007A6CB9">
        <w:rPr>
          <w:u w:val="single"/>
        </w:rPr>
        <w:t>nuo 2015 metų katilų vamzdžiai dar nekeisti</w:t>
      </w:r>
      <w:r w:rsidR="00703925" w:rsidRPr="007A6CB9">
        <w:t>.</w:t>
      </w:r>
    </w:p>
    <w:p w14:paraId="6714BC3F" w14:textId="77777777" w:rsidR="0021355B" w:rsidRPr="007A6CB9" w:rsidRDefault="0021355B"/>
    <w:p w14:paraId="3101F626" w14:textId="406FECBD" w:rsidR="00264EB6" w:rsidRPr="007A6CB9" w:rsidRDefault="0021355B">
      <w:r w:rsidRPr="007A6CB9">
        <w:t>Vi</w:t>
      </w:r>
      <w:r w:rsidR="00AB1A34" w:rsidRPr="007A6CB9">
        <w:t>z</w:t>
      </w:r>
      <w:r w:rsidRPr="007A6CB9">
        <w:t>ito metu, kai katil</w:t>
      </w:r>
      <w:r w:rsidR="00AB1A34" w:rsidRPr="007A6CB9">
        <w:t xml:space="preserve">inė </w:t>
      </w:r>
      <w:r w:rsidRPr="007A6CB9">
        <w:t xml:space="preserve">dirbo </w:t>
      </w:r>
      <w:r w:rsidR="00AB1A34" w:rsidRPr="007A6CB9">
        <w:t xml:space="preserve">4 MW galia </w:t>
      </w:r>
      <w:r w:rsidR="00E82BEF" w:rsidRPr="007A6CB9">
        <w:t xml:space="preserve">perteklinio deguonies koncentracija dūmuose buvo 4%, o CO koncentracija </w:t>
      </w:r>
      <w:r w:rsidR="00537B1C">
        <w:t>–</w:t>
      </w:r>
      <w:r w:rsidR="00E82BEF" w:rsidRPr="007A6CB9">
        <w:t xml:space="preserve"> 39 mg/m</w:t>
      </w:r>
      <w:r w:rsidR="00E82BEF" w:rsidRPr="007A6CB9">
        <w:rPr>
          <w:vertAlign w:val="superscript"/>
        </w:rPr>
        <w:t>3</w:t>
      </w:r>
      <w:r w:rsidR="00E82BEF" w:rsidRPr="007A6CB9">
        <w:t xml:space="preserve">. Azoto oksidų koncentracija ištekančiuose dūmuose </w:t>
      </w:r>
      <w:r w:rsidR="00537B1C">
        <w:t xml:space="preserve">– </w:t>
      </w:r>
      <w:r w:rsidR="00E82BEF" w:rsidRPr="007A6CB9">
        <w:t>177 mg/m</w:t>
      </w:r>
      <w:r w:rsidR="00E82BEF" w:rsidRPr="007A6CB9">
        <w:rPr>
          <w:vertAlign w:val="superscript"/>
        </w:rPr>
        <w:t>3</w:t>
      </w:r>
      <w:r w:rsidR="00E82BEF" w:rsidRPr="007A6CB9">
        <w:t xml:space="preserve">. </w:t>
      </w:r>
      <w:r w:rsidRPr="007A6CB9">
        <w:t xml:space="preserve"> </w:t>
      </w:r>
      <w:r w:rsidR="00E82BEF" w:rsidRPr="007A6CB9">
        <w:t>Nesudegusio kuro dalis pelenuose</w:t>
      </w:r>
      <w:r w:rsidR="00A80C7E" w:rsidRPr="007A6CB9">
        <w:t xml:space="preserve">, </w:t>
      </w:r>
      <w:r w:rsidR="00E82BEF" w:rsidRPr="007A6CB9">
        <w:t>įmonės atstovų teigimu</w:t>
      </w:r>
      <w:r w:rsidR="00A80C7E" w:rsidRPr="007A6CB9">
        <w:t>,</w:t>
      </w:r>
      <w:r w:rsidR="00E82BEF" w:rsidRPr="007A6CB9">
        <w:t xml:space="preserve"> ne</w:t>
      </w:r>
      <w:r w:rsidR="00006D0A" w:rsidRPr="007A6CB9">
        <w:t xml:space="preserve">viršija </w:t>
      </w:r>
      <w:r w:rsidR="00A80C7E" w:rsidRPr="007A6CB9">
        <w:t xml:space="preserve">2%. </w:t>
      </w:r>
      <w:r w:rsidR="00537B1C">
        <w:t>Vietinių</w:t>
      </w:r>
      <w:r w:rsidR="00344A95" w:rsidRPr="007A6CB9">
        <w:t xml:space="preserve"> </w:t>
      </w:r>
      <w:r w:rsidR="00537B1C">
        <w:t xml:space="preserve">specialistų </w:t>
      </w:r>
      <w:r w:rsidR="00344A95" w:rsidRPr="007A6CB9">
        <w:t xml:space="preserve">teigimu, sustabdžius pirminio oro tiekimą (sugedus jo ventiliatoriui ar nutrūkus elektros tiekimui), biokuro įkrova </w:t>
      </w:r>
      <w:r w:rsidR="00537B1C">
        <w:t>„</w:t>
      </w:r>
      <w:r w:rsidR="00344A95" w:rsidRPr="007A6CB9">
        <w:t>rusena</w:t>
      </w:r>
      <w:r w:rsidR="00537B1C">
        <w:t>“</w:t>
      </w:r>
      <w:r w:rsidR="00344A95" w:rsidRPr="007A6CB9">
        <w:t xml:space="preserve"> iki paros laiko. Paleidus pirminio oro </w:t>
      </w:r>
      <w:r w:rsidR="007A6CB9" w:rsidRPr="007A6CB9">
        <w:t>pūtimą</w:t>
      </w:r>
      <w:r w:rsidR="00344A95" w:rsidRPr="007A6CB9">
        <w:t xml:space="preserve">, degimas prasideda iš naujo ir </w:t>
      </w:r>
      <w:r w:rsidR="001F1773" w:rsidRPr="007A6CB9">
        <w:t xml:space="preserve">greitai gali būti </w:t>
      </w:r>
      <w:r w:rsidR="00703925" w:rsidRPr="007A6CB9">
        <w:t xml:space="preserve">vėl </w:t>
      </w:r>
      <w:r w:rsidR="00344A95" w:rsidRPr="007A6CB9">
        <w:t>pasiekiama nominali galia.</w:t>
      </w:r>
      <w:r w:rsidR="001F1773" w:rsidRPr="007A6CB9">
        <w:t xml:space="preserve"> </w:t>
      </w:r>
      <w:r w:rsidR="00703925" w:rsidRPr="007A6CB9">
        <w:t>Rusenimo metu (kai netiekiamas degimui būtinas pirminis oras) galima atlikti remonto darbus, ar šiaip laukti kol vėl atsiras šilumos poreikis. T</w:t>
      </w:r>
      <w:r w:rsidR="00905D0B" w:rsidRPr="007A6CB9">
        <w:t xml:space="preserve">aip išgaunamas </w:t>
      </w:r>
      <w:r w:rsidR="00703925" w:rsidRPr="007A6CB9">
        <w:t xml:space="preserve">platus galios reguliavimo diapazonas (iki 1:20) suteikia galimybę </w:t>
      </w:r>
      <w:r w:rsidR="00703925" w:rsidRPr="007A6CB9">
        <w:rPr>
          <w:u w:val="single"/>
        </w:rPr>
        <w:t>katilą efektyviai naudoti tiek žiemos tiek vasaros režimais</w:t>
      </w:r>
      <w:r w:rsidR="00703925" w:rsidRPr="007A6CB9">
        <w:t xml:space="preserve">. </w:t>
      </w:r>
      <w:r w:rsidR="00905D0B" w:rsidRPr="007A6CB9">
        <w:t xml:space="preserve">Papildomas skysto kuro degiklis naudojamas biokuro sluoksnio uždegimui tik paleidžiant katilą </w:t>
      </w:r>
      <w:r w:rsidR="00537B1C">
        <w:t>„</w:t>
      </w:r>
      <w:r w:rsidR="00905D0B" w:rsidRPr="007A6CB9">
        <w:t>iš šaltos</w:t>
      </w:r>
      <w:r w:rsidR="00537B1C">
        <w:t>“</w:t>
      </w:r>
      <w:r w:rsidR="00905D0B" w:rsidRPr="007A6CB9">
        <w:t xml:space="preserve"> būklės. </w:t>
      </w:r>
      <w:r w:rsidR="00344A95" w:rsidRPr="007A6CB9">
        <w:t xml:space="preserve"> </w:t>
      </w:r>
      <w:r w:rsidR="00A80C7E" w:rsidRPr="007A6CB9">
        <w:t xml:space="preserve"> </w:t>
      </w:r>
      <w:r w:rsidR="00E82BEF" w:rsidRPr="007A6CB9">
        <w:t xml:space="preserve"> </w:t>
      </w:r>
      <w:r w:rsidRPr="007A6CB9">
        <w:t xml:space="preserve"> </w:t>
      </w:r>
      <w:r w:rsidR="00264EB6" w:rsidRPr="007A6CB9">
        <w:t xml:space="preserve"> </w:t>
      </w:r>
    </w:p>
    <w:p w14:paraId="2786FDCE" w14:textId="77777777" w:rsidR="00264EB6" w:rsidRPr="007A6CB9" w:rsidRDefault="00264EB6"/>
    <w:p w14:paraId="09EAE63B" w14:textId="5F28CCC2" w:rsidR="00F64364" w:rsidRPr="007A6CB9" w:rsidRDefault="00006D0A">
      <w:r w:rsidRPr="007A6CB9">
        <w:t xml:space="preserve">Įdomu buvo palyginti </w:t>
      </w:r>
      <w:r w:rsidR="000841A5" w:rsidRPr="007A6CB9">
        <w:t xml:space="preserve">hidraulinę schemą su mūsų įprastinėmis </w:t>
      </w:r>
      <w:r w:rsidR="00213A98" w:rsidRPr="007A6CB9">
        <w:t xml:space="preserve">Lietuvos katilinėse. Aplankytoje katilinėje vidinis jos kontūras atskirtas nuo CŠT tinklų tarpiniais šilumokaičiais. </w:t>
      </w:r>
      <w:r w:rsidR="006E130B" w:rsidRPr="007A6CB9">
        <w:t>K</w:t>
      </w:r>
      <w:r w:rsidR="00213A98" w:rsidRPr="007A6CB9">
        <w:t>atilinė</w:t>
      </w:r>
      <w:r w:rsidR="006E130B" w:rsidRPr="007A6CB9">
        <w:t xml:space="preserve">s kontūre </w:t>
      </w:r>
      <w:r w:rsidR="00213A98" w:rsidRPr="007A6CB9">
        <w:t xml:space="preserve">palaikoma žymiai aukštesnė temperatūra negu </w:t>
      </w:r>
      <w:r w:rsidR="002D2624" w:rsidRPr="007A6CB9">
        <w:t xml:space="preserve">šilumos </w:t>
      </w:r>
      <w:r w:rsidR="00213A98" w:rsidRPr="007A6CB9">
        <w:t>tinkluose. Siekiant minimizuoti galimą koroziją šilumokaičiuose</w:t>
      </w:r>
      <w:r w:rsidR="002D2624" w:rsidRPr="007A6CB9">
        <w:t xml:space="preserve"> ir padidinti katilinės patikimumą</w:t>
      </w:r>
      <w:r w:rsidR="00213A98" w:rsidRPr="007A6CB9">
        <w:t xml:space="preserve">, </w:t>
      </w:r>
      <w:r w:rsidR="002D2624" w:rsidRPr="007A6CB9">
        <w:rPr>
          <w:u w:val="single"/>
        </w:rPr>
        <w:t xml:space="preserve">katilo šildymo paviršius sudaro du </w:t>
      </w:r>
      <w:r w:rsidR="00213A98" w:rsidRPr="007A6CB9">
        <w:rPr>
          <w:u w:val="single"/>
        </w:rPr>
        <w:t>atskiri dūmavamzdžiai</w:t>
      </w:r>
      <w:r w:rsidR="002D2624" w:rsidRPr="007A6CB9">
        <w:rPr>
          <w:u w:val="single"/>
        </w:rPr>
        <w:t xml:space="preserve"> šilumokaičiai</w:t>
      </w:r>
      <w:r w:rsidR="00213A98" w:rsidRPr="007A6CB9">
        <w:t xml:space="preserve">. </w:t>
      </w:r>
      <w:r w:rsidR="0013225B" w:rsidRPr="007A6CB9">
        <w:t>Dūmai</w:t>
      </w:r>
      <w:r w:rsidR="00213A98" w:rsidRPr="007A6CB9">
        <w:t xml:space="preserve"> iš kūryklos pradžioje </w:t>
      </w:r>
      <w:r w:rsidR="0013225B" w:rsidRPr="007A6CB9">
        <w:t>teka į pagrindinį šilumokaitį, kur jų temperatūra nuo 950</w:t>
      </w:r>
      <w:r w:rsidR="006109F6">
        <w:t xml:space="preserve"> </w:t>
      </w:r>
      <w:proofErr w:type="spellStart"/>
      <w:r w:rsidR="0013225B" w:rsidRPr="007A6CB9">
        <w:rPr>
          <w:vertAlign w:val="superscript"/>
        </w:rPr>
        <w:t>o</w:t>
      </w:r>
      <w:r w:rsidR="0013225B" w:rsidRPr="007A6CB9">
        <w:t>C</w:t>
      </w:r>
      <w:proofErr w:type="spellEnd"/>
      <w:r w:rsidR="0013225B" w:rsidRPr="007A6CB9">
        <w:t xml:space="preserve"> krenta iki 319, o vand</w:t>
      </w:r>
      <w:r w:rsidR="002D2624" w:rsidRPr="007A6CB9">
        <w:t xml:space="preserve">uo pašildomas </w:t>
      </w:r>
      <w:r w:rsidR="0013225B" w:rsidRPr="007A6CB9">
        <w:t>nuo 124 iki 145</w:t>
      </w:r>
      <w:r w:rsidR="006109F6">
        <w:t xml:space="preserve"> </w:t>
      </w:r>
      <w:proofErr w:type="spellStart"/>
      <w:r w:rsidR="0013225B" w:rsidRPr="007A6CB9">
        <w:rPr>
          <w:vertAlign w:val="superscript"/>
        </w:rPr>
        <w:t>o</w:t>
      </w:r>
      <w:r w:rsidR="0013225B" w:rsidRPr="007A6CB9">
        <w:t>C</w:t>
      </w:r>
      <w:proofErr w:type="spellEnd"/>
      <w:r w:rsidR="006109F6">
        <w:t>.</w:t>
      </w:r>
      <w:r w:rsidR="00F64364" w:rsidRPr="007A6CB9">
        <w:t xml:space="preserve"> </w:t>
      </w:r>
      <w:r w:rsidR="00D51A24" w:rsidRPr="007A6CB9">
        <w:t xml:space="preserve">Antrajame šilumokaityje, kuris vadinamas ekonomaizeriu, vanduo </w:t>
      </w:r>
      <w:r w:rsidR="0084671C" w:rsidRPr="007A6CB9">
        <w:t>patenka 120</w:t>
      </w:r>
      <w:r w:rsidR="0084671C" w:rsidRPr="007A6CB9">
        <w:rPr>
          <w:vertAlign w:val="superscript"/>
        </w:rPr>
        <w:t>o</w:t>
      </w:r>
      <w:r w:rsidR="0084671C" w:rsidRPr="007A6CB9">
        <w:t xml:space="preserve">C </w:t>
      </w:r>
      <w:r w:rsidR="00D51A24" w:rsidRPr="007A6CB9">
        <w:t>temperatūr</w:t>
      </w:r>
      <w:r w:rsidR="0084671C" w:rsidRPr="007A6CB9">
        <w:t>os, o dūmus ataušina iki 143</w:t>
      </w:r>
      <w:r w:rsidR="006109F6">
        <w:t xml:space="preserve"> </w:t>
      </w:r>
      <w:proofErr w:type="spellStart"/>
      <w:r w:rsidR="0084671C" w:rsidRPr="007A6CB9">
        <w:rPr>
          <w:vertAlign w:val="superscript"/>
        </w:rPr>
        <w:t>o</w:t>
      </w:r>
      <w:r w:rsidR="0084671C" w:rsidRPr="007A6CB9">
        <w:t>C</w:t>
      </w:r>
      <w:proofErr w:type="spellEnd"/>
      <w:r w:rsidR="0084671C" w:rsidRPr="007A6CB9">
        <w:t>. Po to dūmai teka į drėkintuvą, kuriame jie prisotinami vandens</w:t>
      </w:r>
      <w:r w:rsidR="002D2624" w:rsidRPr="007A6CB9">
        <w:t xml:space="preserve"> (tam naudojamas dūmų vandens kondensatas) </w:t>
      </w:r>
      <w:r w:rsidR="0084671C" w:rsidRPr="007A6CB9">
        <w:t>ir atitinkamai atvėsinami iki 72</w:t>
      </w:r>
      <w:r w:rsidR="006109F6">
        <w:t xml:space="preserve"> </w:t>
      </w:r>
      <w:proofErr w:type="spellStart"/>
      <w:r w:rsidR="0084671C" w:rsidRPr="007A6CB9">
        <w:rPr>
          <w:vertAlign w:val="superscript"/>
        </w:rPr>
        <w:t>o</w:t>
      </w:r>
      <w:r w:rsidR="0084671C" w:rsidRPr="007A6CB9">
        <w:t>C</w:t>
      </w:r>
      <w:proofErr w:type="spellEnd"/>
      <w:r w:rsidR="0084671C" w:rsidRPr="007A6CB9">
        <w:t xml:space="preserve">. Tokia technologija </w:t>
      </w:r>
      <w:r w:rsidR="00460F12" w:rsidRPr="007A6CB9">
        <w:t xml:space="preserve">pagerina kondensacijos procesą </w:t>
      </w:r>
      <w:proofErr w:type="spellStart"/>
      <w:r w:rsidR="00460F12" w:rsidRPr="007A6CB9">
        <w:t>skruberyje</w:t>
      </w:r>
      <w:proofErr w:type="spellEnd"/>
      <w:r w:rsidR="00460F12" w:rsidRPr="007A6CB9">
        <w:t>, kur iš dūmų „atimama</w:t>
      </w:r>
      <w:r w:rsidR="007A6CB9">
        <w:t>s</w:t>
      </w:r>
      <w:r w:rsidR="00460F12" w:rsidRPr="007A6CB9">
        <w:t xml:space="preserve">“ papildomas šilumos kiekis. </w:t>
      </w:r>
      <w:proofErr w:type="spellStart"/>
      <w:r w:rsidR="00460F12" w:rsidRPr="007A6CB9">
        <w:t>Skruberyje</w:t>
      </w:r>
      <w:proofErr w:type="spellEnd"/>
      <w:r w:rsidR="00460F12" w:rsidRPr="007A6CB9">
        <w:t xml:space="preserve"> dviejų laipsnių laistymo sistema su 2 įkrovomis </w:t>
      </w:r>
      <w:r w:rsidR="00D63DD9" w:rsidRPr="007A6CB9">
        <w:t xml:space="preserve">išmetamus </w:t>
      </w:r>
      <w:r w:rsidR="00460F12" w:rsidRPr="007A6CB9">
        <w:t>dūmus ataušina iki 42</w:t>
      </w:r>
      <w:bookmarkStart w:id="0" w:name="_Hlk99092815"/>
      <w:r w:rsidR="006109F6">
        <w:t xml:space="preserve"> </w:t>
      </w:r>
      <w:proofErr w:type="spellStart"/>
      <w:r w:rsidR="00D63DD9" w:rsidRPr="007A6CB9">
        <w:rPr>
          <w:vertAlign w:val="superscript"/>
        </w:rPr>
        <w:t>o</w:t>
      </w:r>
      <w:r w:rsidR="00D63DD9" w:rsidRPr="007A6CB9">
        <w:t>C</w:t>
      </w:r>
      <w:bookmarkEnd w:id="0"/>
      <w:proofErr w:type="spellEnd"/>
      <w:r w:rsidR="002D2624" w:rsidRPr="007A6CB9">
        <w:t xml:space="preserve">, esant grįžtamojo tinklų vandens temperatūrai </w:t>
      </w:r>
      <w:r w:rsidR="00344A95" w:rsidRPr="007A6CB9">
        <w:t>38</w:t>
      </w:r>
      <w:r w:rsidR="006109F6">
        <w:t xml:space="preserve"> </w:t>
      </w:r>
      <w:proofErr w:type="spellStart"/>
      <w:r w:rsidR="00344A95" w:rsidRPr="007A6CB9">
        <w:rPr>
          <w:vertAlign w:val="superscript"/>
        </w:rPr>
        <w:t>o</w:t>
      </w:r>
      <w:r w:rsidR="00344A95" w:rsidRPr="007A6CB9">
        <w:t>C</w:t>
      </w:r>
      <w:proofErr w:type="spellEnd"/>
      <w:r w:rsidR="00D63DD9" w:rsidRPr="007A6CB9">
        <w:t xml:space="preserve">. </w:t>
      </w:r>
      <w:r w:rsidR="00460F12" w:rsidRPr="007A6CB9">
        <w:t xml:space="preserve"> </w:t>
      </w:r>
      <w:r w:rsidR="00D63DD9" w:rsidRPr="007A6CB9">
        <w:t xml:space="preserve">Principinė schema </w:t>
      </w:r>
      <w:r w:rsidR="000E0B88" w:rsidRPr="007A6CB9">
        <w:t>„</w:t>
      </w:r>
      <w:r w:rsidR="002D2624" w:rsidRPr="007A6CB9">
        <w:t>iš</w:t>
      </w:r>
      <w:r w:rsidR="000E0B88" w:rsidRPr="007A6CB9">
        <w:t xml:space="preserve"> </w:t>
      </w:r>
      <w:r w:rsidR="002D2624" w:rsidRPr="007A6CB9">
        <w:t>monitoriaus“ pateikt</w:t>
      </w:r>
      <w:r w:rsidR="00344A95" w:rsidRPr="007A6CB9">
        <w:t>a</w:t>
      </w:r>
      <w:r w:rsidR="002D2624" w:rsidRPr="007A6CB9">
        <w:t xml:space="preserve"> </w:t>
      </w:r>
      <w:r w:rsidR="00D63DD9" w:rsidRPr="007A6CB9">
        <w:t xml:space="preserve"> paveiksle.</w:t>
      </w:r>
      <w:r w:rsidR="00D51A24" w:rsidRPr="007A6CB9">
        <w:t xml:space="preserve">  </w:t>
      </w:r>
    </w:p>
    <w:p w14:paraId="7387B6A4" w14:textId="3876AEC9" w:rsidR="00F64364" w:rsidRPr="007A6CB9" w:rsidRDefault="00F64364"/>
    <w:p w14:paraId="3C1C1C94" w14:textId="3168F5D0" w:rsidR="00F64364" w:rsidRDefault="0013225B">
      <w:r w:rsidRPr="007A6CB9">
        <w:rPr>
          <w:noProof/>
        </w:rPr>
        <w:drawing>
          <wp:inline distT="0" distB="0" distL="0" distR="0" wp14:anchorId="5EA28778" wp14:editId="6DF37F56">
            <wp:extent cx="6195018" cy="3814150"/>
            <wp:effectExtent l="0" t="0" r="0" b="0"/>
            <wp:docPr id="2" name="Picture 2"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with medium confidence"/>
                    <pic:cNvPicPr/>
                  </pic:nvPicPr>
                  <pic:blipFill>
                    <a:blip r:embed="rId6"/>
                    <a:stretch>
                      <a:fillRect/>
                    </a:stretch>
                  </pic:blipFill>
                  <pic:spPr>
                    <a:xfrm>
                      <a:off x="0" y="0"/>
                      <a:ext cx="6224075" cy="3832040"/>
                    </a:xfrm>
                    <a:prstGeom prst="rect">
                      <a:avLst/>
                    </a:prstGeom>
                  </pic:spPr>
                </pic:pic>
              </a:graphicData>
            </a:graphic>
          </wp:inline>
        </w:drawing>
      </w:r>
    </w:p>
    <w:p w14:paraId="22AAF1E0" w14:textId="7A71D00C" w:rsidR="006109F6" w:rsidRPr="006109F6" w:rsidRDefault="006109F6" w:rsidP="006109F6">
      <w:pPr>
        <w:jc w:val="center"/>
        <w:rPr>
          <w:b/>
          <w:bCs/>
        </w:rPr>
      </w:pPr>
      <w:r w:rsidRPr="006109F6">
        <w:rPr>
          <w:b/>
          <w:bCs/>
        </w:rPr>
        <w:t>Principinė valdymo schema</w:t>
      </w:r>
    </w:p>
    <w:p w14:paraId="70802E23" w14:textId="737AC693" w:rsidR="00D51A24" w:rsidRDefault="00D51A24"/>
    <w:p w14:paraId="4820E9FE" w14:textId="77777777" w:rsidR="007A6CB9" w:rsidRPr="007A6CB9" w:rsidRDefault="007A6CB9"/>
    <w:p w14:paraId="40B853BF" w14:textId="3935B451" w:rsidR="002D2624" w:rsidRPr="007A6CB9" w:rsidRDefault="006F0070">
      <w:r w:rsidRPr="007A6CB9">
        <w:t xml:space="preserve">Kaip išspręstas </w:t>
      </w:r>
      <w:r w:rsidRPr="007A6CB9">
        <w:rPr>
          <w:u w:val="single"/>
        </w:rPr>
        <w:t xml:space="preserve">katilinės patikimumas </w:t>
      </w:r>
      <w:r w:rsidR="000E0B88" w:rsidRPr="007A6CB9">
        <w:rPr>
          <w:u w:val="single"/>
        </w:rPr>
        <w:t>ir ilgaamžiškumas</w:t>
      </w:r>
      <w:r w:rsidR="000E0B88" w:rsidRPr="007A6CB9">
        <w:t xml:space="preserve">? Du atskiri šilumokaičiai turi dūmų apėjimus, todėl bėdos atveju (prakiurus vamzdžiams) galėtų </w:t>
      </w:r>
      <w:r w:rsidR="007112E8" w:rsidRPr="007A6CB9">
        <w:t xml:space="preserve">būti dirbama </w:t>
      </w:r>
      <w:r w:rsidR="000E0B88" w:rsidRPr="007A6CB9">
        <w:t>vienu iš jų, kad ir nepilna galia. Tai svarbu, kai katilinėje naudojamas tik vienas šildymo katilas. Katilo šilumokaičiai tik dviejų eigų, mažesnis aerodinaminis pasipriešinimas. Pagrindinė antikorozinė priemonė – katilo vandens režimas 120/140</w:t>
      </w:r>
      <w:r w:rsidR="00016081" w:rsidRPr="007A6CB9">
        <w:rPr>
          <w:vertAlign w:val="superscript"/>
        </w:rPr>
        <w:t>o</w:t>
      </w:r>
      <w:r w:rsidR="00016081" w:rsidRPr="007A6CB9">
        <w:t>C, o dūmų temperatūra už katilo, esant 45</w:t>
      </w:r>
      <w:r w:rsidR="006109F6">
        <w:t xml:space="preserve"> </w:t>
      </w:r>
      <w:r w:rsidR="00016081" w:rsidRPr="007A6CB9">
        <w:t>% galiai</w:t>
      </w:r>
      <w:r w:rsidR="006109F6">
        <w:t xml:space="preserve"> –</w:t>
      </w:r>
      <w:r w:rsidR="00016081" w:rsidRPr="007A6CB9">
        <w:t xml:space="preserve"> 143</w:t>
      </w:r>
      <w:r w:rsidR="006109F6">
        <w:t xml:space="preserve"> </w:t>
      </w:r>
      <w:proofErr w:type="spellStart"/>
      <w:r w:rsidR="00016081" w:rsidRPr="007A6CB9">
        <w:rPr>
          <w:vertAlign w:val="superscript"/>
        </w:rPr>
        <w:t>o</w:t>
      </w:r>
      <w:r w:rsidR="00016081" w:rsidRPr="007A6CB9">
        <w:t>C</w:t>
      </w:r>
      <w:proofErr w:type="spellEnd"/>
      <w:r w:rsidR="00016081" w:rsidRPr="007A6CB9">
        <w:t xml:space="preserve">. Esant didesnei galiai </w:t>
      </w:r>
      <w:r w:rsidR="006109F6">
        <w:t>temperatūra</w:t>
      </w:r>
      <w:r w:rsidR="00016081" w:rsidRPr="007A6CB9">
        <w:t xml:space="preserve"> būtų dar aukštesnė. Akivaizdu, kad katilo paviršiams dirbant tokioje aukštoje temperatūroje </w:t>
      </w:r>
      <w:proofErr w:type="spellStart"/>
      <w:r w:rsidR="00016081" w:rsidRPr="007A6CB9">
        <w:rPr>
          <w:u w:val="single"/>
        </w:rPr>
        <w:t>chloridinės</w:t>
      </w:r>
      <w:proofErr w:type="spellEnd"/>
      <w:r w:rsidR="00016081" w:rsidRPr="007A6CB9">
        <w:rPr>
          <w:u w:val="single"/>
        </w:rPr>
        <w:t xml:space="preserve"> ir </w:t>
      </w:r>
      <w:proofErr w:type="spellStart"/>
      <w:r w:rsidR="00016081" w:rsidRPr="007A6CB9">
        <w:rPr>
          <w:u w:val="single"/>
        </w:rPr>
        <w:t>sulfatinės</w:t>
      </w:r>
      <w:proofErr w:type="spellEnd"/>
      <w:r w:rsidR="00016081" w:rsidRPr="007A6CB9">
        <w:rPr>
          <w:u w:val="single"/>
        </w:rPr>
        <w:t xml:space="preserve"> korozijos rizika minimali</w:t>
      </w:r>
      <w:r w:rsidR="00016081" w:rsidRPr="007A6CB9">
        <w:t xml:space="preserve">. Sausi ir švarūs paviršiai </w:t>
      </w:r>
      <w:r w:rsidR="00016081" w:rsidRPr="007A6CB9">
        <w:lastRenderedPageBreak/>
        <w:t xml:space="preserve">lengvai nusivalo, tad oro apipūtimas įjungiamas gana retai (teigiama, </w:t>
      </w:r>
      <w:r w:rsidR="006109F6">
        <w:t xml:space="preserve">kad tik </w:t>
      </w:r>
      <w:r w:rsidR="00016081" w:rsidRPr="007A6CB9">
        <w:t xml:space="preserve">kartą per valandą). </w:t>
      </w:r>
      <w:r w:rsidR="007112E8" w:rsidRPr="007A6CB9">
        <w:t xml:space="preserve">Po katilo šilumokaičių </w:t>
      </w:r>
      <w:r w:rsidR="009A5507" w:rsidRPr="007A6CB9">
        <w:t xml:space="preserve">toliau </w:t>
      </w:r>
      <w:r w:rsidR="007112E8" w:rsidRPr="007A6CB9">
        <w:t>dūmai</w:t>
      </w:r>
      <w:r w:rsidR="009A5507" w:rsidRPr="007A6CB9">
        <w:t xml:space="preserve"> nukreipti ir </w:t>
      </w:r>
      <w:r w:rsidR="007112E8" w:rsidRPr="007A6CB9">
        <w:t xml:space="preserve">ataušinami </w:t>
      </w:r>
      <w:r w:rsidR="009A5507" w:rsidRPr="007A6CB9">
        <w:t xml:space="preserve">bei </w:t>
      </w:r>
      <w:r w:rsidR="007112E8" w:rsidRPr="007A6CB9">
        <w:t>prisotinami vandens garais specialiame įrenginyje, kuris angliškai vadinamas „</w:t>
      </w:r>
      <w:proofErr w:type="spellStart"/>
      <w:r w:rsidR="007112E8" w:rsidRPr="007A6CB9">
        <w:t>quench</w:t>
      </w:r>
      <w:proofErr w:type="spellEnd"/>
      <w:r w:rsidR="007112E8" w:rsidRPr="007A6CB9">
        <w:t>“. Čia į dūmus purškiamas kondensaciniame ekonomaizeryje (</w:t>
      </w:r>
      <w:proofErr w:type="spellStart"/>
      <w:r w:rsidR="007112E8" w:rsidRPr="007A6CB9">
        <w:t>skruberyje</w:t>
      </w:r>
      <w:proofErr w:type="spellEnd"/>
      <w:r w:rsidR="007112E8" w:rsidRPr="007A6CB9">
        <w:t>) susidarantis vandens kondensatas.</w:t>
      </w:r>
      <w:r w:rsidR="009A5507" w:rsidRPr="007A6CB9">
        <w:t xml:space="preserve"> Dūmai</w:t>
      </w:r>
      <w:r w:rsidR="006A1B6F" w:rsidRPr="007A6CB9">
        <w:t>,</w:t>
      </w:r>
      <w:r w:rsidR="009A5507" w:rsidRPr="007A6CB9">
        <w:t xml:space="preserve"> prisotinti vandens garų</w:t>
      </w:r>
      <w:r w:rsidR="006A1B6F" w:rsidRPr="007A6CB9">
        <w:t>,</w:t>
      </w:r>
      <w:r w:rsidR="009A5507" w:rsidRPr="007A6CB9">
        <w:t xml:space="preserve"> turi aukštesn</w:t>
      </w:r>
      <w:r w:rsidR="006A1B6F" w:rsidRPr="007A6CB9">
        <w:t>ę</w:t>
      </w:r>
      <w:r w:rsidR="009A5507" w:rsidRPr="007A6CB9">
        <w:t xml:space="preserve"> rasos taško temperatūrą ir </w:t>
      </w:r>
      <w:r w:rsidR="006A1B6F" w:rsidRPr="007A6CB9">
        <w:t xml:space="preserve">todėl </w:t>
      </w:r>
      <w:r w:rsidR="009A5507" w:rsidRPr="007A6CB9">
        <w:t xml:space="preserve">aktyviai atiduoda šilumą </w:t>
      </w:r>
      <w:proofErr w:type="spellStart"/>
      <w:r w:rsidR="009A5507" w:rsidRPr="007A6CB9">
        <w:t>skruberyje</w:t>
      </w:r>
      <w:proofErr w:type="spellEnd"/>
      <w:r w:rsidR="009A5507" w:rsidRPr="007A6CB9">
        <w:t>, kuris, kaip ir visa dūmų trakto „šlapia“ dalis</w:t>
      </w:r>
      <w:r w:rsidR="006A1B6F" w:rsidRPr="007A6CB9">
        <w:t>,</w:t>
      </w:r>
      <w:r w:rsidR="009A5507" w:rsidRPr="007A6CB9">
        <w:t xml:space="preserve"> pagaminta iš plastiko (stiklo audinio ir klijų).  </w:t>
      </w:r>
      <w:r w:rsidR="007112E8" w:rsidRPr="007A6CB9">
        <w:t xml:space="preserve">   </w:t>
      </w:r>
    </w:p>
    <w:p w14:paraId="74983D2E" w14:textId="77777777" w:rsidR="002D2624" w:rsidRPr="007A6CB9" w:rsidRDefault="002D2624"/>
    <w:p w14:paraId="1DEC9DAD" w14:textId="77777777" w:rsidR="00FB443C" w:rsidRPr="007A6CB9" w:rsidRDefault="006A1B6F">
      <w:r w:rsidRPr="007A6CB9">
        <w:t xml:space="preserve">Aplankyta 9 MW katilinė dirba automatiniu režimu, ją periodiškai </w:t>
      </w:r>
      <w:r w:rsidR="00907D4E" w:rsidRPr="007A6CB9">
        <w:t xml:space="preserve">aptarnauja </w:t>
      </w:r>
      <w:r w:rsidRPr="007A6CB9">
        <w:t xml:space="preserve">arba pagal pranešimą </w:t>
      </w:r>
      <w:r w:rsidR="00907D4E" w:rsidRPr="007A6CB9">
        <w:t xml:space="preserve">atvyksta vienas operatorius. Su įmonės atstovais diskutuota galimos tokios katilinės rizikos. Pavyzdžiui, nėra biokuro valymo nuo stambių priemaišų priemonių. Danai tvirtino, kad stambūs šlako gabalai, akmenys ar pan., gana patikimai pasišalina </w:t>
      </w:r>
      <w:proofErr w:type="spellStart"/>
      <w:r w:rsidR="00907D4E" w:rsidRPr="007A6CB9">
        <w:t>skruberių</w:t>
      </w:r>
      <w:proofErr w:type="spellEnd"/>
      <w:r w:rsidR="00907D4E" w:rsidRPr="007A6CB9">
        <w:t xml:space="preserve"> </w:t>
      </w:r>
      <w:r w:rsidR="00D86770" w:rsidRPr="007A6CB9">
        <w:t xml:space="preserve">pagalba į šlapią pelenų šalinimo lataką. Be to, Danijos biokuro tiekėjai prieš veždami biokurą į katilines jį apvalo, tiek nuo stambių priemaišų, tiek nuo </w:t>
      </w:r>
      <w:proofErr w:type="spellStart"/>
      <w:r w:rsidR="00D86770" w:rsidRPr="007A6CB9">
        <w:t>smulkelių</w:t>
      </w:r>
      <w:proofErr w:type="spellEnd"/>
      <w:r w:rsidR="00D86770" w:rsidRPr="007A6CB9">
        <w:t xml:space="preserve"> (pjuvenų ir spyglių). Kaip tai daroma – atskira tema. Paklausus, o kaip degimo procesą paveiktų smulki frakcija, kadangi Lietuvoje biokuras nevalomas, atsakė, kad didėtų kuro sluoksnio aerodinaminis pasipriešinimas, todėl reikėtų galingesnio pirminio oro ventil</w:t>
      </w:r>
      <w:r w:rsidR="00FB443C" w:rsidRPr="007A6CB9">
        <w:t>i</w:t>
      </w:r>
      <w:r w:rsidR="00D86770" w:rsidRPr="007A6CB9">
        <w:t xml:space="preserve">atoriaus. </w:t>
      </w:r>
      <w:r w:rsidR="00FB443C" w:rsidRPr="007A6CB9">
        <w:t>Didesnė smulkių dalelių dalis gali padidinti kietųjų dalelių koncentraciją ištekančiuose dūmuose, o tuomet reikėtų įrengti ir dūmų valymo įrenginį. Jų požiūriu viskas techniškai išsprendžiama, tačiau kainuoja.</w:t>
      </w:r>
    </w:p>
    <w:p w14:paraId="08B3A2BF" w14:textId="77777777" w:rsidR="00FB443C" w:rsidRPr="007A6CB9" w:rsidRDefault="00FB443C"/>
    <w:p w14:paraId="1A49FCB1" w14:textId="4FE87ABB" w:rsidR="00907D4E" w:rsidRPr="007A6CB9" w:rsidRDefault="00FB443C">
      <w:proofErr w:type="spellStart"/>
      <w:r w:rsidRPr="007A6CB9">
        <w:t>Dall</w:t>
      </w:r>
      <w:proofErr w:type="spellEnd"/>
      <w:r w:rsidRPr="007A6CB9">
        <w:t xml:space="preserve"> </w:t>
      </w:r>
      <w:proofErr w:type="spellStart"/>
      <w:r w:rsidRPr="007A6CB9">
        <w:t>Energy</w:t>
      </w:r>
      <w:proofErr w:type="spellEnd"/>
      <w:r w:rsidRPr="007A6CB9">
        <w:t xml:space="preserve"> įmonės vadovas </w:t>
      </w:r>
      <w:proofErr w:type="spellStart"/>
      <w:r w:rsidR="00C80FE5" w:rsidRPr="007A6CB9">
        <w:t>Jens</w:t>
      </w:r>
      <w:proofErr w:type="spellEnd"/>
      <w:r w:rsidR="00C80FE5" w:rsidRPr="007A6CB9">
        <w:t xml:space="preserve"> </w:t>
      </w:r>
      <w:proofErr w:type="spellStart"/>
      <w:r w:rsidR="00C80FE5" w:rsidRPr="007A6CB9">
        <w:t>Dall</w:t>
      </w:r>
      <w:proofErr w:type="spellEnd"/>
      <w:r w:rsidR="00C80FE5" w:rsidRPr="007A6CB9">
        <w:t xml:space="preserve"> </w:t>
      </w:r>
      <w:proofErr w:type="spellStart"/>
      <w:r w:rsidR="00C80FE5" w:rsidRPr="007A6CB9">
        <w:t>Bentzen</w:t>
      </w:r>
      <w:proofErr w:type="spellEnd"/>
      <w:r w:rsidR="00C80FE5" w:rsidRPr="007A6CB9">
        <w:t xml:space="preserve"> </w:t>
      </w:r>
      <w:r w:rsidRPr="007A6CB9">
        <w:t xml:space="preserve">informavo, kad jų užsakovai kol kas Danijoje ir Prancūzijoje, tačiau mielai panaudotų savo žinias ir Lietuvoje, tad ieško partnerių su kuriais galėtų statyti panašias katilines. Vizitas Lietuvos specialistams praplėtė akiratį, pamatyti kitokie sprendimai galimai pravers toliau plėtojant </w:t>
      </w:r>
      <w:r w:rsidR="00C80FE5" w:rsidRPr="007A6CB9">
        <w:t xml:space="preserve">ar atnaujinant </w:t>
      </w:r>
      <w:r w:rsidRPr="007A6CB9">
        <w:t>biok</w:t>
      </w:r>
      <w:r w:rsidR="00C80FE5" w:rsidRPr="007A6CB9">
        <w:t>uro katilines mūsų šalyje.</w:t>
      </w:r>
      <w:r w:rsidRPr="007A6CB9">
        <w:t xml:space="preserve">        </w:t>
      </w:r>
      <w:r w:rsidR="00D86770" w:rsidRPr="007A6CB9">
        <w:t xml:space="preserve">    </w:t>
      </w:r>
      <w:r w:rsidR="00907D4E" w:rsidRPr="007A6CB9">
        <w:t xml:space="preserve">    </w:t>
      </w:r>
    </w:p>
    <w:p w14:paraId="12D22BA8" w14:textId="77777777" w:rsidR="00907D4E" w:rsidRPr="007A6CB9" w:rsidRDefault="00907D4E"/>
    <w:p w14:paraId="1E5B1F17" w14:textId="77777777" w:rsidR="00907D4E" w:rsidRPr="007A6CB9" w:rsidRDefault="00907D4E"/>
    <w:p w14:paraId="12190381" w14:textId="77777777" w:rsidR="00907D4E" w:rsidRPr="007A6CB9" w:rsidRDefault="00907D4E"/>
    <w:p w14:paraId="1F0C7232" w14:textId="77777777" w:rsidR="00907D4E" w:rsidRPr="007A6CB9" w:rsidRDefault="00907D4E"/>
    <w:p w14:paraId="12BE9114" w14:textId="77777777" w:rsidR="00907D4E" w:rsidRPr="007A6CB9" w:rsidRDefault="00907D4E"/>
    <w:p w14:paraId="5AA29CF4" w14:textId="77777777" w:rsidR="00907D4E" w:rsidRPr="007A6CB9" w:rsidRDefault="00907D4E"/>
    <w:p w14:paraId="70789262" w14:textId="77777777" w:rsidR="00907D4E" w:rsidRPr="007A6CB9" w:rsidRDefault="00907D4E"/>
    <w:p w14:paraId="59D9E0C2" w14:textId="2B6C2FF5" w:rsidR="00D51A24" w:rsidRPr="007A6CB9" w:rsidRDefault="00907D4E">
      <w:r w:rsidRPr="007A6CB9">
        <w:t xml:space="preserve">    </w:t>
      </w:r>
      <w:r w:rsidR="006A1B6F" w:rsidRPr="007A6CB9">
        <w:t xml:space="preserve">   </w:t>
      </w:r>
    </w:p>
    <w:p w14:paraId="694CC87D" w14:textId="77777777" w:rsidR="006A1B6F" w:rsidRPr="007A6CB9" w:rsidRDefault="006A1B6F"/>
    <w:p w14:paraId="39B8467E" w14:textId="77777777" w:rsidR="00D51A24" w:rsidRPr="007A6CB9" w:rsidRDefault="00D51A24"/>
    <w:sectPr w:rsidR="00D51A24" w:rsidRPr="007A6CB9" w:rsidSect="006405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E05"/>
    <w:rsid w:val="00006D0A"/>
    <w:rsid w:val="00012CC6"/>
    <w:rsid w:val="00016081"/>
    <w:rsid w:val="000841A5"/>
    <w:rsid w:val="000B01FD"/>
    <w:rsid w:val="000C6E45"/>
    <w:rsid w:val="000E0B88"/>
    <w:rsid w:val="0013225B"/>
    <w:rsid w:val="001F128F"/>
    <w:rsid w:val="001F1773"/>
    <w:rsid w:val="0021355B"/>
    <w:rsid w:val="00213A98"/>
    <w:rsid w:val="00247EF8"/>
    <w:rsid w:val="00264EB6"/>
    <w:rsid w:val="002D2624"/>
    <w:rsid w:val="00344A95"/>
    <w:rsid w:val="003B1CBD"/>
    <w:rsid w:val="003B3494"/>
    <w:rsid w:val="003F4B8B"/>
    <w:rsid w:val="0040797A"/>
    <w:rsid w:val="00460F12"/>
    <w:rsid w:val="004D3DC3"/>
    <w:rsid w:val="00537B1C"/>
    <w:rsid w:val="005767DD"/>
    <w:rsid w:val="005B4D83"/>
    <w:rsid w:val="005B5086"/>
    <w:rsid w:val="006109F6"/>
    <w:rsid w:val="0064052E"/>
    <w:rsid w:val="006A1B6F"/>
    <w:rsid w:val="006E130B"/>
    <w:rsid w:val="006F0070"/>
    <w:rsid w:val="00703925"/>
    <w:rsid w:val="007112E8"/>
    <w:rsid w:val="0078579D"/>
    <w:rsid w:val="007A6CB9"/>
    <w:rsid w:val="007C0779"/>
    <w:rsid w:val="00801E05"/>
    <w:rsid w:val="0084671C"/>
    <w:rsid w:val="008511ED"/>
    <w:rsid w:val="008E6C2D"/>
    <w:rsid w:val="00905D0B"/>
    <w:rsid w:val="00907D4E"/>
    <w:rsid w:val="009372B1"/>
    <w:rsid w:val="009A5507"/>
    <w:rsid w:val="00A80C7E"/>
    <w:rsid w:val="00AB1A34"/>
    <w:rsid w:val="00B23775"/>
    <w:rsid w:val="00C363AA"/>
    <w:rsid w:val="00C80FE5"/>
    <w:rsid w:val="00D20F0D"/>
    <w:rsid w:val="00D51A24"/>
    <w:rsid w:val="00D63DD9"/>
    <w:rsid w:val="00D80200"/>
    <w:rsid w:val="00D86770"/>
    <w:rsid w:val="00E159D8"/>
    <w:rsid w:val="00E82BEF"/>
    <w:rsid w:val="00F64364"/>
    <w:rsid w:val="00FB443C"/>
    <w:rsid w:val="00FD00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20ECF"/>
  <w15:chartTrackingRefBased/>
  <w15:docId w15:val="{74ABD033-04D2-4F97-B17A-8B9510B0F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97A"/>
    <w:pPr>
      <w:spacing w:after="0" w:line="240" w:lineRule="auto"/>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6A7E8-DDB1-4105-A310-3A0E59440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5392</Words>
  <Characters>3075</Characters>
  <Application>Microsoft Office Word</Application>
  <DocSecurity>0</DocSecurity>
  <Lines>25</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Valdas Lukosevicius</dc:creator>
  <cp:keywords/>
  <dc:description/>
  <cp:lastModifiedBy>Lietuvos šilumos tiekėjų asociacija</cp:lastModifiedBy>
  <cp:revision>2</cp:revision>
  <dcterms:created xsi:type="dcterms:W3CDTF">2022-03-25T10:01:00Z</dcterms:created>
  <dcterms:modified xsi:type="dcterms:W3CDTF">2022-03-25T10:01:00Z</dcterms:modified>
</cp:coreProperties>
</file>