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CA3F" w14:textId="1D7C29F7" w:rsidR="00720102" w:rsidRPr="00732007" w:rsidRDefault="00720102" w:rsidP="00720102">
      <w:pPr>
        <w:spacing w:after="0" w:line="240" w:lineRule="auto"/>
        <w:ind w:left="5387" w:hanging="284"/>
        <w:rPr>
          <w:rFonts w:ascii="Times New Roman" w:eastAsia="Times New Roman" w:hAnsi="Times New Roman" w:cs="Times New Roman"/>
          <w:sz w:val="24"/>
          <w:szCs w:val="24"/>
        </w:rPr>
      </w:pPr>
      <w:r w:rsidRPr="00E60DFE">
        <w:rPr>
          <w:rFonts w:ascii="Times New Roman" w:eastAsia="Times New Roman" w:hAnsi="Times New Roman" w:cs="Times New Roman"/>
          <w:sz w:val="24"/>
          <w:szCs w:val="24"/>
          <w:lang w:val="lt-LT"/>
        </w:rPr>
        <w:t>Civilinė byla Nr. e2A-</w:t>
      </w:r>
      <w:r w:rsidR="00DE562B">
        <w:rPr>
          <w:rFonts w:ascii="Times New Roman" w:eastAsia="Times New Roman" w:hAnsi="Times New Roman" w:cs="Times New Roman"/>
          <w:sz w:val="24"/>
          <w:szCs w:val="24"/>
        </w:rPr>
        <w:t>317</w:t>
      </w:r>
      <w:r w:rsidRPr="00E60DFE">
        <w:rPr>
          <w:rFonts w:ascii="Times New Roman" w:eastAsia="Times New Roman" w:hAnsi="Times New Roman" w:cs="Times New Roman"/>
          <w:sz w:val="24"/>
          <w:szCs w:val="24"/>
          <w:lang w:val="lt-LT"/>
        </w:rPr>
        <w:t>-302/202</w:t>
      </w:r>
      <w:r>
        <w:rPr>
          <w:rFonts w:ascii="Times New Roman" w:eastAsia="Times New Roman" w:hAnsi="Times New Roman" w:cs="Times New Roman"/>
          <w:sz w:val="24"/>
          <w:szCs w:val="24"/>
        </w:rPr>
        <w:t>1</w:t>
      </w:r>
    </w:p>
    <w:p w14:paraId="13CDD87D" w14:textId="77EA55D4" w:rsidR="00720102" w:rsidRPr="008D67F5" w:rsidRDefault="00720102" w:rsidP="00720102">
      <w:pPr>
        <w:spacing w:after="0" w:line="240" w:lineRule="auto"/>
        <w:ind w:left="5243" w:hanging="140"/>
        <w:rPr>
          <w:rFonts w:ascii="Times New Roman" w:hAnsi="Times New Roman"/>
          <w:color w:val="000000"/>
          <w:sz w:val="24"/>
          <w:szCs w:val="24"/>
          <w:lang w:val="en-GB"/>
        </w:rPr>
      </w:pPr>
      <w:r w:rsidRPr="00FD78EB">
        <w:rPr>
          <w:rFonts w:ascii="Times New Roman" w:eastAsia="Times New Roman" w:hAnsi="Times New Roman" w:cs="Times New Roman"/>
          <w:sz w:val="24"/>
          <w:szCs w:val="24"/>
          <w:lang w:val="lt-LT"/>
        </w:rPr>
        <w:t xml:space="preserve">Teisminio proceso Nr. </w:t>
      </w:r>
      <w:r w:rsidR="00DE562B" w:rsidRPr="00DE562B">
        <w:rPr>
          <w:rFonts w:ascii="Times New Roman" w:eastAsia="Times New Roman" w:hAnsi="Times New Roman" w:cs="Times New Roman"/>
          <w:sz w:val="24"/>
          <w:szCs w:val="24"/>
          <w:lang w:val="lt-LT"/>
        </w:rPr>
        <w:t>2-55-3-00127-2020-9</w:t>
      </w:r>
    </w:p>
    <w:p w14:paraId="5AF6E1CA" w14:textId="332DD729" w:rsidR="00720102" w:rsidRPr="00FD78EB" w:rsidRDefault="00720102" w:rsidP="00AA60A2">
      <w:pPr>
        <w:spacing w:after="0" w:line="240" w:lineRule="auto"/>
        <w:ind w:left="5103"/>
        <w:rPr>
          <w:rFonts w:ascii="Times New Roman" w:eastAsia="Times New Roman" w:hAnsi="Times New Roman" w:cs="Times New Roman"/>
          <w:sz w:val="24"/>
          <w:szCs w:val="24"/>
        </w:rPr>
      </w:pPr>
      <w:r w:rsidRPr="00FD78EB">
        <w:rPr>
          <w:rFonts w:ascii="Times New Roman" w:eastAsia="Times New Roman" w:hAnsi="Times New Roman" w:cs="Times New Roman"/>
          <w:sz w:val="24"/>
          <w:szCs w:val="24"/>
          <w:lang w:val="lt-LT"/>
        </w:rPr>
        <w:t>Procesinio sprendimo kategorij</w:t>
      </w:r>
      <w:r>
        <w:rPr>
          <w:rFonts w:ascii="Times New Roman" w:eastAsia="Times New Roman" w:hAnsi="Times New Roman" w:cs="Times New Roman"/>
          <w:sz w:val="24"/>
          <w:szCs w:val="24"/>
          <w:lang w:val="lt-LT"/>
        </w:rPr>
        <w:t xml:space="preserve">os: </w:t>
      </w:r>
      <w:r w:rsidR="00DE562B" w:rsidRPr="00DE562B">
        <w:rPr>
          <w:rFonts w:ascii="Times New Roman" w:eastAsia="Times New Roman" w:hAnsi="Times New Roman" w:cs="Times New Roman"/>
          <w:sz w:val="24"/>
          <w:szCs w:val="24"/>
          <w:lang w:val="lt-LT"/>
        </w:rPr>
        <w:t>2.6.6.2; 2.6.1.4</w:t>
      </w:r>
    </w:p>
    <w:p w14:paraId="4C40ECEE" w14:textId="77777777" w:rsidR="00720102" w:rsidRPr="00321980" w:rsidRDefault="00720102" w:rsidP="00720102">
      <w:pPr>
        <w:spacing w:after="0" w:line="240" w:lineRule="auto"/>
        <w:rPr>
          <w:rFonts w:ascii="Times New Roman" w:eastAsia="Times New Roman" w:hAnsi="Times New Roman" w:cs="Times New Roman"/>
          <w:color w:val="000000"/>
          <w:sz w:val="24"/>
          <w:szCs w:val="24"/>
          <w:lang w:val="lt-LT"/>
        </w:rPr>
      </w:pPr>
    </w:p>
    <w:p w14:paraId="71CE4B89" w14:textId="77777777" w:rsidR="00720102" w:rsidRPr="00321980" w:rsidRDefault="00720102" w:rsidP="00720102">
      <w:pPr>
        <w:spacing w:after="0" w:line="240" w:lineRule="auto"/>
        <w:jc w:val="center"/>
        <w:rPr>
          <w:rFonts w:ascii="Times New Roman" w:eastAsia="Times New Roman" w:hAnsi="Times New Roman" w:cs="Times New Roman"/>
          <w:b/>
          <w:sz w:val="24"/>
          <w:szCs w:val="24"/>
          <w:lang w:val="lt-LT"/>
        </w:rPr>
      </w:pPr>
      <w:r w:rsidRPr="00321980">
        <w:rPr>
          <w:rFonts w:ascii="Times New Roman" w:eastAsia="Times New Roman" w:hAnsi="Times New Roman" w:cs="Times New Roman"/>
          <w:b/>
          <w:noProof/>
          <w:sz w:val="24"/>
          <w:szCs w:val="24"/>
          <w:lang w:val="en-GB" w:eastAsia="en-GB"/>
        </w:rPr>
        <w:drawing>
          <wp:inline distT="0" distB="0" distL="0" distR="0" wp14:anchorId="31672D93" wp14:editId="5E4C3718">
            <wp:extent cx="731520" cy="762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62000"/>
                    </a:xfrm>
                    <a:prstGeom prst="rect">
                      <a:avLst/>
                    </a:prstGeom>
                    <a:noFill/>
                  </pic:spPr>
                </pic:pic>
              </a:graphicData>
            </a:graphic>
          </wp:inline>
        </w:drawing>
      </w:r>
      <w:r w:rsidRPr="00321980">
        <w:rPr>
          <w:rFonts w:ascii="Times New Roman" w:eastAsia="Times New Roman" w:hAnsi="Times New Roman" w:cs="Times New Roman"/>
          <w:b/>
          <w:sz w:val="24"/>
          <w:szCs w:val="24"/>
          <w:lang w:val="lt-LT"/>
        </w:rPr>
        <w:br w:type="textWrapping" w:clear="all"/>
      </w:r>
    </w:p>
    <w:p w14:paraId="1234C840" w14:textId="77777777" w:rsidR="00720102" w:rsidRPr="00321980" w:rsidRDefault="00720102" w:rsidP="00720102">
      <w:pPr>
        <w:spacing w:after="0" w:line="240" w:lineRule="auto"/>
        <w:jc w:val="center"/>
        <w:rPr>
          <w:rFonts w:ascii="Times New Roman" w:eastAsia="Times New Roman" w:hAnsi="Times New Roman" w:cs="Times New Roman"/>
          <w:b/>
          <w:sz w:val="28"/>
          <w:szCs w:val="28"/>
          <w:lang w:val="lt-LT"/>
        </w:rPr>
      </w:pPr>
      <w:r w:rsidRPr="00321980">
        <w:rPr>
          <w:rFonts w:ascii="Times New Roman" w:eastAsia="Times New Roman" w:hAnsi="Times New Roman" w:cs="Times New Roman"/>
          <w:b/>
          <w:sz w:val="28"/>
          <w:szCs w:val="28"/>
          <w:lang w:val="lt-LT"/>
        </w:rPr>
        <w:t>LIETUVOS APELIACINIS TEISMAS</w:t>
      </w:r>
    </w:p>
    <w:p w14:paraId="0DF2EDEF" w14:textId="77777777" w:rsidR="00720102" w:rsidRPr="00321980" w:rsidRDefault="00720102" w:rsidP="00720102">
      <w:pPr>
        <w:spacing w:after="0" w:line="240" w:lineRule="auto"/>
        <w:jc w:val="center"/>
        <w:rPr>
          <w:rFonts w:ascii="Times New Roman" w:eastAsia="Times New Roman" w:hAnsi="Times New Roman" w:cs="Times New Roman"/>
          <w:b/>
          <w:sz w:val="24"/>
          <w:szCs w:val="24"/>
          <w:lang w:val="lt-LT"/>
        </w:rPr>
      </w:pPr>
    </w:p>
    <w:p w14:paraId="3B9EA385" w14:textId="77777777" w:rsidR="00720102" w:rsidRPr="005F6B57" w:rsidRDefault="00720102" w:rsidP="00720102">
      <w:pPr>
        <w:spacing w:after="0" w:line="240" w:lineRule="auto"/>
        <w:jc w:val="center"/>
        <w:rPr>
          <w:rFonts w:ascii="Times New Roman" w:eastAsia="Times New Roman" w:hAnsi="Times New Roman" w:cs="Times New Roman"/>
          <w:b/>
          <w:sz w:val="28"/>
          <w:szCs w:val="28"/>
          <w:lang w:val="lt-LT"/>
        </w:rPr>
      </w:pPr>
      <w:r w:rsidRPr="005F6B57">
        <w:rPr>
          <w:rFonts w:ascii="Times New Roman" w:eastAsia="Times New Roman" w:hAnsi="Times New Roman" w:cs="Times New Roman"/>
          <w:b/>
          <w:sz w:val="28"/>
          <w:szCs w:val="28"/>
          <w:lang w:val="lt-LT"/>
        </w:rPr>
        <w:t>N U T A R T I S</w:t>
      </w:r>
    </w:p>
    <w:p w14:paraId="4FF3F9E9" w14:textId="77777777" w:rsidR="00720102" w:rsidRPr="005F6B57" w:rsidRDefault="00720102" w:rsidP="00720102">
      <w:pPr>
        <w:spacing w:after="0" w:line="240" w:lineRule="auto"/>
        <w:jc w:val="center"/>
        <w:rPr>
          <w:rFonts w:ascii="Times New Roman" w:eastAsia="Times New Roman" w:hAnsi="Times New Roman" w:cs="Times New Roman"/>
          <w:caps/>
          <w:sz w:val="24"/>
          <w:szCs w:val="24"/>
          <w:lang w:val="lt-LT"/>
        </w:rPr>
      </w:pPr>
      <w:r w:rsidRPr="005F6B57">
        <w:rPr>
          <w:rFonts w:ascii="Times New Roman" w:eastAsia="Times New Roman" w:hAnsi="Times New Roman" w:cs="Times New Roman"/>
          <w:caps/>
          <w:sz w:val="24"/>
          <w:szCs w:val="24"/>
          <w:lang w:val="lt-LT"/>
        </w:rPr>
        <w:t>LIETUVOS RESPUBLIKOS VARDU</w:t>
      </w:r>
    </w:p>
    <w:p w14:paraId="5DC73C41" w14:textId="77777777" w:rsidR="00720102" w:rsidRPr="005F6B57" w:rsidRDefault="00720102" w:rsidP="00720102">
      <w:pPr>
        <w:spacing w:after="0" w:line="240" w:lineRule="auto"/>
        <w:jc w:val="center"/>
        <w:rPr>
          <w:rFonts w:ascii="Times New Roman" w:eastAsia="Times New Roman" w:hAnsi="Times New Roman" w:cs="Times New Roman"/>
          <w:caps/>
          <w:sz w:val="24"/>
          <w:szCs w:val="24"/>
          <w:lang w:val="lt-LT"/>
        </w:rPr>
      </w:pPr>
    </w:p>
    <w:p w14:paraId="3F5F76EF" w14:textId="3CB7692E" w:rsidR="00720102" w:rsidRPr="005F6B57" w:rsidRDefault="00720102" w:rsidP="00720102">
      <w:pPr>
        <w:spacing w:after="0" w:line="240" w:lineRule="auto"/>
        <w:jc w:val="center"/>
        <w:rPr>
          <w:rFonts w:ascii="Times New Roman" w:eastAsia="Times New Roman" w:hAnsi="Times New Roman" w:cs="Times New Roman"/>
          <w:sz w:val="24"/>
          <w:szCs w:val="24"/>
          <w:lang w:val="lt-LT"/>
        </w:rPr>
      </w:pPr>
      <w:r w:rsidRPr="005F6B57">
        <w:rPr>
          <w:rFonts w:ascii="Times New Roman" w:eastAsia="Times New Roman" w:hAnsi="Times New Roman" w:cs="Times New Roman"/>
          <w:sz w:val="24"/>
          <w:szCs w:val="24"/>
          <w:lang w:val="lt-LT"/>
        </w:rPr>
        <w:t xml:space="preserve">2021 m. </w:t>
      </w:r>
      <w:r w:rsidR="00C75367">
        <w:rPr>
          <w:rFonts w:ascii="Times New Roman" w:eastAsia="Times New Roman" w:hAnsi="Times New Roman" w:cs="Times New Roman"/>
          <w:sz w:val="24"/>
          <w:szCs w:val="24"/>
          <w:lang w:val="lt-LT"/>
        </w:rPr>
        <w:t>gegužės</w:t>
      </w:r>
      <w:r w:rsidRPr="005F6B57">
        <w:rPr>
          <w:rFonts w:ascii="Times New Roman" w:eastAsia="Times New Roman" w:hAnsi="Times New Roman" w:cs="Times New Roman"/>
          <w:sz w:val="24"/>
          <w:szCs w:val="24"/>
          <w:lang w:val="lt-LT"/>
        </w:rPr>
        <w:t xml:space="preserve"> </w:t>
      </w:r>
      <w:r w:rsidR="00C75367">
        <w:rPr>
          <w:rFonts w:ascii="Times New Roman" w:eastAsia="Times New Roman" w:hAnsi="Times New Roman" w:cs="Times New Roman"/>
          <w:sz w:val="24"/>
          <w:szCs w:val="24"/>
          <w:lang w:val="lt-LT"/>
        </w:rPr>
        <w:t>6</w:t>
      </w:r>
      <w:r w:rsidRPr="005F6B57">
        <w:rPr>
          <w:rFonts w:ascii="Times New Roman" w:eastAsia="Times New Roman" w:hAnsi="Times New Roman" w:cs="Times New Roman"/>
          <w:sz w:val="24"/>
          <w:szCs w:val="24"/>
          <w:lang w:val="lt-LT"/>
        </w:rPr>
        <w:t xml:space="preserve"> d.</w:t>
      </w:r>
    </w:p>
    <w:p w14:paraId="4C628930" w14:textId="77777777" w:rsidR="00720102" w:rsidRPr="005F6B57" w:rsidRDefault="00720102" w:rsidP="00720102">
      <w:pPr>
        <w:spacing w:after="0" w:line="240" w:lineRule="auto"/>
        <w:jc w:val="center"/>
        <w:rPr>
          <w:rFonts w:ascii="Times New Roman" w:eastAsia="Times New Roman" w:hAnsi="Times New Roman" w:cs="Times New Roman"/>
          <w:sz w:val="24"/>
          <w:szCs w:val="24"/>
          <w:lang w:val="lt-LT"/>
        </w:rPr>
      </w:pPr>
      <w:r w:rsidRPr="005F6B57">
        <w:rPr>
          <w:rFonts w:ascii="Times New Roman" w:eastAsia="Times New Roman" w:hAnsi="Times New Roman" w:cs="Times New Roman"/>
          <w:sz w:val="24"/>
          <w:szCs w:val="24"/>
          <w:lang w:val="lt-LT"/>
        </w:rPr>
        <w:t>Vilnius</w:t>
      </w:r>
    </w:p>
    <w:p w14:paraId="7B35D285" w14:textId="77777777" w:rsidR="00720102" w:rsidRPr="005F6B57" w:rsidRDefault="00720102" w:rsidP="00720102">
      <w:pPr>
        <w:spacing w:after="0" w:line="240" w:lineRule="auto"/>
        <w:rPr>
          <w:rFonts w:ascii="Times New Roman" w:eastAsia="Times New Roman" w:hAnsi="Times New Roman" w:cs="Times New Roman"/>
          <w:b/>
          <w:sz w:val="24"/>
          <w:szCs w:val="24"/>
          <w:lang w:val="lt-LT"/>
        </w:rPr>
      </w:pPr>
    </w:p>
    <w:p w14:paraId="5ADA4195" w14:textId="7CA7B2F7" w:rsidR="00720102" w:rsidRPr="005F6B57" w:rsidRDefault="00720102" w:rsidP="00720102">
      <w:pPr>
        <w:spacing w:after="0" w:line="240" w:lineRule="auto"/>
        <w:ind w:firstLine="851"/>
        <w:jc w:val="both"/>
        <w:rPr>
          <w:rFonts w:ascii="Times New Roman" w:eastAsia="Times New Roman" w:hAnsi="Times New Roman" w:cs="Times New Roman"/>
          <w:sz w:val="24"/>
          <w:szCs w:val="24"/>
          <w:lang w:val="lt-LT"/>
        </w:rPr>
      </w:pPr>
      <w:r w:rsidRPr="005F6B57">
        <w:rPr>
          <w:rFonts w:ascii="Times New Roman" w:eastAsia="Times New Roman" w:hAnsi="Times New Roman" w:cs="Times New Roman"/>
          <w:sz w:val="24"/>
          <w:szCs w:val="24"/>
          <w:lang w:val="lt-LT"/>
        </w:rPr>
        <w:t xml:space="preserve">Lietuvos apeliacinio teismo Civilinių bylų skyriaus teisėjų kolegija, susidedanti iš teisėjų </w:t>
      </w:r>
      <w:bookmarkStart w:id="0" w:name="_Hlk70525917"/>
      <w:r w:rsidRPr="005F6B57">
        <w:rPr>
          <w:rFonts w:ascii="Times New Roman" w:eastAsia="Times New Roman" w:hAnsi="Times New Roman" w:cs="Times New Roman"/>
          <w:sz w:val="24"/>
          <w:szCs w:val="24"/>
          <w:lang w:val="lt-LT"/>
        </w:rPr>
        <w:t xml:space="preserve">Romualdos </w:t>
      </w:r>
      <w:proofErr w:type="spellStart"/>
      <w:r w:rsidRPr="005F6B57">
        <w:rPr>
          <w:rFonts w:ascii="Times New Roman" w:eastAsia="Times New Roman" w:hAnsi="Times New Roman" w:cs="Times New Roman"/>
          <w:sz w:val="24"/>
          <w:szCs w:val="24"/>
          <w:lang w:val="lt-LT"/>
        </w:rPr>
        <w:t>Janovičienės</w:t>
      </w:r>
      <w:proofErr w:type="spellEnd"/>
      <w:r w:rsidRPr="005F6B57">
        <w:rPr>
          <w:rFonts w:ascii="Times New Roman" w:eastAsia="Times New Roman" w:hAnsi="Times New Roman" w:cs="Times New Roman"/>
          <w:sz w:val="24"/>
          <w:szCs w:val="24"/>
          <w:lang w:val="lt-LT"/>
        </w:rPr>
        <w:t xml:space="preserve"> (kolegijos pirmininkė ir pranešėja), Agnės </w:t>
      </w:r>
      <w:proofErr w:type="spellStart"/>
      <w:r w:rsidRPr="005F6B57">
        <w:rPr>
          <w:rFonts w:ascii="Times New Roman" w:eastAsia="Times New Roman" w:hAnsi="Times New Roman" w:cs="Times New Roman"/>
          <w:sz w:val="24"/>
          <w:szCs w:val="24"/>
          <w:lang w:val="lt-LT"/>
        </w:rPr>
        <w:t>Tikniūtės</w:t>
      </w:r>
      <w:proofErr w:type="spellEnd"/>
      <w:r w:rsidR="003E5741">
        <w:rPr>
          <w:rFonts w:ascii="Times New Roman" w:eastAsia="Times New Roman" w:hAnsi="Times New Roman" w:cs="Times New Roman"/>
          <w:sz w:val="24"/>
          <w:szCs w:val="24"/>
          <w:lang w:val="lt-LT"/>
        </w:rPr>
        <w:t xml:space="preserve"> ir Vytauto </w:t>
      </w:r>
      <w:proofErr w:type="spellStart"/>
      <w:r w:rsidR="003E5741">
        <w:rPr>
          <w:rFonts w:ascii="Times New Roman" w:eastAsia="Times New Roman" w:hAnsi="Times New Roman" w:cs="Times New Roman"/>
          <w:sz w:val="24"/>
          <w:szCs w:val="24"/>
          <w:lang w:val="lt-LT"/>
        </w:rPr>
        <w:t>Zeliankos</w:t>
      </w:r>
      <w:proofErr w:type="spellEnd"/>
      <w:r w:rsidRPr="005F6B57">
        <w:rPr>
          <w:rFonts w:ascii="Times New Roman" w:eastAsia="Times New Roman" w:hAnsi="Times New Roman" w:cs="Times New Roman"/>
          <w:sz w:val="24"/>
          <w:szCs w:val="24"/>
          <w:lang w:val="lt-LT"/>
        </w:rPr>
        <w:t>,</w:t>
      </w:r>
      <w:bookmarkEnd w:id="0"/>
    </w:p>
    <w:p w14:paraId="2746102A" w14:textId="03F3BBB8" w:rsidR="00720102" w:rsidRPr="00720102" w:rsidRDefault="00720102" w:rsidP="00720102">
      <w:pPr>
        <w:spacing w:after="0" w:line="240" w:lineRule="auto"/>
        <w:ind w:firstLine="720"/>
        <w:jc w:val="both"/>
        <w:rPr>
          <w:rFonts w:asciiTheme="majorBidi" w:hAnsiTheme="majorBidi" w:cstheme="majorBidi"/>
          <w:sz w:val="24"/>
          <w:szCs w:val="24"/>
          <w:lang w:val="lt-LT"/>
        </w:rPr>
      </w:pPr>
      <w:r w:rsidRPr="005F6B57">
        <w:rPr>
          <w:rFonts w:ascii="Times New Roman" w:eastAsia="Times New Roman" w:hAnsi="Times New Roman" w:cs="Times New Roman"/>
          <w:sz w:val="24"/>
          <w:szCs w:val="24"/>
          <w:lang w:val="lt-LT"/>
        </w:rPr>
        <w:t xml:space="preserve">teismo posėdyje apeliacine rašytinio proceso tvarka </w:t>
      </w:r>
      <w:r w:rsidRPr="005F6B57">
        <w:rPr>
          <w:rFonts w:asciiTheme="majorBidi" w:eastAsia="Times New Roman" w:hAnsiTheme="majorBidi" w:cstheme="majorBidi"/>
          <w:sz w:val="24"/>
          <w:szCs w:val="24"/>
          <w:lang w:val="lt-LT"/>
        </w:rPr>
        <w:t>išnagrinėjo</w:t>
      </w:r>
      <w:r w:rsidRPr="005F6B57">
        <w:rPr>
          <w:rFonts w:asciiTheme="majorBidi" w:hAnsiTheme="majorBidi" w:cstheme="majorBidi"/>
          <w:sz w:val="24"/>
          <w:szCs w:val="24"/>
          <w:lang w:val="lt-LT"/>
        </w:rPr>
        <w:t xml:space="preserve"> pagal</w:t>
      </w:r>
      <w:r>
        <w:rPr>
          <w:rFonts w:asciiTheme="majorBidi" w:hAnsiTheme="majorBidi" w:cstheme="majorBidi"/>
          <w:sz w:val="24"/>
          <w:szCs w:val="24"/>
          <w:lang w:val="lt-LT"/>
        </w:rPr>
        <w:t xml:space="preserve"> </w:t>
      </w:r>
      <w:bookmarkStart w:id="1" w:name="_Hlk64292759"/>
      <w:r w:rsidR="00DE562B">
        <w:rPr>
          <w:rFonts w:asciiTheme="majorBidi" w:hAnsiTheme="majorBidi" w:cstheme="majorBidi"/>
          <w:b/>
          <w:bCs/>
          <w:sz w:val="24"/>
          <w:szCs w:val="24"/>
          <w:lang w:val="lt-LT"/>
        </w:rPr>
        <w:t>ieškovės</w:t>
      </w:r>
      <w:r>
        <w:rPr>
          <w:rFonts w:asciiTheme="majorBidi" w:hAnsiTheme="majorBidi" w:cstheme="majorBidi"/>
          <w:b/>
          <w:bCs/>
          <w:sz w:val="24"/>
          <w:szCs w:val="24"/>
          <w:lang w:val="lt-LT"/>
        </w:rPr>
        <w:t xml:space="preserve"> </w:t>
      </w:r>
      <w:r w:rsidR="00DE562B" w:rsidRPr="00DE562B">
        <w:rPr>
          <w:rFonts w:asciiTheme="majorBidi" w:hAnsiTheme="majorBidi" w:cstheme="majorBidi"/>
          <w:b/>
          <w:bCs/>
          <w:sz w:val="24"/>
          <w:szCs w:val="24"/>
          <w:lang w:val="lt-LT"/>
        </w:rPr>
        <w:t xml:space="preserve">akcinės bendrovės „Požeminiai darbai“ </w:t>
      </w:r>
      <w:r w:rsidR="00DE562B">
        <w:rPr>
          <w:rFonts w:asciiTheme="majorBidi" w:hAnsiTheme="majorBidi" w:cstheme="majorBidi"/>
          <w:b/>
          <w:bCs/>
          <w:sz w:val="24"/>
          <w:szCs w:val="24"/>
          <w:lang w:val="lt-LT"/>
        </w:rPr>
        <w:t>ir</w:t>
      </w:r>
      <w:r w:rsidR="00DE562B" w:rsidRPr="00DE562B">
        <w:rPr>
          <w:rFonts w:asciiTheme="majorBidi" w:hAnsiTheme="majorBidi" w:cstheme="majorBidi"/>
          <w:b/>
          <w:bCs/>
          <w:sz w:val="24"/>
          <w:szCs w:val="24"/>
          <w:lang w:val="lt-LT"/>
        </w:rPr>
        <w:t xml:space="preserve"> atsakov</w:t>
      </w:r>
      <w:r w:rsidR="00DE562B">
        <w:rPr>
          <w:rFonts w:asciiTheme="majorBidi" w:hAnsiTheme="majorBidi" w:cstheme="majorBidi"/>
          <w:b/>
          <w:bCs/>
          <w:sz w:val="24"/>
          <w:szCs w:val="24"/>
          <w:lang w:val="lt-LT"/>
        </w:rPr>
        <w:t>ės</w:t>
      </w:r>
      <w:r w:rsidR="00DE562B" w:rsidRPr="00DE562B">
        <w:rPr>
          <w:rFonts w:asciiTheme="majorBidi" w:hAnsiTheme="majorBidi" w:cstheme="majorBidi"/>
          <w:b/>
          <w:bCs/>
          <w:sz w:val="24"/>
          <w:szCs w:val="24"/>
          <w:lang w:val="lt-LT"/>
        </w:rPr>
        <w:t xml:space="preserve"> akcin</w:t>
      </w:r>
      <w:r w:rsidR="00DE562B">
        <w:rPr>
          <w:rFonts w:asciiTheme="majorBidi" w:hAnsiTheme="majorBidi" w:cstheme="majorBidi"/>
          <w:b/>
          <w:bCs/>
          <w:sz w:val="24"/>
          <w:szCs w:val="24"/>
          <w:lang w:val="lt-LT"/>
        </w:rPr>
        <w:t>ės</w:t>
      </w:r>
      <w:r w:rsidR="00DE562B" w:rsidRPr="00DE562B">
        <w:rPr>
          <w:rFonts w:asciiTheme="majorBidi" w:hAnsiTheme="majorBidi" w:cstheme="majorBidi"/>
          <w:b/>
          <w:bCs/>
          <w:sz w:val="24"/>
          <w:szCs w:val="24"/>
          <w:lang w:val="lt-LT"/>
        </w:rPr>
        <w:t xml:space="preserve"> bendrov</w:t>
      </w:r>
      <w:r w:rsidR="00DE562B">
        <w:rPr>
          <w:rFonts w:asciiTheme="majorBidi" w:hAnsiTheme="majorBidi" w:cstheme="majorBidi"/>
          <w:b/>
          <w:bCs/>
          <w:sz w:val="24"/>
          <w:szCs w:val="24"/>
          <w:lang w:val="lt-LT"/>
        </w:rPr>
        <w:t>ės</w:t>
      </w:r>
      <w:r w:rsidR="00DE562B" w:rsidRPr="00DE562B">
        <w:rPr>
          <w:rFonts w:asciiTheme="majorBidi" w:hAnsiTheme="majorBidi" w:cstheme="majorBidi"/>
          <w:b/>
          <w:bCs/>
          <w:sz w:val="24"/>
          <w:szCs w:val="24"/>
          <w:lang w:val="lt-LT"/>
        </w:rPr>
        <w:t xml:space="preserve"> „Vilniaus šilumos tinklai“</w:t>
      </w:r>
      <w:r w:rsidRPr="008D67F5">
        <w:rPr>
          <w:rFonts w:asciiTheme="majorBidi" w:hAnsiTheme="majorBidi" w:cstheme="majorBidi"/>
          <w:sz w:val="24"/>
          <w:szCs w:val="24"/>
          <w:lang w:val="lt-LT"/>
        </w:rPr>
        <w:t xml:space="preserve"> </w:t>
      </w:r>
      <w:bookmarkEnd w:id="1"/>
      <w:r w:rsidRPr="008D67F5">
        <w:rPr>
          <w:rFonts w:asciiTheme="majorBidi" w:hAnsiTheme="majorBidi" w:cstheme="majorBidi"/>
          <w:sz w:val="24"/>
          <w:szCs w:val="24"/>
          <w:lang w:val="lt-LT"/>
        </w:rPr>
        <w:t>apeliacin</w:t>
      </w:r>
      <w:r w:rsidR="00274029">
        <w:rPr>
          <w:rFonts w:asciiTheme="majorBidi" w:hAnsiTheme="majorBidi" w:cstheme="majorBidi"/>
          <w:sz w:val="24"/>
          <w:szCs w:val="24"/>
          <w:lang w:val="lt-LT"/>
        </w:rPr>
        <w:t>ius skundus</w:t>
      </w:r>
      <w:r w:rsidRPr="008D67F5">
        <w:rPr>
          <w:rFonts w:asciiTheme="majorBidi" w:hAnsiTheme="majorBidi" w:cstheme="majorBidi"/>
          <w:sz w:val="24"/>
          <w:szCs w:val="24"/>
          <w:lang w:val="lt-LT"/>
        </w:rPr>
        <w:t xml:space="preserve"> dėl Vilniaus apygardos teismo 2020 m. </w:t>
      </w:r>
      <w:r w:rsidR="00DE562B">
        <w:rPr>
          <w:rFonts w:asciiTheme="majorBidi" w:hAnsiTheme="majorBidi" w:cstheme="majorBidi"/>
          <w:sz w:val="24"/>
          <w:szCs w:val="24"/>
          <w:lang w:val="lt-LT"/>
        </w:rPr>
        <w:t>rugsėjo 28</w:t>
      </w:r>
      <w:r w:rsidRPr="008D67F5">
        <w:rPr>
          <w:rFonts w:asciiTheme="majorBidi" w:hAnsiTheme="majorBidi" w:cstheme="majorBidi"/>
          <w:sz w:val="24"/>
          <w:szCs w:val="24"/>
          <w:lang w:val="lt-LT"/>
        </w:rPr>
        <w:t xml:space="preserve"> d. sprendimo</w:t>
      </w:r>
      <w:r>
        <w:rPr>
          <w:rFonts w:asciiTheme="majorBidi" w:hAnsiTheme="majorBidi" w:cstheme="majorBidi"/>
          <w:sz w:val="24"/>
          <w:szCs w:val="24"/>
          <w:lang w:val="lt-LT"/>
        </w:rPr>
        <w:t xml:space="preserve"> civilinėje byloje </w:t>
      </w:r>
      <w:r w:rsidRPr="00582371">
        <w:rPr>
          <w:rFonts w:asciiTheme="majorBidi" w:hAnsiTheme="majorBidi" w:cstheme="majorBidi"/>
          <w:sz w:val="24"/>
          <w:szCs w:val="24"/>
          <w:lang w:val="lt-LT"/>
        </w:rPr>
        <w:t xml:space="preserve">pagal </w:t>
      </w:r>
      <w:r w:rsidRPr="00720102">
        <w:rPr>
          <w:rFonts w:asciiTheme="majorBidi" w:hAnsiTheme="majorBidi" w:cstheme="majorBidi"/>
          <w:sz w:val="24"/>
          <w:szCs w:val="24"/>
          <w:lang w:val="lt-LT"/>
        </w:rPr>
        <w:t>ieškov</w:t>
      </w:r>
      <w:r>
        <w:rPr>
          <w:rFonts w:asciiTheme="majorBidi" w:hAnsiTheme="majorBidi" w:cstheme="majorBidi"/>
          <w:sz w:val="24"/>
          <w:szCs w:val="24"/>
          <w:lang w:val="lt-LT"/>
        </w:rPr>
        <w:t xml:space="preserve">ės </w:t>
      </w:r>
      <w:r w:rsidR="00DE562B" w:rsidRPr="00DE562B">
        <w:rPr>
          <w:rFonts w:asciiTheme="majorBidi" w:hAnsiTheme="majorBidi" w:cstheme="majorBidi"/>
          <w:sz w:val="24"/>
          <w:szCs w:val="24"/>
          <w:lang w:val="lt-LT"/>
        </w:rPr>
        <w:t>akcinės bendrovės</w:t>
      </w:r>
      <w:bookmarkStart w:id="2" w:name="_Hlk70917530"/>
      <w:r w:rsidR="00DE562B" w:rsidRPr="00DE562B">
        <w:rPr>
          <w:rFonts w:asciiTheme="majorBidi" w:hAnsiTheme="majorBidi" w:cstheme="majorBidi"/>
          <w:sz w:val="24"/>
          <w:szCs w:val="24"/>
          <w:lang w:val="lt-LT"/>
        </w:rPr>
        <w:t xml:space="preserve"> </w:t>
      </w:r>
      <w:r w:rsidR="00DE562B">
        <w:rPr>
          <w:rFonts w:asciiTheme="majorBidi" w:hAnsiTheme="majorBidi" w:cstheme="majorBidi"/>
          <w:sz w:val="24"/>
          <w:szCs w:val="24"/>
          <w:lang w:val="lt-LT"/>
        </w:rPr>
        <w:t>„</w:t>
      </w:r>
      <w:bookmarkStart w:id="3" w:name="_Hlk70919107"/>
      <w:r w:rsidR="00DE562B" w:rsidRPr="00DE562B">
        <w:rPr>
          <w:rFonts w:asciiTheme="majorBidi" w:hAnsiTheme="majorBidi" w:cstheme="majorBidi"/>
          <w:sz w:val="24"/>
          <w:szCs w:val="24"/>
          <w:lang w:val="lt-LT"/>
        </w:rPr>
        <w:t>Požeminiai darbai</w:t>
      </w:r>
      <w:r w:rsidR="00DE562B">
        <w:rPr>
          <w:rFonts w:asciiTheme="majorBidi" w:hAnsiTheme="majorBidi" w:cstheme="majorBidi"/>
          <w:sz w:val="24"/>
          <w:szCs w:val="24"/>
          <w:lang w:val="lt-LT"/>
        </w:rPr>
        <w:t>“</w:t>
      </w:r>
      <w:r w:rsidR="00DE562B" w:rsidRPr="00DE562B">
        <w:rPr>
          <w:rFonts w:asciiTheme="majorBidi" w:hAnsiTheme="majorBidi" w:cstheme="majorBidi"/>
          <w:sz w:val="24"/>
          <w:szCs w:val="24"/>
          <w:lang w:val="lt-LT"/>
        </w:rPr>
        <w:t xml:space="preserve"> </w:t>
      </w:r>
      <w:bookmarkEnd w:id="2"/>
      <w:r w:rsidR="00DE562B" w:rsidRPr="00DE562B">
        <w:rPr>
          <w:rFonts w:asciiTheme="majorBidi" w:hAnsiTheme="majorBidi" w:cstheme="majorBidi"/>
          <w:sz w:val="24"/>
          <w:szCs w:val="24"/>
          <w:lang w:val="lt-LT"/>
        </w:rPr>
        <w:t>ieškinį atsakov</w:t>
      </w:r>
      <w:r w:rsidR="00DE562B">
        <w:rPr>
          <w:rFonts w:asciiTheme="majorBidi" w:hAnsiTheme="majorBidi" w:cstheme="majorBidi"/>
          <w:sz w:val="24"/>
          <w:szCs w:val="24"/>
          <w:lang w:val="lt-LT"/>
        </w:rPr>
        <w:t>e</w:t>
      </w:r>
      <w:r w:rsidR="00DE562B" w:rsidRPr="00DE562B">
        <w:rPr>
          <w:rFonts w:asciiTheme="majorBidi" w:hAnsiTheme="majorBidi" w:cstheme="majorBidi"/>
          <w:sz w:val="24"/>
          <w:szCs w:val="24"/>
          <w:lang w:val="lt-LT"/>
        </w:rPr>
        <w:t>i akcinei bendrovei „Vilniaus šilumos tinklai“</w:t>
      </w:r>
      <w:bookmarkEnd w:id="3"/>
      <w:r w:rsidR="00DE562B" w:rsidRPr="00DE562B">
        <w:rPr>
          <w:rFonts w:asciiTheme="majorBidi" w:hAnsiTheme="majorBidi" w:cstheme="majorBidi"/>
          <w:sz w:val="24"/>
          <w:szCs w:val="24"/>
          <w:lang w:val="lt-LT"/>
        </w:rPr>
        <w:t xml:space="preserve"> dėl skolos</w:t>
      </w:r>
      <w:r w:rsidR="00DE562B">
        <w:rPr>
          <w:rFonts w:asciiTheme="majorBidi" w:hAnsiTheme="majorBidi" w:cstheme="majorBidi"/>
          <w:sz w:val="24"/>
          <w:szCs w:val="24"/>
          <w:lang w:val="lt-LT"/>
        </w:rPr>
        <w:t xml:space="preserve"> ir</w:t>
      </w:r>
      <w:r w:rsidR="00DE562B" w:rsidRPr="00DE562B">
        <w:rPr>
          <w:rFonts w:asciiTheme="majorBidi" w:hAnsiTheme="majorBidi" w:cstheme="majorBidi"/>
          <w:sz w:val="24"/>
          <w:szCs w:val="24"/>
          <w:lang w:val="lt-LT"/>
        </w:rPr>
        <w:t xml:space="preserve"> delspinigių priteisimo</w:t>
      </w:r>
      <w:r>
        <w:rPr>
          <w:rFonts w:asciiTheme="majorBidi" w:hAnsiTheme="majorBidi" w:cstheme="majorBidi"/>
          <w:sz w:val="24"/>
          <w:szCs w:val="24"/>
          <w:lang w:val="lt-LT"/>
        </w:rPr>
        <w:t>.</w:t>
      </w:r>
    </w:p>
    <w:p w14:paraId="6E2CB6D8" w14:textId="77777777" w:rsidR="00720102" w:rsidRDefault="00720102" w:rsidP="00720102">
      <w:pPr>
        <w:spacing w:after="0" w:line="240" w:lineRule="auto"/>
        <w:jc w:val="both"/>
        <w:rPr>
          <w:rFonts w:asciiTheme="majorBidi" w:hAnsiTheme="majorBidi" w:cstheme="majorBidi"/>
          <w:b/>
          <w:bCs/>
          <w:sz w:val="24"/>
          <w:szCs w:val="24"/>
          <w:lang w:val="lt-LT"/>
        </w:rPr>
      </w:pPr>
    </w:p>
    <w:p w14:paraId="794926BB" w14:textId="77777777" w:rsidR="00720102" w:rsidRPr="00321980" w:rsidRDefault="00720102" w:rsidP="00720102">
      <w:pPr>
        <w:spacing w:after="0" w:line="240" w:lineRule="auto"/>
        <w:ind w:firstLine="567"/>
        <w:jc w:val="both"/>
        <w:rPr>
          <w:rFonts w:ascii="Times New Roman" w:eastAsia="Times New Roman" w:hAnsi="Times New Roman" w:cs="Times New Roman"/>
          <w:sz w:val="24"/>
          <w:szCs w:val="24"/>
          <w:lang w:val="lt-LT"/>
        </w:rPr>
      </w:pPr>
      <w:r w:rsidRPr="00321980">
        <w:rPr>
          <w:rFonts w:ascii="Times New Roman" w:eastAsia="Times New Roman" w:hAnsi="Times New Roman" w:cs="Times New Roman"/>
          <w:sz w:val="24"/>
          <w:szCs w:val="24"/>
          <w:lang w:val="lt-LT"/>
        </w:rPr>
        <w:t xml:space="preserve">Teisėjų kolegija </w:t>
      </w:r>
    </w:p>
    <w:p w14:paraId="065FD8EF" w14:textId="77777777" w:rsidR="00720102" w:rsidRPr="00321980" w:rsidRDefault="00720102" w:rsidP="00720102">
      <w:pPr>
        <w:spacing w:after="0" w:line="240" w:lineRule="auto"/>
        <w:ind w:firstLine="741"/>
        <w:jc w:val="both"/>
        <w:rPr>
          <w:rFonts w:ascii="Times New Roman" w:eastAsia="Times New Roman" w:hAnsi="Times New Roman" w:cs="Times New Roman"/>
          <w:sz w:val="24"/>
          <w:szCs w:val="24"/>
          <w:lang w:val="lt-LT"/>
        </w:rPr>
      </w:pPr>
    </w:p>
    <w:p w14:paraId="26120C30" w14:textId="77777777" w:rsidR="00720102" w:rsidRPr="00321980" w:rsidRDefault="00720102" w:rsidP="00720102">
      <w:pPr>
        <w:spacing w:after="0" w:line="240" w:lineRule="auto"/>
        <w:rPr>
          <w:rFonts w:ascii="Times New Roman" w:eastAsia="Times New Roman" w:hAnsi="Times New Roman" w:cs="Times New Roman"/>
          <w:sz w:val="24"/>
          <w:szCs w:val="24"/>
          <w:lang w:val="lt-LT"/>
        </w:rPr>
      </w:pPr>
      <w:r w:rsidRPr="00321980">
        <w:rPr>
          <w:rFonts w:ascii="Times New Roman" w:eastAsia="Times New Roman" w:hAnsi="Times New Roman" w:cs="Times New Roman"/>
          <w:sz w:val="24"/>
          <w:szCs w:val="24"/>
          <w:lang w:val="lt-LT"/>
        </w:rPr>
        <w:t>n u s t a t ė :</w:t>
      </w:r>
    </w:p>
    <w:p w14:paraId="1D6A4C3B" w14:textId="77777777" w:rsidR="00720102" w:rsidRPr="00321980" w:rsidRDefault="00720102" w:rsidP="00720102">
      <w:pPr>
        <w:spacing w:after="0" w:line="240" w:lineRule="auto"/>
        <w:ind w:firstLine="741"/>
        <w:jc w:val="both"/>
        <w:rPr>
          <w:rFonts w:ascii="Times New Roman" w:eastAsia="Times New Roman" w:hAnsi="Times New Roman" w:cs="Times New Roman"/>
          <w:sz w:val="24"/>
          <w:szCs w:val="24"/>
          <w:lang w:val="lt-LT"/>
        </w:rPr>
      </w:pPr>
    </w:p>
    <w:p w14:paraId="11FB2F28" w14:textId="77777777" w:rsidR="00720102" w:rsidRDefault="00720102" w:rsidP="00720102">
      <w:pPr>
        <w:numPr>
          <w:ilvl w:val="0"/>
          <w:numId w:val="1"/>
        </w:numPr>
        <w:tabs>
          <w:tab w:val="left" w:pos="360"/>
        </w:tabs>
        <w:spacing w:after="0" w:line="240" w:lineRule="auto"/>
        <w:jc w:val="center"/>
        <w:rPr>
          <w:rFonts w:ascii="Times New Roman" w:eastAsia="Times New Roman" w:hAnsi="Times New Roman" w:cs="Times New Roman"/>
          <w:sz w:val="24"/>
          <w:szCs w:val="24"/>
          <w:lang w:val="lt-LT"/>
        </w:rPr>
      </w:pPr>
      <w:r w:rsidRPr="00321980">
        <w:rPr>
          <w:rFonts w:ascii="Times New Roman" w:eastAsia="Times New Roman" w:hAnsi="Times New Roman" w:cs="Times New Roman"/>
          <w:sz w:val="24"/>
          <w:szCs w:val="24"/>
          <w:lang w:val="lt-LT"/>
        </w:rPr>
        <w:t>Ginčo esmė</w:t>
      </w:r>
    </w:p>
    <w:p w14:paraId="6C4CBC17" w14:textId="77777777" w:rsidR="00720102" w:rsidRPr="00321980" w:rsidRDefault="00720102" w:rsidP="00720102">
      <w:pPr>
        <w:tabs>
          <w:tab w:val="left" w:pos="360"/>
        </w:tabs>
        <w:spacing w:after="0" w:line="240" w:lineRule="auto"/>
        <w:ind w:left="1080"/>
        <w:rPr>
          <w:rFonts w:ascii="Times New Roman" w:eastAsia="Times New Roman" w:hAnsi="Times New Roman" w:cs="Times New Roman"/>
          <w:sz w:val="24"/>
          <w:szCs w:val="24"/>
          <w:lang w:val="lt-LT"/>
        </w:rPr>
      </w:pPr>
    </w:p>
    <w:p w14:paraId="2695AE09" w14:textId="0160956D" w:rsidR="00191138" w:rsidRDefault="00720102" w:rsidP="00191138">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bookmarkStart w:id="4" w:name="_Hlk59027006"/>
      <w:r>
        <w:rPr>
          <w:rFonts w:asciiTheme="majorBidi" w:eastAsia="Microsoft Sans Serif" w:hAnsiTheme="majorBidi" w:cstheme="majorBidi"/>
          <w:bCs/>
          <w:sz w:val="24"/>
          <w:szCs w:val="24"/>
          <w:lang w:val="lt-LT" w:bidi="lt-LT"/>
        </w:rPr>
        <w:t xml:space="preserve">Ieškovė akcinė bendrovė (toliau – </w:t>
      </w:r>
      <w:r w:rsidRPr="00B949AC">
        <w:rPr>
          <w:rFonts w:asciiTheme="majorBidi" w:eastAsia="Microsoft Sans Serif" w:hAnsiTheme="majorBidi" w:cstheme="majorBidi"/>
          <w:bCs/>
          <w:sz w:val="24"/>
          <w:szCs w:val="24"/>
          <w:lang w:val="lt-LT" w:bidi="lt-LT"/>
        </w:rPr>
        <w:t>AB</w:t>
      </w:r>
      <w:r>
        <w:rPr>
          <w:rFonts w:asciiTheme="majorBidi" w:eastAsia="Microsoft Sans Serif" w:hAnsiTheme="majorBidi" w:cstheme="majorBidi"/>
          <w:bCs/>
          <w:sz w:val="24"/>
          <w:szCs w:val="24"/>
          <w:lang w:val="lt-LT" w:bidi="lt-LT"/>
        </w:rPr>
        <w:t>)</w:t>
      </w:r>
      <w:r w:rsidRPr="00B949AC">
        <w:rPr>
          <w:rFonts w:asciiTheme="majorBidi" w:eastAsia="Microsoft Sans Serif" w:hAnsiTheme="majorBidi" w:cstheme="majorBidi"/>
          <w:bCs/>
          <w:sz w:val="24"/>
          <w:szCs w:val="24"/>
          <w:lang w:val="lt-LT" w:bidi="lt-LT"/>
        </w:rPr>
        <w:t xml:space="preserve"> „</w:t>
      </w:r>
      <w:r w:rsidR="00DE562B" w:rsidRPr="00DE562B">
        <w:rPr>
          <w:rFonts w:asciiTheme="majorBidi" w:eastAsia="Microsoft Sans Serif" w:hAnsiTheme="majorBidi" w:cstheme="majorBidi"/>
          <w:bCs/>
          <w:sz w:val="24"/>
          <w:szCs w:val="24"/>
          <w:lang w:val="lt-LT" w:bidi="lt-LT"/>
        </w:rPr>
        <w:t>Požeminiai darbai</w:t>
      </w:r>
      <w:r w:rsidRPr="00B949AC">
        <w:rPr>
          <w:rFonts w:asciiTheme="majorBidi" w:eastAsia="Microsoft Sans Serif" w:hAnsiTheme="majorBidi" w:cstheme="majorBidi"/>
          <w:bCs/>
          <w:sz w:val="24"/>
          <w:szCs w:val="24"/>
          <w:lang w:val="lt-LT" w:bidi="lt-LT"/>
        </w:rPr>
        <w:t>“</w:t>
      </w:r>
      <w:r>
        <w:rPr>
          <w:rFonts w:asciiTheme="majorBidi" w:eastAsia="Microsoft Sans Serif" w:hAnsiTheme="majorBidi" w:cstheme="majorBidi"/>
          <w:bCs/>
          <w:sz w:val="24"/>
          <w:szCs w:val="24"/>
          <w:lang w:val="lt-LT" w:bidi="lt-LT"/>
        </w:rPr>
        <w:t xml:space="preserve"> pateikė ieškinį, kuriuo</w:t>
      </w:r>
      <w:r w:rsidRPr="00B949AC">
        <w:rPr>
          <w:rFonts w:asciiTheme="majorBidi" w:eastAsia="Microsoft Sans Serif" w:hAnsiTheme="majorBidi" w:cstheme="majorBidi"/>
          <w:bCs/>
          <w:sz w:val="24"/>
          <w:szCs w:val="24"/>
          <w:lang w:val="lt-LT" w:bidi="lt-LT"/>
        </w:rPr>
        <w:t xml:space="preserve"> </w:t>
      </w:r>
      <w:r>
        <w:rPr>
          <w:rFonts w:asciiTheme="majorBidi" w:eastAsia="Microsoft Sans Serif" w:hAnsiTheme="majorBidi" w:cstheme="majorBidi"/>
          <w:bCs/>
          <w:sz w:val="24"/>
          <w:szCs w:val="24"/>
          <w:lang w:val="lt-LT" w:bidi="lt-LT"/>
        </w:rPr>
        <w:t>prašė</w:t>
      </w:r>
      <w:r w:rsidR="00DE562B">
        <w:rPr>
          <w:rFonts w:asciiTheme="majorBidi" w:eastAsia="Microsoft Sans Serif" w:hAnsiTheme="majorBidi" w:cstheme="majorBidi"/>
          <w:bCs/>
          <w:sz w:val="24"/>
          <w:szCs w:val="24"/>
          <w:lang w:val="lt-LT" w:bidi="lt-LT"/>
        </w:rPr>
        <w:t xml:space="preserve"> iš atsakovės </w:t>
      </w:r>
      <w:r w:rsidR="00DE562B" w:rsidRPr="00DE562B">
        <w:rPr>
          <w:rFonts w:asciiTheme="majorBidi" w:eastAsia="Microsoft Sans Serif" w:hAnsiTheme="majorBidi" w:cstheme="majorBidi"/>
          <w:bCs/>
          <w:sz w:val="24"/>
          <w:szCs w:val="24"/>
          <w:lang w:val="lt-LT" w:bidi="lt-LT"/>
        </w:rPr>
        <w:t xml:space="preserve">AB „Vilniaus šilumos tinklai“ </w:t>
      </w:r>
      <w:r w:rsidR="00DE562B">
        <w:rPr>
          <w:rFonts w:asciiTheme="majorBidi" w:eastAsia="Microsoft Sans Serif" w:hAnsiTheme="majorBidi" w:cstheme="majorBidi"/>
          <w:bCs/>
          <w:sz w:val="24"/>
          <w:szCs w:val="24"/>
          <w:lang w:val="lt-LT" w:bidi="lt-LT"/>
        </w:rPr>
        <w:t>priteisti</w:t>
      </w:r>
      <w:r w:rsidRPr="00720102">
        <w:rPr>
          <w:rFonts w:asciiTheme="majorBidi" w:eastAsia="Microsoft Sans Serif" w:hAnsiTheme="majorBidi" w:cstheme="majorBidi"/>
          <w:bCs/>
          <w:sz w:val="24"/>
          <w:szCs w:val="24"/>
          <w:lang w:val="lt-LT" w:bidi="lt-LT"/>
        </w:rPr>
        <w:t xml:space="preserve">: </w:t>
      </w:r>
      <w:r w:rsidR="00DE562B" w:rsidRPr="00DE562B">
        <w:rPr>
          <w:rFonts w:asciiTheme="majorBidi" w:eastAsia="Microsoft Sans Serif" w:hAnsiTheme="majorBidi" w:cstheme="majorBidi"/>
          <w:bCs/>
          <w:sz w:val="24"/>
          <w:szCs w:val="24"/>
          <w:lang w:val="lt-LT" w:bidi="lt-LT"/>
        </w:rPr>
        <w:t>1) 197 318 E</w:t>
      </w:r>
      <w:r w:rsidR="00DE562B">
        <w:rPr>
          <w:rFonts w:asciiTheme="majorBidi" w:eastAsia="Microsoft Sans Serif" w:hAnsiTheme="majorBidi" w:cstheme="majorBidi"/>
          <w:bCs/>
          <w:sz w:val="24"/>
          <w:szCs w:val="24"/>
          <w:lang w:val="lt-LT" w:bidi="lt-LT"/>
        </w:rPr>
        <w:t>ur</w:t>
      </w:r>
      <w:r w:rsidR="00DE562B" w:rsidRPr="00DE562B">
        <w:rPr>
          <w:rFonts w:asciiTheme="majorBidi" w:eastAsia="Microsoft Sans Serif" w:hAnsiTheme="majorBidi" w:cstheme="majorBidi"/>
          <w:bCs/>
          <w:sz w:val="24"/>
          <w:szCs w:val="24"/>
          <w:lang w:val="lt-LT" w:bidi="lt-LT"/>
        </w:rPr>
        <w:t xml:space="preserve"> su </w:t>
      </w:r>
      <w:r w:rsidR="00DE562B">
        <w:rPr>
          <w:rFonts w:asciiTheme="majorBidi" w:eastAsia="Microsoft Sans Serif" w:hAnsiTheme="majorBidi" w:cstheme="majorBidi"/>
          <w:bCs/>
          <w:sz w:val="24"/>
          <w:szCs w:val="24"/>
          <w:lang w:val="lt-LT" w:bidi="lt-LT"/>
        </w:rPr>
        <w:t xml:space="preserve">pridėtinės vertės mokesčiu (toliau – </w:t>
      </w:r>
      <w:r w:rsidR="00DE562B" w:rsidRPr="00DE562B">
        <w:rPr>
          <w:rFonts w:asciiTheme="majorBidi" w:eastAsia="Microsoft Sans Serif" w:hAnsiTheme="majorBidi" w:cstheme="majorBidi"/>
          <w:bCs/>
          <w:sz w:val="24"/>
          <w:szCs w:val="24"/>
          <w:lang w:val="lt-LT" w:bidi="lt-LT"/>
        </w:rPr>
        <w:t>PVM</w:t>
      </w:r>
      <w:r w:rsidR="00DE562B">
        <w:rPr>
          <w:rFonts w:asciiTheme="majorBidi" w:eastAsia="Microsoft Sans Serif" w:hAnsiTheme="majorBidi" w:cstheme="majorBidi"/>
          <w:bCs/>
          <w:sz w:val="24"/>
          <w:szCs w:val="24"/>
          <w:lang w:val="lt-LT" w:bidi="lt-LT"/>
        </w:rPr>
        <w:t>)</w:t>
      </w:r>
      <w:r w:rsidR="00DE562B" w:rsidRPr="00DE562B">
        <w:rPr>
          <w:rFonts w:asciiTheme="majorBidi" w:eastAsia="Microsoft Sans Serif" w:hAnsiTheme="majorBidi" w:cstheme="majorBidi"/>
          <w:bCs/>
          <w:sz w:val="24"/>
          <w:szCs w:val="24"/>
          <w:lang w:val="lt-LT" w:bidi="lt-LT"/>
        </w:rPr>
        <w:t xml:space="preserve"> pagrindinę skolą;</w:t>
      </w:r>
      <w:r w:rsidR="00DE562B">
        <w:rPr>
          <w:rFonts w:asciiTheme="majorBidi" w:eastAsia="Microsoft Sans Serif" w:hAnsiTheme="majorBidi" w:cstheme="majorBidi"/>
          <w:bCs/>
          <w:sz w:val="24"/>
          <w:szCs w:val="24"/>
          <w:lang w:val="lt-LT" w:bidi="lt-LT"/>
        </w:rPr>
        <w:t xml:space="preserve"> 2)</w:t>
      </w:r>
      <w:r w:rsidR="00DE562B" w:rsidRPr="00DE562B">
        <w:rPr>
          <w:rFonts w:asciiTheme="majorBidi" w:eastAsia="Microsoft Sans Serif" w:hAnsiTheme="majorBidi" w:cstheme="majorBidi"/>
          <w:bCs/>
          <w:sz w:val="24"/>
          <w:szCs w:val="24"/>
          <w:lang w:val="lt-LT" w:bidi="lt-LT"/>
        </w:rPr>
        <w:t xml:space="preserve"> 8 386,02 E</w:t>
      </w:r>
      <w:r w:rsidR="00DE562B">
        <w:rPr>
          <w:rFonts w:asciiTheme="majorBidi" w:eastAsia="Microsoft Sans Serif" w:hAnsiTheme="majorBidi" w:cstheme="majorBidi"/>
          <w:bCs/>
          <w:sz w:val="24"/>
          <w:szCs w:val="24"/>
          <w:lang w:val="lt-LT" w:bidi="lt-LT"/>
        </w:rPr>
        <w:t>ur</w:t>
      </w:r>
      <w:r w:rsidR="00DE562B" w:rsidRPr="00DE562B">
        <w:rPr>
          <w:rFonts w:asciiTheme="majorBidi" w:eastAsia="Microsoft Sans Serif" w:hAnsiTheme="majorBidi" w:cstheme="majorBidi"/>
          <w:bCs/>
          <w:sz w:val="24"/>
          <w:szCs w:val="24"/>
          <w:lang w:val="lt-LT" w:bidi="lt-LT"/>
        </w:rPr>
        <w:t xml:space="preserve"> delspinigi</w:t>
      </w:r>
      <w:r w:rsidR="00DE562B">
        <w:rPr>
          <w:rFonts w:asciiTheme="majorBidi" w:eastAsia="Microsoft Sans Serif" w:hAnsiTheme="majorBidi" w:cstheme="majorBidi"/>
          <w:bCs/>
          <w:sz w:val="24"/>
          <w:szCs w:val="24"/>
          <w:lang w:val="lt-LT" w:bidi="lt-LT"/>
        </w:rPr>
        <w:t>ų</w:t>
      </w:r>
      <w:r w:rsidR="00DE562B" w:rsidRPr="00DE562B">
        <w:rPr>
          <w:rFonts w:asciiTheme="majorBidi" w:eastAsia="Microsoft Sans Serif" w:hAnsiTheme="majorBidi" w:cstheme="majorBidi"/>
          <w:bCs/>
          <w:sz w:val="24"/>
          <w:szCs w:val="24"/>
          <w:lang w:val="lt-LT" w:bidi="lt-LT"/>
        </w:rPr>
        <w:t xml:space="preserve"> už atsakov</w:t>
      </w:r>
      <w:r w:rsidR="00DE562B">
        <w:rPr>
          <w:rFonts w:asciiTheme="majorBidi" w:eastAsia="Microsoft Sans Serif" w:hAnsiTheme="majorBidi" w:cstheme="majorBidi"/>
          <w:bCs/>
          <w:sz w:val="24"/>
          <w:szCs w:val="24"/>
          <w:lang w:val="lt-LT" w:bidi="lt-LT"/>
        </w:rPr>
        <w:t>ės</w:t>
      </w:r>
      <w:r w:rsidR="00DE562B" w:rsidRPr="00DE562B">
        <w:rPr>
          <w:rFonts w:asciiTheme="majorBidi" w:eastAsia="Microsoft Sans Serif" w:hAnsiTheme="majorBidi" w:cstheme="majorBidi"/>
          <w:bCs/>
          <w:sz w:val="24"/>
          <w:szCs w:val="24"/>
          <w:lang w:val="lt-LT" w:bidi="lt-LT"/>
        </w:rPr>
        <w:t xml:space="preserve"> vėlavimą nuo 2019</w:t>
      </w:r>
      <w:r w:rsidR="00DE562B">
        <w:rPr>
          <w:rFonts w:asciiTheme="majorBidi" w:eastAsia="Microsoft Sans Serif" w:hAnsiTheme="majorBidi" w:cstheme="majorBidi"/>
          <w:bCs/>
          <w:sz w:val="24"/>
          <w:szCs w:val="24"/>
          <w:lang w:val="lt-LT" w:bidi="lt-LT"/>
        </w:rPr>
        <w:t xml:space="preserve"> m. spalio </w:t>
      </w:r>
      <w:r w:rsidR="00DE562B" w:rsidRPr="00DE562B">
        <w:rPr>
          <w:rFonts w:asciiTheme="majorBidi" w:eastAsia="Microsoft Sans Serif" w:hAnsiTheme="majorBidi" w:cstheme="majorBidi"/>
          <w:bCs/>
          <w:sz w:val="24"/>
          <w:szCs w:val="24"/>
          <w:lang w:val="lt-LT" w:bidi="lt-LT"/>
        </w:rPr>
        <w:t>31</w:t>
      </w:r>
      <w:r w:rsidR="00DE562B">
        <w:rPr>
          <w:rFonts w:asciiTheme="majorBidi" w:eastAsia="Microsoft Sans Serif" w:hAnsiTheme="majorBidi" w:cstheme="majorBidi"/>
          <w:bCs/>
          <w:sz w:val="24"/>
          <w:szCs w:val="24"/>
          <w:lang w:val="lt-LT" w:bidi="lt-LT"/>
        </w:rPr>
        <w:t xml:space="preserve"> d.</w:t>
      </w:r>
      <w:r w:rsidR="00DE562B" w:rsidRPr="00DE562B">
        <w:rPr>
          <w:rFonts w:asciiTheme="majorBidi" w:eastAsia="Microsoft Sans Serif" w:hAnsiTheme="majorBidi" w:cstheme="majorBidi"/>
          <w:bCs/>
          <w:sz w:val="24"/>
          <w:szCs w:val="24"/>
          <w:lang w:val="lt-LT" w:bidi="lt-LT"/>
        </w:rPr>
        <w:t xml:space="preserve"> iki 2020</w:t>
      </w:r>
      <w:r w:rsidR="00DE562B">
        <w:rPr>
          <w:rFonts w:asciiTheme="majorBidi" w:eastAsia="Microsoft Sans Serif" w:hAnsiTheme="majorBidi" w:cstheme="majorBidi"/>
          <w:bCs/>
          <w:sz w:val="24"/>
          <w:szCs w:val="24"/>
          <w:lang w:val="lt-LT" w:bidi="lt-LT"/>
        </w:rPr>
        <w:t xml:space="preserve"> m. sausio </w:t>
      </w:r>
      <w:r w:rsidR="00DE562B" w:rsidRPr="00DE562B">
        <w:rPr>
          <w:rFonts w:asciiTheme="majorBidi" w:eastAsia="Microsoft Sans Serif" w:hAnsiTheme="majorBidi" w:cstheme="majorBidi"/>
          <w:bCs/>
          <w:sz w:val="24"/>
          <w:szCs w:val="24"/>
          <w:lang w:val="lt-LT" w:bidi="lt-LT"/>
        </w:rPr>
        <w:t>23</w:t>
      </w:r>
      <w:r w:rsidR="00DE562B">
        <w:rPr>
          <w:rFonts w:asciiTheme="majorBidi" w:eastAsia="Microsoft Sans Serif" w:hAnsiTheme="majorBidi" w:cstheme="majorBidi"/>
          <w:bCs/>
          <w:sz w:val="24"/>
          <w:szCs w:val="24"/>
          <w:lang w:val="lt-LT" w:bidi="lt-LT"/>
        </w:rPr>
        <w:t xml:space="preserve">  d.</w:t>
      </w:r>
      <w:r w:rsidR="00DE562B" w:rsidRPr="00DE562B">
        <w:rPr>
          <w:rFonts w:asciiTheme="majorBidi" w:eastAsia="Microsoft Sans Serif" w:hAnsiTheme="majorBidi" w:cstheme="majorBidi"/>
          <w:bCs/>
          <w:sz w:val="24"/>
          <w:szCs w:val="24"/>
          <w:lang w:val="lt-LT" w:bidi="lt-LT"/>
        </w:rPr>
        <w:t xml:space="preserve"> sumokėti ieškov</w:t>
      </w:r>
      <w:r w:rsidR="00DE562B">
        <w:rPr>
          <w:rFonts w:asciiTheme="majorBidi" w:eastAsia="Microsoft Sans Serif" w:hAnsiTheme="majorBidi" w:cstheme="majorBidi"/>
          <w:bCs/>
          <w:sz w:val="24"/>
          <w:szCs w:val="24"/>
          <w:lang w:val="lt-LT" w:bidi="lt-LT"/>
        </w:rPr>
        <w:t>e</w:t>
      </w:r>
      <w:r w:rsidR="00DE562B" w:rsidRPr="00DE562B">
        <w:rPr>
          <w:rFonts w:asciiTheme="majorBidi" w:eastAsia="Microsoft Sans Serif" w:hAnsiTheme="majorBidi" w:cstheme="majorBidi"/>
          <w:bCs/>
          <w:sz w:val="24"/>
          <w:szCs w:val="24"/>
          <w:lang w:val="lt-LT" w:bidi="lt-LT"/>
        </w:rPr>
        <w:t xml:space="preserve">i kainos dalį; </w:t>
      </w:r>
      <w:r w:rsidR="00DE562B">
        <w:rPr>
          <w:rFonts w:asciiTheme="majorBidi" w:eastAsia="Microsoft Sans Serif" w:hAnsiTheme="majorBidi" w:cstheme="majorBidi"/>
          <w:bCs/>
          <w:sz w:val="24"/>
          <w:szCs w:val="24"/>
          <w:lang w:val="lt-LT" w:bidi="lt-LT"/>
        </w:rPr>
        <w:t xml:space="preserve">3) </w:t>
      </w:r>
      <w:r w:rsidR="00DE562B" w:rsidRPr="00DE562B">
        <w:rPr>
          <w:rFonts w:asciiTheme="majorBidi" w:eastAsia="Microsoft Sans Serif" w:hAnsiTheme="majorBidi" w:cstheme="majorBidi"/>
          <w:bCs/>
          <w:sz w:val="24"/>
          <w:szCs w:val="24"/>
          <w:lang w:val="lt-LT" w:bidi="lt-LT"/>
        </w:rPr>
        <w:t>6 proc</w:t>
      </w:r>
      <w:r w:rsidR="00DE562B">
        <w:rPr>
          <w:rFonts w:asciiTheme="majorBidi" w:eastAsia="Microsoft Sans Serif" w:hAnsiTheme="majorBidi" w:cstheme="majorBidi"/>
          <w:bCs/>
          <w:sz w:val="24"/>
          <w:szCs w:val="24"/>
          <w:lang w:val="lt-LT" w:bidi="lt-LT"/>
        </w:rPr>
        <w:t>.</w:t>
      </w:r>
      <w:r w:rsidR="00DE562B" w:rsidRPr="00DE562B">
        <w:rPr>
          <w:rFonts w:asciiTheme="majorBidi" w:eastAsia="Microsoft Sans Serif" w:hAnsiTheme="majorBidi" w:cstheme="majorBidi"/>
          <w:bCs/>
          <w:sz w:val="24"/>
          <w:szCs w:val="24"/>
          <w:lang w:val="lt-LT" w:bidi="lt-LT"/>
        </w:rPr>
        <w:t xml:space="preserve"> dydžio metines palūkanas nuo priteistos sumos nuo bylos iškėlimo teisme iki teismo sprendimo visiško įvykdymo</w:t>
      </w:r>
      <w:r w:rsidR="00DE562B">
        <w:rPr>
          <w:rFonts w:asciiTheme="majorBidi" w:eastAsia="Microsoft Sans Serif" w:hAnsiTheme="majorBidi" w:cstheme="majorBidi"/>
          <w:bCs/>
          <w:sz w:val="24"/>
          <w:szCs w:val="24"/>
          <w:lang w:val="lt-LT" w:bidi="lt-LT"/>
        </w:rPr>
        <w:t>.</w:t>
      </w:r>
      <w:r w:rsidR="00DE562B" w:rsidRPr="00DE562B">
        <w:rPr>
          <w:rFonts w:asciiTheme="majorBidi" w:eastAsia="Microsoft Sans Serif" w:hAnsiTheme="majorBidi" w:cstheme="majorBidi"/>
          <w:bCs/>
          <w:sz w:val="24"/>
          <w:szCs w:val="24"/>
          <w:lang w:val="lt-LT" w:bidi="lt-LT"/>
        </w:rPr>
        <w:t xml:space="preserve"> </w:t>
      </w:r>
      <w:r w:rsidR="00DE562B">
        <w:rPr>
          <w:rFonts w:asciiTheme="majorBidi" w:eastAsia="Microsoft Sans Serif" w:hAnsiTheme="majorBidi" w:cstheme="majorBidi"/>
          <w:bCs/>
          <w:sz w:val="24"/>
          <w:szCs w:val="24"/>
          <w:lang w:val="lt-LT" w:bidi="lt-LT"/>
        </w:rPr>
        <w:t>J</w:t>
      </w:r>
      <w:r w:rsidR="00DE562B" w:rsidRPr="00DE562B">
        <w:rPr>
          <w:rFonts w:asciiTheme="majorBidi" w:eastAsia="Microsoft Sans Serif" w:hAnsiTheme="majorBidi" w:cstheme="majorBidi"/>
          <w:bCs/>
          <w:sz w:val="24"/>
          <w:szCs w:val="24"/>
          <w:lang w:val="lt-LT" w:bidi="lt-LT"/>
        </w:rPr>
        <w:t>eigu teismas konstatuotų, kad darbai vėlavo dėl ieškov</w:t>
      </w:r>
      <w:r w:rsidR="00DE562B">
        <w:rPr>
          <w:rFonts w:asciiTheme="majorBidi" w:eastAsia="Microsoft Sans Serif" w:hAnsiTheme="majorBidi" w:cstheme="majorBidi"/>
          <w:bCs/>
          <w:sz w:val="24"/>
          <w:szCs w:val="24"/>
          <w:lang w:val="lt-LT" w:bidi="lt-LT"/>
        </w:rPr>
        <w:t>ės</w:t>
      </w:r>
      <w:r w:rsidR="00DE562B" w:rsidRPr="00DE562B">
        <w:rPr>
          <w:rFonts w:asciiTheme="majorBidi" w:eastAsia="Microsoft Sans Serif" w:hAnsiTheme="majorBidi" w:cstheme="majorBidi"/>
          <w:bCs/>
          <w:sz w:val="24"/>
          <w:szCs w:val="24"/>
          <w:lang w:val="lt-LT" w:bidi="lt-LT"/>
        </w:rPr>
        <w:t xml:space="preserve"> kaltės ir delspinigiai galėtų būti taikomi jo</w:t>
      </w:r>
      <w:r w:rsidR="00DE562B">
        <w:rPr>
          <w:rFonts w:asciiTheme="majorBidi" w:eastAsia="Microsoft Sans Serif" w:hAnsiTheme="majorBidi" w:cstheme="majorBidi"/>
          <w:bCs/>
          <w:sz w:val="24"/>
          <w:szCs w:val="24"/>
          <w:lang w:val="lt-LT" w:bidi="lt-LT"/>
        </w:rPr>
        <w:t>s</w:t>
      </w:r>
      <w:r w:rsidR="00DE562B" w:rsidRPr="00DE562B">
        <w:rPr>
          <w:rFonts w:asciiTheme="majorBidi" w:eastAsia="Microsoft Sans Serif" w:hAnsiTheme="majorBidi" w:cstheme="majorBidi"/>
          <w:bCs/>
          <w:sz w:val="24"/>
          <w:szCs w:val="24"/>
          <w:lang w:val="lt-LT" w:bidi="lt-LT"/>
        </w:rPr>
        <w:t xml:space="preserve"> atžvilgiu, </w:t>
      </w:r>
      <w:r w:rsidR="00DE562B">
        <w:rPr>
          <w:rFonts w:asciiTheme="majorBidi" w:eastAsia="Microsoft Sans Serif" w:hAnsiTheme="majorBidi" w:cstheme="majorBidi"/>
          <w:bCs/>
          <w:sz w:val="24"/>
          <w:szCs w:val="24"/>
          <w:lang w:val="lt-LT" w:bidi="lt-LT"/>
        </w:rPr>
        <w:t>ieškovė</w:t>
      </w:r>
      <w:r w:rsidR="00274029">
        <w:rPr>
          <w:rFonts w:asciiTheme="majorBidi" w:eastAsia="Microsoft Sans Serif" w:hAnsiTheme="majorBidi" w:cstheme="majorBidi"/>
          <w:bCs/>
          <w:sz w:val="24"/>
          <w:szCs w:val="24"/>
          <w:lang w:val="lt-LT" w:bidi="lt-LT"/>
        </w:rPr>
        <w:t xml:space="preserve"> prašė</w:t>
      </w:r>
      <w:r w:rsidR="00DE562B" w:rsidRPr="00DE562B">
        <w:rPr>
          <w:rFonts w:asciiTheme="majorBidi" w:eastAsia="Microsoft Sans Serif" w:hAnsiTheme="majorBidi" w:cstheme="majorBidi"/>
          <w:bCs/>
          <w:sz w:val="24"/>
          <w:szCs w:val="24"/>
          <w:lang w:val="lt-LT" w:bidi="lt-LT"/>
        </w:rPr>
        <w:t xml:space="preserve"> sumažinti atsakov</w:t>
      </w:r>
      <w:r w:rsidR="00DE562B">
        <w:rPr>
          <w:rFonts w:asciiTheme="majorBidi" w:eastAsia="Microsoft Sans Serif" w:hAnsiTheme="majorBidi" w:cstheme="majorBidi"/>
          <w:bCs/>
          <w:sz w:val="24"/>
          <w:szCs w:val="24"/>
          <w:lang w:val="lt-LT" w:bidi="lt-LT"/>
        </w:rPr>
        <w:t>ės</w:t>
      </w:r>
      <w:r w:rsidR="00DE562B" w:rsidRPr="00DE562B">
        <w:rPr>
          <w:rFonts w:asciiTheme="majorBidi" w:eastAsia="Microsoft Sans Serif" w:hAnsiTheme="majorBidi" w:cstheme="majorBidi"/>
          <w:bCs/>
          <w:sz w:val="24"/>
          <w:szCs w:val="24"/>
          <w:lang w:val="lt-LT" w:bidi="lt-LT"/>
        </w:rPr>
        <w:t xml:space="preserve"> pritaikytus ieškov</w:t>
      </w:r>
      <w:r w:rsidR="00DE562B">
        <w:rPr>
          <w:rFonts w:asciiTheme="majorBidi" w:eastAsia="Microsoft Sans Serif" w:hAnsiTheme="majorBidi" w:cstheme="majorBidi"/>
          <w:bCs/>
          <w:sz w:val="24"/>
          <w:szCs w:val="24"/>
          <w:lang w:val="lt-LT" w:bidi="lt-LT"/>
        </w:rPr>
        <w:t>ės</w:t>
      </w:r>
      <w:r w:rsidR="00DE562B" w:rsidRPr="00DE562B">
        <w:rPr>
          <w:rFonts w:asciiTheme="majorBidi" w:eastAsia="Microsoft Sans Serif" w:hAnsiTheme="majorBidi" w:cstheme="majorBidi"/>
          <w:bCs/>
          <w:sz w:val="24"/>
          <w:szCs w:val="24"/>
          <w:lang w:val="lt-LT" w:bidi="lt-LT"/>
        </w:rPr>
        <w:t xml:space="preserve"> atžvilgiu delspinigius iki 650,25 E</w:t>
      </w:r>
      <w:r w:rsidR="00DE562B">
        <w:rPr>
          <w:rFonts w:asciiTheme="majorBidi" w:eastAsia="Microsoft Sans Serif" w:hAnsiTheme="majorBidi" w:cstheme="majorBidi"/>
          <w:bCs/>
          <w:sz w:val="24"/>
          <w:szCs w:val="24"/>
          <w:lang w:val="lt-LT" w:bidi="lt-LT"/>
        </w:rPr>
        <w:t>ur</w:t>
      </w:r>
      <w:r w:rsidR="00DE562B" w:rsidRPr="00DE562B">
        <w:rPr>
          <w:rFonts w:asciiTheme="majorBidi" w:eastAsia="Microsoft Sans Serif" w:hAnsiTheme="majorBidi" w:cstheme="majorBidi"/>
          <w:bCs/>
          <w:sz w:val="24"/>
          <w:szCs w:val="24"/>
          <w:lang w:val="lt-LT" w:bidi="lt-LT"/>
        </w:rPr>
        <w:t xml:space="preserve"> sumos ir priteisti </w:t>
      </w:r>
      <w:r w:rsidR="00DE562B">
        <w:rPr>
          <w:rFonts w:asciiTheme="majorBidi" w:eastAsia="Microsoft Sans Serif" w:hAnsiTheme="majorBidi" w:cstheme="majorBidi"/>
          <w:bCs/>
          <w:sz w:val="24"/>
          <w:szCs w:val="24"/>
          <w:lang w:val="lt-LT" w:bidi="lt-LT"/>
        </w:rPr>
        <w:t>jai</w:t>
      </w:r>
      <w:r w:rsidR="00DE562B" w:rsidRPr="00DE562B">
        <w:rPr>
          <w:rFonts w:asciiTheme="majorBidi" w:eastAsia="Microsoft Sans Serif" w:hAnsiTheme="majorBidi" w:cstheme="majorBidi"/>
          <w:bCs/>
          <w:sz w:val="24"/>
          <w:szCs w:val="24"/>
          <w:lang w:val="lt-LT" w:bidi="lt-LT"/>
        </w:rPr>
        <w:t xml:space="preserve"> iš atsakov</w:t>
      </w:r>
      <w:r w:rsidR="00DE562B">
        <w:rPr>
          <w:rFonts w:asciiTheme="majorBidi" w:eastAsia="Microsoft Sans Serif" w:hAnsiTheme="majorBidi" w:cstheme="majorBidi"/>
          <w:bCs/>
          <w:sz w:val="24"/>
          <w:szCs w:val="24"/>
          <w:lang w:val="lt-LT" w:bidi="lt-LT"/>
        </w:rPr>
        <w:t>ės</w:t>
      </w:r>
      <w:r w:rsidR="00DE562B" w:rsidRPr="00DE562B">
        <w:rPr>
          <w:rFonts w:asciiTheme="majorBidi" w:eastAsia="Microsoft Sans Serif" w:hAnsiTheme="majorBidi" w:cstheme="majorBidi"/>
          <w:bCs/>
          <w:sz w:val="24"/>
          <w:szCs w:val="24"/>
          <w:lang w:val="lt-LT" w:bidi="lt-LT"/>
        </w:rPr>
        <w:t xml:space="preserve"> skirtumą tarp atsakov</w:t>
      </w:r>
      <w:r w:rsidR="00DE562B">
        <w:rPr>
          <w:rFonts w:asciiTheme="majorBidi" w:eastAsia="Microsoft Sans Serif" w:hAnsiTheme="majorBidi" w:cstheme="majorBidi"/>
          <w:bCs/>
          <w:sz w:val="24"/>
          <w:szCs w:val="24"/>
          <w:lang w:val="lt-LT" w:bidi="lt-LT"/>
        </w:rPr>
        <w:t>ės</w:t>
      </w:r>
      <w:r w:rsidR="00DE562B" w:rsidRPr="00DE562B">
        <w:rPr>
          <w:rFonts w:asciiTheme="majorBidi" w:eastAsia="Microsoft Sans Serif" w:hAnsiTheme="majorBidi" w:cstheme="majorBidi"/>
          <w:bCs/>
          <w:sz w:val="24"/>
          <w:szCs w:val="24"/>
          <w:lang w:val="lt-LT" w:bidi="lt-LT"/>
        </w:rPr>
        <w:t xml:space="preserve"> nesumokėtos ieškov</w:t>
      </w:r>
      <w:r w:rsidR="00DE562B">
        <w:rPr>
          <w:rFonts w:asciiTheme="majorBidi" w:eastAsia="Microsoft Sans Serif" w:hAnsiTheme="majorBidi" w:cstheme="majorBidi"/>
          <w:bCs/>
          <w:sz w:val="24"/>
          <w:szCs w:val="24"/>
          <w:lang w:val="lt-LT" w:bidi="lt-LT"/>
        </w:rPr>
        <w:t>e</w:t>
      </w:r>
      <w:r w:rsidR="00DE562B" w:rsidRPr="00DE562B">
        <w:rPr>
          <w:rFonts w:asciiTheme="majorBidi" w:eastAsia="Microsoft Sans Serif" w:hAnsiTheme="majorBidi" w:cstheme="majorBidi"/>
          <w:bCs/>
          <w:sz w:val="24"/>
          <w:szCs w:val="24"/>
          <w:lang w:val="lt-LT" w:bidi="lt-LT"/>
        </w:rPr>
        <w:t>i kainos dalies ir sumažintos delspinigių sumos</w:t>
      </w:r>
      <w:r w:rsidR="00DE562B">
        <w:rPr>
          <w:rFonts w:asciiTheme="majorBidi" w:eastAsia="Microsoft Sans Serif" w:hAnsiTheme="majorBidi" w:cstheme="majorBidi"/>
          <w:bCs/>
          <w:sz w:val="24"/>
          <w:szCs w:val="24"/>
          <w:lang w:val="lt-LT" w:bidi="lt-LT"/>
        </w:rPr>
        <w:t>.</w:t>
      </w:r>
    </w:p>
    <w:p w14:paraId="74D17B26" w14:textId="616A1128" w:rsidR="00731F0C" w:rsidRDefault="00191138" w:rsidP="00731F0C">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r w:rsidRPr="00731F0C">
        <w:rPr>
          <w:rFonts w:asciiTheme="majorBidi" w:eastAsia="Microsoft Sans Serif" w:hAnsiTheme="majorBidi" w:cstheme="majorBidi"/>
          <w:bCs/>
          <w:sz w:val="24"/>
          <w:szCs w:val="24"/>
          <w:lang w:val="lt-LT" w:bidi="lt-LT"/>
        </w:rPr>
        <w:t>Ieškinyje nurodė, kad  ieškovė su atsakov</w:t>
      </w:r>
      <w:r w:rsidR="00731F0C" w:rsidRPr="00731F0C">
        <w:rPr>
          <w:rFonts w:asciiTheme="majorBidi" w:eastAsia="Microsoft Sans Serif" w:hAnsiTheme="majorBidi" w:cstheme="majorBidi"/>
          <w:bCs/>
          <w:sz w:val="24"/>
          <w:szCs w:val="24"/>
          <w:lang w:val="lt-LT" w:bidi="lt-LT"/>
        </w:rPr>
        <w:t>e</w:t>
      </w:r>
      <w:r w:rsidRPr="00731F0C">
        <w:rPr>
          <w:rFonts w:asciiTheme="majorBidi" w:eastAsia="Microsoft Sans Serif" w:hAnsiTheme="majorBidi" w:cstheme="majorBidi"/>
          <w:bCs/>
          <w:sz w:val="24"/>
          <w:szCs w:val="24"/>
          <w:lang w:val="lt-LT" w:bidi="lt-LT"/>
        </w:rPr>
        <w:t xml:space="preserve"> AB </w:t>
      </w:r>
      <w:r w:rsidR="00731F0C" w:rsidRPr="00731F0C">
        <w:rPr>
          <w:rFonts w:asciiTheme="majorBidi" w:eastAsia="Microsoft Sans Serif" w:hAnsiTheme="majorBidi" w:cstheme="majorBidi"/>
          <w:bCs/>
          <w:sz w:val="24"/>
          <w:szCs w:val="24"/>
          <w:lang w:val="lt-LT" w:bidi="lt-LT"/>
        </w:rPr>
        <w:t>„</w:t>
      </w:r>
      <w:r w:rsidRPr="00731F0C">
        <w:rPr>
          <w:rFonts w:asciiTheme="majorBidi" w:eastAsia="Microsoft Sans Serif" w:hAnsiTheme="majorBidi" w:cstheme="majorBidi"/>
          <w:bCs/>
          <w:sz w:val="24"/>
          <w:szCs w:val="24"/>
          <w:lang w:val="lt-LT" w:bidi="lt-LT"/>
        </w:rPr>
        <w:t>Vilniaus šilumos tinklai</w:t>
      </w:r>
      <w:r w:rsidR="00731F0C" w:rsidRPr="00731F0C">
        <w:rPr>
          <w:rFonts w:asciiTheme="majorBidi" w:eastAsia="Microsoft Sans Serif" w:hAnsiTheme="majorBidi" w:cstheme="majorBidi"/>
          <w:bCs/>
          <w:sz w:val="24"/>
          <w:szCs w:val="24"/>
          <w:lang w:val="lt-LT" w:bidi="lt-LT"/>
        </w:rPr>
        <w:t xml:space="preserve">“ </w:t>
      </w:r>
      <w:r w:rsidRPr="00731F0C">
        <w:rPr>
          <w:rFonts w:asciiTheme="majorBidi" w:eastAsia="Microsoft Sans Serif" w:hAnsiTheme="majorBidi" w:cstheme="majorBidi"/>
          <w:bCs/>
          <w:sz w:val="24"/>
          <w:szCs w:val="24"/>
          <w:lang w:val="lt-LT" w:bidi="lt-LT"/>
        </w:rPr>
        <w:t>2019</w:t>
      </w:r>
      <w:r w:rsidR="00731F0C" w:rsidRPr="00731F0C">
        <w:rPr>
          <w:rFonts w:asciiTheme="majorBidi" w:eastAsia="Microsoft Sans Serif" w:hAnsiTheme="majorBidi" w:cstheme="majorBidi"/>
          <w:bCs/>
          <w:sz w:val="24"/>
          <w:szCs w:val="24"/>
          <w:lang w:val="lt-LT" w:bidi="lt-LT"/>
        </w:rPr>
        <w:t xml:space="preserve"> m. vasario </w:t>
      </w:r>
      <w:r w:rsidRPr="00731F0C">
        <w:rPr>
          <w:rFonts w:asciiTheme="majorBidi" w:eastAsia="Microsoft Sans Serif" w:hAnsiTheme="majorBidi" w:cstheme="majorBidi"/>
          <w:bCs/>
          <w:sz w:val="24"/>
          <w:szCs w:val="24"/>
          <w:lang w:val="lt-LT" w:bidi="lt-LT"/>
        </w:rPr>
        <w:t>15</w:t>
      </w:r>
      <w:r w:rsidR="00731F0C" w:rsidRPr="00731F0C">
        <w:rPr>
          <w:rFonts w:asciiTheme="majorBidi" w:eastAsia="Microsoft Sans Serif" w:hAnsiTheme="majorBidi" w:cstheme="majorBidi"/>
          <w:bCs/>
          <w:sz w:val="24"/>
          <w:szCs w:val="24"/>
          <w:lang w:val="lt-LT" w:bidi="lt-LT"/>
        </w:rPr>
        <w:t xml:space="preserve"> d.</w:t>
      </w:r>
      <w:r w:rsidRPr="00731F0C">
        <w:rPr>
          <w:rFonts w:asciiTheme="majorBidi" w:eastAsia="Microsoft Sans Serif" w:hAnsiTheme="majorBidi" w:cstheme="majorBidi"/>
          <w:bCs/>
          <w:sz w:val="24"/>
          <w:szCs w:val="24"/>
          <w:lang w:val="lt-LT" w:bidi="lt-LT"/>
        </w:rPr>
        <w:t xml:space="preserve"> sudarė rangos sutartį Nr. SUT 124 dėl šilumos tiekimo tinklų nuo ŠK 91320 iki ŠK 91322 ir nuo ŠK 91321 iki ŽL01 Žirmūnų g. Vilniaus m. rekonstravimo darbų (toliau – Sutartis).</w:t>
      </w:r>
      <w:r w:rsidR="00731F0C" w:rsidRPr="00731F0C">
        <w:rPr>
          <w:rFonts w:asciiTheme="majorBidi" w:eastAsia="Microsoft Sans Serif" w:hAnsiTheme="majorBidi" w:cstheme="majorBidi"/>
          <w:bCs/>
          <w:sz w:val="24"/>
          <w:szCs w:val="24"/>
          <w:lang w:val="lt-LT" w:bidi="lt-LT"/>
        </w:rPr>
        <w:t xml:space="preserve"> </w:t>
      </w:r>
      <w:r w:rsidRPr="00731F0C">
        <w:rPr>
          <w:rFonts w:asciiTheme="majorBidi" w:eastAsia="Microsoft Sans Serif" w:hAnsiTheme="majorBidi" w:cstheme="majorBidi"/>
          <w:bCs/>
          <w:sz w:val="24"/>
          <w:szCs w:val="24"/>
          <w:lang w:val="lt-LT" w:bidi="lt-LT"/>
        </w:rPr>
        <w:t>Sutarties Specialiosios dalies (toliau</w:t>
      </w:r>
      <w:r w:rsidR="009A5AB1">
        <w:rPr>
          <w:rFonts w:asciiTheme="majorBidi" w:eastAsia="Microsoft Sans Serif" w:hAnsiTheme="majorBidi" w:cstheme="majorBidi"/>
          <w:bCs/>
          <w:sz w:val="24"/>
          <w:szCs w:val="24"/>
          <w:lang w:val="lt-LT" w:bidi="lt-LT"/>
        </w:rPr>
        <w:t xml:space="preserve"> – </w:t>
      </w:r>
      <w:r w:rsidRPr="00731F0C">
        <w:rPr>
          <w:rFonts w:asciiTheme="majorBidi" w:eastAsia="Microsoft Sans Serif" w:hAnsiTheme="majorBidi" w:cstheme="majorBidi"/>
          <w:bCs/>
          <w:sz w:val="24"/>
          <w:szCs w:val="24"/>
          <w:lang w:val="lt-LT" w:bidi="lt-LT"/>
        </w:rPr>
        <w:t>SD) 5.1.2 punkte</w:t>
      </w:r>
      <w:r w:rsidR="00274029">
        <w:rPr>
          <w:rFonts w:asciiTheme="majorBidi" w:eastAsia="Microsoft Sans Serif" w:hAnsiTheme="majorBidi" w:cstheme="majorBidi"/>
          <w:bCs/>
          <w:sz w:val="24"/>
          <w:szCs w:val="24"/>
          <w:lang w:val="lt-LT" w:bidi="lt-LT"/>
        </w:rPr>
        <w:t xml:space="preserve"> buvo numatyta darbų pabaiga </w:t>
      </w:r>
      <w:r w:rsidRPr="00731F0C">
        <w:rPr>
          <w:rFonts w:asciiTheme="majorBidi" w:eastAsia="Microsoft Sans Serif" w:hAnsiTheme="majorBidi" w:cstheme="majorBidi"/>
          <w:bCs/>
          <w:sz w:val="24"/>
          <w:szCs w:val="24"/>
          <w:lang w:val="lt-LT" w:bidi="lt-LT"/>
        </w:rPr>
        <w:t>2019</w:t>
      </w:r>
      <w:r w:rsidR="00731F0C" w:rsidRPr="00731F0C">
        <w:rPr>
          <w:rFonts w:asciiTheme="majorBidi" w:eastAsia="Microsoft Sans Serif" w:hAnsiTheme="majorBidi" w:cstheme="majorBidi"/>
          <w:bCs/>
          <w:sz w:val="24"/>
          <w:szCs w:val="24"/>
          <w:lang w:val="lt-LT" w:bidi="lt-LT"/>
        </w:rPr>
        <w:t xml:space="preserve"> m. rugsėjo </w:t>
      </w:r>
      <w:r w:rsidRPr="00731F0C">
        <w:rPr>
          <w:rFonts w:asciiTheme="majorBidi" w:eastAsia="Microsoft Sans Serif" w:hAnsiTheme="majorBidi" w:cstheme="majorBidi"/>
          <w:bCs/>
          <w:sz w:val="24"/>
          <w:szCs w:val="24"/>
          <w:lang w:val="lt-LT" w:bidi="lt-LT"/>
        </w:rPr>
        <w:t>14</w:t>
      </w:r>
      <w:r w:rsidR="00274029">
        <w:rPr>
          <w:rFonts w:asciiTheme="majorBidi" w:eastAsia="Microsoft Sans Serif" w:hAnsiTheme="majorBidi" w:cstheme="majorBidi"/>
          <w:bCs/>
          <w:sz w:val="24"/>
          <w:szCs w:val="24"/>
          <w:lang w:val="lt-LT" w:bidi="lt-LT"/>
        </w:rPr>
        <w:t> </w:t>
      </w:r>
      <w:r w:rsidR="00731F0C" w:rsidRPr="00731F0C">
        <w:rPr>
          <w:rFonts w:asciiTheme="majorBidi" w:eastAsia="Microsoft Sans Serif" w:hAnsiTheme="majorBidi" w:cstheme="majorBidi"/>
          <w:bCs/>
          <w:sz w:val="24"/>
          <w:szCs w:val="24"/>
          <w:lang w:val="lt-LT" w:bidi="lt-LT"/>
        </w:rPr>
        <w:t>d.</w:t>
      </w:r>
      <w:r w:rsidR="00274029">
        <w:rPr>
          <w:rFonts w:asciiTheme="majorBidi" w:eastAsia="Microsoft Sans Serif" w:hAnsiTheme="majorBidi" w:cstheme="majorBidi"/>
          <w:bCs/>
          <w:sz w:val="24"/>
          <w:szCs w:val="24"/>
          <w:lang w:val="lt-LT" w:bidi="lt-LT"/>
        </w:rPr>
        <w:t>, tačiau</w:t>
      </w:r>
      <w:r w:rsidRPr="00731F0C">
        <w:rPr>
          <w:rFonts w:asciiTheme="majorBidi" w:eastAsia="Microsoft Sans Serif" w:hAnsiTheme="majorBidi" w:cstheme="majorBidi"/>
          <w:bCs/>
          <w:sz w:val="24"/>
          <w:szCs w:val="24"/>
          <w:lang w:val="lt-LT" w:bidi="lt-LT"/>
        </w:rPr>
        <w:t xml:space="preserve"> faktiškai </w:t>
      </w:r>
      <w:r w:rsidR="00274029">
        <w:rPr>
          <w:rFonts w:asciiTheme="majorBidi" w:eastAsia="Microsoft Sans Serif" w:hAnsiTheme="majorBidi" w:cstheme="majorBidi"/>
          <w:bCs/>
          <w:sz w:val="24"/>
          <w:szCs w:val="24"/>
          <w:lang w:val="lt-LT" w:bidi="lt-LT"/>
        </w:rPr>
        <w:t xml:space="preserve">darbai </w:t>
      </w:r>
      <w:r w:rsidRPr="00731F0C">
        <w:rPr>
          <w:rFonts w:asciiTheme="majorBidi" w:eastAsia="Microsoft Sans Serif" w:hAnsiTheme="majorBidi" w:cstheme="majorBidi"/>
          <w:bCs/>
          <w:sz w:val="24"/>
          <w:szCs w:val="24"/>
          <w:lang w:val="lt-LT" w:bidi="lt-LT"/>
        </w:rPr>
        <w:t>buvo užbaigti</w:t>
      </w:r>
      <w:r w:rsidR="00731F0C">
        <w:rPr>
          <w:rFonts w:asciiTheme="majorBidi" w:eastAsia="Microsoft Sans Serif" w:hAnsiTheme="majorBidi" w:cstheme="majorBidi"/>
          <w:bCs/>
          <w:sz w:val="24"/>
          <w:szCs w:val="24"/>
          <w:lang w:val="lt-LT" w:bidi="lt-LT"/>
        </w:rPr>
        <w:t xml:space="preserve"> po 20 kalendorinių dienų,</w:t>
      </w:r>
      <w:r w:rsidRPr="00731F0C">
        <w:rPr>
          <w:rFonts w:asciiTheme="majorBidi" w:eastAsia="Microsoft Sans Serif" w:hAnsiTheme="majorBidi" w:cstheme="majorBidi"/>
          <w:bCs/>
          <w:sz w:val="24"/>
          <w:szCs w:val="24"/>
          <w:lang w:val="lt-LT" w:bidi="lt-LT"/>
        </w:rPr>
        <w:t xml:space="preserve"> </w:t>
      </w:r>
      <w:r w:rsidR="00731F0C" w:rsidRPr="00731F0C">
        <w:rPr>
          <w:rFonts w:asciiTheme="majorBidi" w:eastAsia="Microsoft Sans Serif" w:hAnsiTheme="majorBidi" w:cstheme="majorBidi"/>
          <w:bCs/>
          <w:sz w:val="24"/>
          <w:szCs w:val="24"/>
          <w:lang w:val="lt-LT" w:bidi="lt-LT"/>
        </w:rPr>
        <w:t>tik</w:t>
      </w:r>
      <w:r w:rsidRPr="00731F0C">
        <w:rPr>
          <w:rFonts w:asciiTheme="majorBidi" w:eastAsia="Microsoft Sans Serif" w:hAnsiTheme="majorBidi" w:cstheme="majorBidi"/>
          <w:bCs/>
          <w:sz w:val="24"/>
          <w:szCs w:val="24"/>
          <w:lang w:val="lt-LT" w:bidi="lt-LT"/>
        </w:rPr>
        <w:t xml:space="preserve"> 2019</w:t>
      </w:r>
      <w:r w:rsidR="00731F0C" w:rsidRPr="00731F0C">
        <w:rPr>
          <w:rFonts w:asciiTheme="majorBidi" w:eastAsia="Microsoft Sans Serif" w:hAnsiTheme="majorBidi" w:cstheme="majorBidi"/>
          <w:bCs/>
          <w:sz w:val="24"/>
          <w:szCs w:val="24"/>
          <w:lang w:val="lt-LT" w:bidi="lt-LT"/>
        </w:rPr>
        <w:t xml:space="preserve"> m. spalio </w:t>
      </w:r>
      <w:r w:rsidRPr="00731F0C">
        <w:rPr>
          <w:rFonts w:asciiTheme="majorBidi" w:eastAsia="Microsoft Sans Serif" w:hAnsiTheme="majorBidi" w:cstheme="majorBidi"/>
          <w:bCs/>
          <w:sz w:val="24"/>
          <w:szCs w:val="24"/>
          <w:lang w:val="lt-LT" w:bidi="lt-LT"/>
        </w:rPr>
        <w:t>4</w:t>
      </w:r>
      <w:r w:rsidR="00731F0C" w:rsidRPr="00731F0C">
        <w:rPr>
          <w:rFonts w:asciiTheme="majorBidi" w:eastAsia="Microsoft Sans Serif" w:hAnsiTheme="majorBidi" w:cstheme="majorBidi"/>
          <w:bCs/>
          <w:sz w:val="24"/>
          <w:szCs w:val="24"/>
          <w:lang w:val="lt-LT" w:bidi="lt-LT"/>
        </w:rPr>
        <w:t xml:space="preserve"> d</w:t>
      </w:r>
      <w:r w:rsidRPr="00731F0C">
        <w:rPr>
          <w:rFonts w:asciiTheme="majorBidi" w:eastAsia="Microsoft Sans Serif" w:hAnsiTheme="majorBidi" w:cstheme="majorBidi"/>
          <w:bCs/>
          <w:sz w:val="24"/>
          <w:szCs w:val="24"/>
          <w:lang w:val="lt-LT" w:bidi="lt-LT"/>
        </w:rPr>
        <w:t xml:space="preserve">. </w:t>
      </w:r>
    </w:p>
    <w:p w14:paraId="78348369" w14:textId="15BC0D5B" w:rsidR="00312469" w:rsidRDefault="00731F0C" w:rsidP="00312469">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r w:rsidRPr="00731F0C">
        <w:rPr>
          <w:rFonts w:asciiTheme="majorBidi" w:eastAsia="Microsoft Sans Serif" w:hAnsiTheme="majorBidi" w:cstheme="majorBidi"/>
          <w:bCs/>
          <w:sz w:val="24"/>
          <w:szCs w:val="24"/>
          <w:lang w:val="lt-LT" w:bidi="lt-LT"/>
        </w:rPr>
        <w:t>Atsakov</w:t>
      </w:r>
      <w:r>
        <w:rPr>
          <w:rFonts w:asciiTheme="majorBidi" w:eastAsia="Microsoft Sans Serif" w:hAnsiTheme="majorBidi" w:cstheme="majorBidi"/>
          <w:bCs/>
          <w:sz w:val="24"/>
          <w:szCs w:val="24"/>
          <w:lang w:val="lt-LT" w:bidi="lt-LT"/>
        </w:rPr>
        <w:t>ė</w:t>
      </w:r>
      <w:r w:rsidRPr="00731F0C">
        <w:rPr>
          <w:rFonts w:asciiTheme="majorBidi" w:eastAsia="Microsoft Sans Serif" w:hAnsiTheme="majorBidi" w:cstheme="majorBidi"/>
          <w:bCs/>
          <w:sz w:val="24"/>
          <w:szCs w:val="24"/>
          <w:lang w:val="lt-LT" w:bidi="lt-LT"/>
        </w:rPr>
        <w:t xml:space="preserve"> dėl Sutartyje numatytų darbų vėlavimo ieškov</w:t>
      </w:r>
      <w:r>
        <w:rPr>
          <w:rFonts w:asciiTheme="majorBidi" w:eastAsia="Microsoft Sans Serif" w:hAnsiTheme="majorBidi" w:cstheme="majorBidi"/>
          <w:bCs/>
          <w:sz w:val="24"/>
          <w:szCs w:val="24"/>
          <w:lang w:val="lt-LT" w:bidi="lt-LT"/>
        </w:rPr>
        <w:t>ės</w:t>
      </w:r>
      <w:r w:rsidR="00274029">
        <w:rPr>
          <w:rFonts w:asciiTheme="majorBidi" w:eastAsia="Microsoft Sans Serif" w:hAnsiTheme="majorBidi" w:cstheme="majorBidi"/>
          <w:bCs/>
          <w:sz w:val="24"/>
          <w:szCs w:val="24"/>
          <w:lang w:val="lt-LT" w:bidi="lt-LT"/>
        </w:rPr>
        <w:t xml:space="preserve"> atžvilgiu pritaikė netesybas – </w:t>
      </w:r>
      <w:r w:rsidRPr="00731F0C">
        <w:rPr>
          <w:rFonts w:asciiTheme="majorBidi" w:eastAsia="Microsoft Sans Serif" w:hAnsiTheme="majorBidi" w:cstheme="majorBidi"/>
          <w:bCs/>
          <w:sz w:val="24"/>
          <w:szCs w:val="24"/>
          <w:lang w:val="lt-LT" w:bidi="lt-LT"/>
        </w:rPr>
        <w:t xml:space="preserve">2 </w:t>
      </w:r>
      <w:r>
        <w:rPr>
          <w:rFonts w:asciiTheme="majorBidi" w:eastAsia="Microsoft Sans Serif" w:hAnsiTheme="majorBidi" w:cstheme="majorBidi"/>
          <w:bCs/>
          <w:sz w:val="24"/>
          <w:szCs w:val="24"/>
          <w:lang w:val="lt-LT" w:bidi="lt-LT"/>
        </w:rPr>
        <w:t>proc.</w:t>
      </w:r>
      <w:r w:rsidRPr="00731F0C">
        <w:rPr>
          <w:rFonts w:asciiTheme="majorBidi" w:eastAsia="Microsoft Sans Serif" w:hAnsiTheme="majorBidi" w:cstheme="majorBidi"/>
          <w:bCs/>
          <w:sz w:val="24"/>
          <w:szCs w:val="24"/>
          <w:lang w:val="lt-LT" w:bidi="lt-LT"/>
        </w:rPr>
        <w:t xml:space="preserve"> Sutarties kainos dydžio delspinigius</w:t>
      </w:r>
      <w:r w:rsidR="00274029">
        <w:rPr>
          <w:rFonts w:asciiTheme="majorBidi" w:eastAsia="Microsoft Sans Serif" w:hAnsiTheme="majorBidi" w:cstheme="majorBidi"/>
          <w:bCs/>
          <w:sz w:val="24"/>
          <w:szCs w:val="24"/>
          <w:lang w:val="lt-LT" w:bidi="lt-LT"/>
        </w:rPr>
        <w:t>,</w:t>
      </w:r>
      <w:r w:rsidRPr="00731F0C">
        <w:rPr>
          <w:rFonts w:asciiTheme="majorBidi" w:eastAsia="Microsoft Sans Serif" w:hAnsiTheme="majorBidi" w:cstheme="majorBidi"/>
          <w:bCs/>
          <w:sz w:val="24"/>
          <w:szCs w:val="24"/>
          <w:lang w:val="lt-LT" w:bidi="lt-LT"/>
        </w:rPr>
        <w:t xml:space="preserve"> už 10 </w:t>
      </w:r>
      <w:r>
        <w:rPr>
          <w:rFonts w:asciiTheme="majorBidi" w:eastAsia="Microsoft Sans Serif" w:hAnsiTheme="majorBidi" w:cstheme="majorBidi"/>
          <w:bCs/>
          <w:sz w:val="24"/>
          <w:szCs w:val="24"/>
          <w:lang w:val="lt-LT" w:bidi="lt-LT"/>
        </w:rPr>
        <w:t>kalendorinių dienų</w:t>
      </w:r>
      <w:r w:rsidRPr="00731F0C">
        <w:rPr>
          <w:rFonts w:asciiTheme="majorBidi" w:eastAsia="Microsoft Sans Serif" w:hAnsiTheme="majorBidi" w:cstheme="majorBidi"/>
          <w:bCs/>
          <w:sz w:val="24"/>
          <w:szCs w:val="24"/>
          <w:lang w:val="lt-LT" w:bidi="lt-LT"/>
        </w:rPr>
        <w:t xml:space="preserve"> vėlavimą. Atsakov</w:t>
      </w:r>
      <w:r>
        <w:rPr>
          <w:rFonts w:asciiTheme="majorBidi" w:eastAsia="Microsoft Sans Serif" w:hAnsiTheme="majorBidi" w:cstheme="majorBidi"/>
          <w:bCs/>
          <w:sz w:val="24"/>
          <w:szCs w:val="24"/>
          <w:lang w:val="lt-LT" w:bidi="lt-LT"/>
        </w:rPr>
        <w:t>ė</w:t>
      </w:r>
      <w:r w:rsidRPr="00731F0C">
        <w:rPr>
          <w:rFonts w:asciiTheme="majorBidi" w:eastAsia="Microsoft Sans Serif" w:hAnsiTheme="majorBidi" w:cstheme="majorBidi"/>
          <w:bCs/>
          <w:sz w:val="24"/>
          <w:szCs w:val="24"/>
          <w:lang w:val="lt-LT" w:bidi="lt-LT"/>
        </w:rPr>
        <w:t xml:space="preserve"> delspinigius įskaitė</w:t>
      </w:r>
      <w:r w:rsidR="00152BCA">
        <w:rPr>
          <w:rFonts w:asciiTheme="majorBidi" w:eastAsia="Microsoft Sans Serif" w:hAnsiTheme="majorBidi" w:cstheme="majorBidi"/>
          <w:bCs/>
          <w:sz w:val="24"/>
          <w:szCs w:val="24"/>
          <w:lang w:val="lt-LT" w:bidi="lt-LT"/>
        </w:rPr>
        <w:t xml:space="preserve"> į</w:t>
      </w:r>
      <w:r w:rsidRPr="00731F0C">
        <w:rPr>
          <w:rFonts w:asciiTheme="majorBidi" w:eastAsia="Microsoft Sans Serif" w:hAnsiTheme="majorBidi" w:cstheme="majorBidi"/>
          <w:bCs/>
          <w:sz w:val="24"/>
          <w:szCs w:val="24"/>
          <w:lang w:val="lt-LT" w:bidi="lt-LT"/>
        </w:rPr>
        <w:t xml:space="preserve"> Sutarties kainos su PVM dalį </w:t>
      </w:r>
      <w:r>
        <w:rPr>
          <w:rFonts w:asciiTheme="majorBidi" w:eastAsia="Microsoft Sans Serif" w:hAnsiTheme="majorBidi" w:cstheme="majorBidi"/>
          <w:bCs/>
          <w:sz w:val="24"/>
          <w:szCs w:val="24"/>
          <w:lang w:val="lt-LT" w:bidi="lt-LT"/>
        </w:rPr>
        <w:t>(</w:t>
      </w:r>
      <w:r w:rsidRPr="00731F0C">
        <w:rPr>
          <w:rFonts w:asciiTheme="majorBidi" w:eastAsia="Microsoft Sans Serif" w:hAnsiTheme="majorBidi" w:cstheme="majorBidi"/>
          <w:bCs/>
          <w:sz w:val="24"/>
          <w:szCs w:val="24"/>
          <w:lang w:val="lt-LT" w:bidi="lt-LT"/>
        </w:rPr>
        <w:t>197 318 E</w:t>
      </w:r>
      <w:r>
        <w:rPr>
          <w:rFonts w:asciiTheme="majorBidi" w:eastAsia="Microsoft Sans Serif" w:hAnsiTheme="majorBidi" w:cstheme="majorBidi"/>
          <w:bCs/>
          <w:sz w:val="24"/>
          <w:szCs w:val="24"/>
          <w:lang w:val="lt-LT" w:bidi="lt-LT"/>
        </w:rPr>
        <w:t>ur)</w:t>
      </w:r>
      <w:r w:rsidRPr="00731F0C">
        <w:rPr>
          <w:rFonts w:asciiTheme="majorBidi" w:eastAsia="Microsoft Sans Serif" w:hAnsiTheme="majorBidi" w:cstheme="majorBidi"/>
          <w:bCs/>
          <w:sz w:val="24"/>
          <w:szCs w:val="24"/>
          <w:lang w:val="lt-LT" w:bidi="lt-LT"/>
        </w:rPr>
        <w:t>, nesumokėdama</w:t>
      </w:r>
      <w:r>
        <w:rPr>
          <w:rFonts w:asciiTheme="majorBidi" w:eastAsia="Microsoft Sans Serif" w:hAnsiTheme="majorBidi" w:cstheme="majorBidi"/>
          <w:bCs/>
          <w:sz w:val="24"/>
          <w:szCs w:val="24"/>
          <w:lang w:val="lt-LT" w:bidi="lt-LT"/>
        </w:rPr>
        <w:t xml:space="preserve"> jai</w:t>
      </w:r>
      <w:r w:rsidRPr="00731F0C">
        <w:rPr>
          <w:rFonts w:asciiTheme="majorBidi" w:eastAsia="Microsoft Sans Serif" w:hAnsiTheme="majorBidi" w:cstheme="majorBidi"/>
          <w:bCs/>
          <w:sz w:val="24"/>
          <w:szCs w:val="24"/>
          <w:lang w:val="lt-LT" w:bidi="lt-LT"/>
        </w:rPr>
        <w:t xml:space="preserve"> šios Sutarties kainos dalies</w:t>
      </w:r>
      <w:r w:rsidR="00312469">
        <w:rPr>
          <w:rFonts w:asciiTheme="majorBidi" w:eastAsia="Microsoft Sans Serif" w:hAnsiTheme="majorBidi" w:cstheme="majorBidi"/>
          <w:bCs/>
          <w:sz w:val="24"/>
          <w:szCs w:val="24"/>
          <w:lang w:val="lt-LT" w:bidi="lt-LT"/>
        </w:rPr>
        <w:t>.</w:t>
      </w:r>
    </w:p>
    <w:p w14:paraId="3E99CB5C" w14:textId="49940A4D" w:rsidR="00312469" w:rsidRDefault="00312469" w:rsidP="00312469">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r w:rsidRPr="00312469">
        <w:rPr>
          <w:rFonts w:asciiTheme="majorBidi" w:eastAsia="Microsoft Sans Serif" w:hAnsiTheme="majorBidi" w:cstheme="majorBidi"/>
          <w:bCs/>
          <w:sz w:val="24"/>
          <w:szCs w:val="24"/>
          <w:lang w:val="lt-LT" w:bidi="lt-LT"/>
        </w:rPr>
        <w:lastRenderedPageBreak/>
        <w:t>Ieškov</w:t>
      </w:r>
      <w:r>
        <w:rPr>
          <w:rFonts w:asciiTheme="majorBidi" w:eastAsia="Microsoft Sans Serif" w:hAnsiTheme="majorBidi" w:cstheme="majorBidi"/>
          <w:bCs/>
          <w:sz w:val="24"/>
          <w:szCs w:val="24"/>
          <w:lang w:val="lt-LT" w:bidi="lt-LT"/>
        </w:rPr>
        <w:t>ės</w:t>
      </w:r>
      <w:r w:rsidRPr="00312469">
        <w:rPr>
          <w:rFonts w:asciiTheme="majorBidi" w:eastAsia="Microsoft Sans Serif" w:hAnsiTheme="majorBidi" w:cstheme="majorBidi"/>
          <w:bCs/>
          <w:sz w:val="24"/>
          <w:szCs w:val="24"/>
          <w:lang w:val="lt-LT" w:bidi="lt-LT"/>
        </w:rPr>
        <w:t xml:space="preserve"> įsitikinimu, atsakov</w:t>
      </w:r>
      <w:r>
        <w:rPr>
          <w:rFonts w:asciiTheme="majorBidi" w:eastAsia="Microsoft Sans Serif" w:hAnsiTheme="majorBidi" w:cstheme="majorBidi"/>
          <w:bCs/>
          <w:sz w:val="24"/>
          <w:szCs w:val="24"/>
          <w:lang w:val="lt-LT" w:bidi="lt-LT"/>
        </w:rPr>
        <w:t>ė</w:t>
      </w:r>
      <w:r w:rsidRPr="00312469">
        <w:rPr>
          <w:rFonts w:asciiTheme="majorBidi" w:eastAsia="Microsoft Sans Serif" w:hAnsiTheme="majorBidi" w:cstheme="majorBidi"/>
          <w:bCs/>
          <w:sz w:val="24"/>
          <w:szCs w:val="24"/>
          <w:lang w:val="lt-LT" w:bidi="lt-LT"/>
        </w:rPr>
        <w:t xml:space="preserve"> ieškov</w:t>
      </w:r>
      <w:r>
        <w:rPr>
          <w:rFonts w:asciiTheme="majorBidi" w:eastAsia="Microsoft Sans Serif" w:hAnsiTheme="majorBidi" w:cstheme="majorBidi"/>
          <w:bCs/>
          <w:sz w:val="24"/>
          <w:szCs w:val="24"/>
          <w:lang w:val="lt-LT" w:bidi="lt-LT"/>
        </w:rPr>
        <w:t>e</w:t>
      </w:r>
      <w:r w:rsidRPr="00312469">
        <w:rPr>
          <w:rFonts w:asciiTheme="majorBidi" w:eastAsia="Microsoft Sans Serif" w:hAnsiTheme="majorBidi" w:cstheme="majorBidi"/>
          <w:bCs/>
          <w:sz w:val="24"/>
          <w:szCs w:val="24"/>
          <w:lang w:val="lt-LT" w:bidi="lt-LT"/>
        </w:rPr>
        <w:t>i delspinigius pritaikė ir dalies Sutarties kainos nesumokėjo nepagrįstai ir neteisėtai, nes dėl Sutart</w:t>
      </w:r>
      <w:r w:rsidR="00274029">
        <w:rPr>
          <w:rFonts w:asciiTheme="majorBidi" w:eastAsia="Microsoft Sans Serif" w:hAnsiTheme="majorBidi" w:cstheme="majorBidi"/>
          <w:bCs/>
          <w:sz w:val="24"/>
          <w:szCs w:val="24"/>
          <w:lang w:val="lt-LT" w:bidi="lt-LT"/>
        </w:rPr>
        <w:t>yje numatytų darbų vėlavimo nebuvo</w:t>
      </w:r>
      <w:r w:rsidRPr="00312469">
        <w:rPr>
          <w:rFonts w:asciiTheme="majorBidi" w:eastAsia="Microsoft Sans Serif" w:hAnsiTheme="majorBidi" w:cstheme="majorBidi"/>
          <w:bCs/>
          <w:sz w:val="24"/>
          <w:szCs w:val="24"/>
          <w:lang w:val="lt-LT" w:bidi="lt-LT"/>
        </w:rPr>
        <w:t xml:space="preserve"> </w:t>
      </w:r>
      <w:r>
        <w:rPr>
          <w:rFonts w:asciiTheme="majorBidi" w:eastAsia="Microsoft Sans Serif" w:hAnsiTheme="majorBidi" w:cstheme="majorBidi"/>
          <w:bCs/>
          <w:sz w:val="24"/>
          <w:szCs w:val="24"/>
          <w:lang w:val="lt-LT" w:bidi="lt-LT"/>
        </w:rPr>
        <w:t>ieškovės</w:t>
      </w:r>
      <w:r w:rsidRPr="00312469">
        <w:rPr>
          <w:rFonts w:asciiTheme="majorBidi" w:eastAsia="Microsoft Sans Serif" w:hAnsiTheme="majorBidi" w:cstheme="majorBidi"/>
          <w:bCs/>
          <w:sz w:val="24"/>
          <w:szCs w:val="24"/>
          <w:lang w:val="lt-LT" w:bidi="lt-LT"/>
        </w:rPr>
        <w:t xml:space="preserve"> kaltės</w:t>
      </w:r>
      <w:r>
        <w:rPr>
          <w:rFonts w:asciiTheme="majorBidi" w:eastAsia="Microsoft Sans Serif" w:hAnsiTheme="majorBidi" w:cstheme="majorBidi"/>
          <w:bCs/>
          <w:sz w:val="24"/>
          <w:szCs w:val="24"/>
          <w:lang w:val="lt-LT" w:bidi="lt-LT"/>
        </w:rPr>
        <w:t>. Pažymėjo, kad</w:t>
      </w:r>
      <w:r w:rsidRPr="00312469">
        <w:rPr>
          <w:rFonts w:asciiTheme="majorBidi" w:eastAsia="Microsoft Sans Serif" w:hAnsiTheme="majorBidi" w:cstheme="majorBidi"/>
          <w:bCs/>
          <w:sz w:val="24"/>
          <w:szCs w:val="24"/>
          <w:lang w:val="lt-LT" w:bidi="lt-LT"/>
        </w:rPr>
        <w:t xml:space="preserve"> </w:t>
      </w:r>
      <w:r>
        <w:rPr>
          <w:rFonts w:asciiTheme="majorBidi" w:eastAsia="Microsoft Sans Serif" w:hAnsiTheme="majorBidi" w:cstheme="majorBidi"/>
          <w:bCs/>
          <w:sz w:val="24"/>
          <w:szCs w:val="24"/>
          <w:lang w:val="lt-LT" w:bidi="lt-LT"/>
        </w:rPr>
        <w:t>tam tikrų</w:t>
      </w:r>
      <w:r w:rsidRPr="00312469">
        <w:rPr>
          <w:rFonts w:asciiTheme="majorBidi" w:eastAsia="Microsoft Sans Serif" w:hAnsiTheme="majorBidi" w:cstheme="majorBidi"/>
          <w:bCs/>
          <w:sz w:val="24"/>
          <w:szCs w:val="24"/>
          <w:lang w:val="lt-LT" w:bidi="lt-LT"/>
        </w:rPr>
        <w:t xml:space="preserve"> darbų atlikimas vėlavo dėl NŽT veiksmų ir dėl pa</w:t>
      </w:r>
      <w:r>
        <w:rPr>
          <w:rFonts w:asciiTheme="majorBidi" w:eastAsia="Microsoft Sans Serif" w:hAnsiTheme="majorBidi" w:cstheme="majorBidi"/>
          <w:bCs/>
          <w:sz w:val="24"/>
          <w:szCs w:val="24"/>
          <w:lang w:val="lt-LT" w:bidi="lt-LT"/>
        </w:rPr>
        <w:t>čios</w:t>
      </w:r>
      <w:r w:rsidRPr="00312469">
        <w:rPr>
          <w:rFonts w:asciiTheme="majorBidi" w:eastAsia="Microsoft Sans Serif" w:hAnsiTheme="majorBidi" w:cstheme="majorBidi"/>
          <w:bCs/>
          <w:sz w:val="24"/>
          <w:szCs w:val="24"/>
          <w:lang w:val="lt-LT" w:bidi="lt-LT"/>
        </w:rPr>
        <w:t xml:space="preserve"> atsakov</w:t>
      </w:r>
      <w:r>
        <w:rPr>
          <w:rFonts w:asciiTheme="majorBidi" w:eastAsia="Microsoft Sans Serif" w:hAnsiTheme="majorBidi" w:cstheme="majorBidi"/>
          <w:bCs/>
          <w:sz w:val="24"/>
          <w:szCs w:val="24"/>
          <w:lang w:val="lt-LT" w:bidi="lt-LT"/>
        </w:rPr>
        <w:t>ės</w:t>
      </w:r>
      <w:r w:rsidRPr="00312469">
        <w:rPr>
          <w:rFonts w:asciiTheme="majorBidi" w:eastAsia="Microsoft Sans Serif" w:hAnsiTheme="majorBidi" w:cstheme="majorBidi"/>
          <w:bCs/>
          <w:sz w:val="24"/>
          <w:szCs w:val="24"/>
          <w:lang w:val="lt-LT" w:bidi="lt-LT"/>
        </w:rPr>
        <w:t xml:space="preserve"> veiksmų. Todėl ieškov</w:t>
      </w:r>
      <w:r>
        <w:rPr>
          <w:rFonts w:asciiTheme="majorBidi" w:eastAsia="Microsoft Sans Serif" w:hAnsiTheme="majorBidi" w:cstheme="majorBidi"/>
          <w:bCs/>
          <w:sz w:val="24"/>
          <w:szCs w:val="24"/>
          <w:lang w:val="lt-LT" w:bidi="lt-LT"/>
        </w:rPr>
        <w:t>e</w:t>
      </w:r>
      <w:r w:rsidRPr="00312469">
        <w:rPr>
          <w:rFonts w:asciiTheme="majorBidi" w:eastAsia="Microsoft Sans Serif" w:hAnsiTheme="majorBidi" w:cstheme="majorBidi"/>
          <w:bCs/>
          <w:sz w:val="24"/>
          <w:szCs w:val="24"/>
          <w:lang w:val="lt-LT" w:bidi="lt-LT"/>
        </w:rPr>
        <w:t>i iš atsakov</w:t>
      </w:r>
      <w:r>
        <w:rPr>
          <w:rFonts w:asciiTheme="majorBidi" w:eastAsia="Microsoft Sans Serif" w:hAnsiTheme="majorBidi" w:cstheme="majorBidi"/>
          <w:bCs/>
          <w:sz w:val="24"/>
          <w:szCs w:val="24"/>
          <w:lang w:val="lt-LT" w:bidi="lt-LT"/>
        </w:rPr>
        <w:t>ės</w:t>
      </w:r>
      <w:r w:rsidRPr="00312469">
        <w:rPr>
          <w:rFonts w:asciiTheme="majorBidi" w:eastAsia="Microsoft Sans Serif" w:hAnsiTheme="majorBidi" w:cstheme="majorBidi"/>
          <w:bCs/>
          <w:sz w:val="24"/>
          <w:szCs w:val="24"/>
          <w:lang w:val="lt-LT" w:bidi="lt-LT"/>
        </w:rPr>
        <w:t xml:space="preserve"> priteistina jo</w:t>
      </w:r>
      <w:r>
        <w:rPr>
          <w:rFonts w:asciiTheme="majorBidi" w:eastAsia="Microsoft Sans Serif" w:hAnsiTheme="majorBidi" w:cstheme="majorBidi"/>
          <w:bCs/>
          <w:sz w:val="24"/>
          <w:szCs w:val="24"/>
          <w:lang w:val="lt-LT" w:bidi="lt-LT"/>
        </w:rPr>
        <w:t>s</w:t>
      </w:r>
      <w:r w:rsidRPr="00312469">
        <w:rPr>
          <w:rFonts w:asciiTheme="majorBidi" w:eastAsia="Microsoft Sans Serif" w:hAnsiTheme="majorBidi" w:cstheme="majorBidi"/>
          <w:bCs/>
          <w:sz w:val="24"/>
          <w:szCs w:val="24"/>
          <w:lang w:val="lt-LT" w:bidi="lt-LT"/>
        </w:rPr>
        <w:t xml:space="preserve"> nepagrįstai ir neteisėtai nesumokėta Sutarties kainos dalis bei palūkanos dėl atsakov</w:t>
      </w:r>
      <w:r>
        <w:rPr>
          <w:rFonts w:asciiTheme="majorBidi" w:eastAsia="Microsoft Sans Serif" w:hAnsiTheme="majorBidi" w:cstheme="majorBidi"/>
          <w:bCs/>
          <w:sz w:val="24"/>
          <w:szCs w:val="24"/>
          <w:lang w:val="lt-LT" w:bidi="lt-LT"/>
        </w:rPr>
        <w:t>ės</w:t>
      </w:r>
      <w:r w:rsidRPr="00312469">
        <w:rPr>
          <w:rFonts w:asciiTheme="majorBidi" w:eastAsia="Microsoft Sans Serif" w:hAnsiTheme="majorBidi" w:cstheme="majorBidi"/>
          <w:bCs/>
          <w:sz w:val="24"/>
          <w:szCs w:val="24"/>
          <w:lang w:val="lt-LT" w:bidi="lt-LT"/>
        </w:rPr>
        <w:t xml:space="preserve"> vėlavimo sumokėti. Jeigu teismas nuspręstų, kad delspinigiai taikytini, tuomet atsakov</w:t>
      </w:r>
      <w:r>
        <w:rPr>
          <w:rFonts w:asciiTheme="majorBidi" w:eastAsia="Microsoft Sans Serif" w:hAnsiTheme="majorBidi" w:cstheme="majorBidi"/>
          <w:bCs/>
          <w:sz w:val="24"/>
          <w:szCs w:val="24"/>
          <w:lang w:val="lt-LT" w:bidi="lt-LT"/>
        </w:rPr>
        <w:t>ės</w:t>
      </w:r>
      <w:r w:rsidRPr="00312469">
        <w:rPr>
          <w:rFonts w:asciiTheme="majorBidi" w:eastAsia="Microsoft Sans Serif" w:hAnsiTheme="majorBidi" w:cstheme="majorBidi"/>
          <w:bCs/>
          <w:sz w:val="24"/>
          <w:szCs w:val="24"/>
          <w:lang w:val="lt-LT" w:bidi="lt-LT"/>
        </w:rPr>
        <w:t xml:space="preserve"> pritaikyti delspinigiai turėtų būti mažinami, nes dėl darbų vėlavimo atsakov</w:t>
      </w:r>
      <w:r>
        <w:rPr>
          <w:rFonts w:asciiTheme="majorBidi" w:eastAsia="Microsoft Sans Serif" w:hAnsiTheme="majorBidi" w:cstheme="majorBidi"/>
          <w:bCs/>
          <w:sz w:val="24"/>
          <w:szCs w:val="24"/>
          <w:lang w:val="lt-LT" w:bidi="lt-LT"/>
        </w:rPr>
        <w:t>ė</w:t>
      </w:r>
      <w:r w:rsidRPr="00312469">
        <w:rPr>
          <w:rFonts w:asciiTheme="majorBidi" w:eastAsia="Microsoft Sans Serif" w:hAnsiTheme="majorBidi" w:cstheme="majorBidi"/>
          <w:bCs/>
          <w:sz w:val="24"/>
          <w:szCs w:val="24"/>
          <w:lang w:val="lt-LT" w:bidi="lt-LT"/>
        </w:rPr>
        <w:t xml:space="preserve"> nepatyrė jokių nuostolių ir kitokių nepatogumų, o jo</w:t>
      </w:r>
      <w:r>
        <w:rPr>
          <w:rFonts w:asciiTheme="majorBidi" w:eastAsia="Microsoft Sans Serif" w:hAnsiTheme="majorBidi" w:cstheme="majorBidi"/>
          <w:bCs/>
          <w:sz w:val="24"/>
          <w:szCs w:val="24"/>
          <w:lang w:val="lt-LT" w:bidi="lt-LT"/>
        </w:rPr>
        <w:t>s</w:t>
      </w:r>
      <w:r w:rsidRPr="00312469">
        <w:rPr>
          <w:rFonts w:asciiTheme="majorBidi" w:eastAsia="Microsoft Sans Serif" w:hAnsiTheme="majorBidi" w:cstheme="majorBidi"/>
          <w:bCs/>
          <w:sz w:val="24"/>
          <w:szCs w:val="24"/>
          <w:lang w:val="lt-LT" w:bidi="lt-LT"/>
        </w:rPr>
        <w:t xml:space="preserve"> pritaikyti delspinigiai yra per dideli.</w:t>
      </w:r>
    </w:p>
    <w:p w14:paraId="7054A7C3" w14:textId="4A60D027" w:rsidR="00312469" w:rsidRDefault="00312469" w:rsidP="00312469">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r>
        <w:rPr>
          <w:rFonts w:asciiTheme="majorBidi" w:eastAsia="Microsoft Sans Serif" w:hAnsiTheme="majorBidi" w:cstheme="majorBidi"/>
          <w:bCs/>
          <w:sz w:val="24"/>
          <w:szCs w:val="24"/>
          <w:lang w:val="lt-LT" w:bidi="lt-LT"/>
        </w:rPr>
        <w:t xml:space="preserve">Ieškovė pažymėjo, kad </w:t>
      </w:r>
      <w:r w:rsidRPr="00312469">
        <w:rPr>
          <w:rFonts w:asciiTheme="majorBidi" w:eastAsia="Microsoft Sans Serif" w:hAnsiTheme="majorBidi" w:cstheme="majorBidi"/>
          <w:bCs/>
          <w:sz w:val="24"/>
          <w:szCs w:val="24"/>
          <w:lang w:val="lt-LT" w:bidi="lt-LT"/>
        </w:rPr>
        <w:t>dėl NŽT vėlavimo duoti sutikimą ir nepagrįstų reikalavimų  darbai sugaišo 22 k</w:t>
      </w:r>
      <w:r>
        <w:rPr>
          <w:rFonts w:asciiTheme="majorBidi" w:eastAsia="Microsoft Sans Serif" w:hAnsiTheme="majorBidi" w:cstheme="majorBidi"/>
          <w:bCs/>
          <w:sz w:val="24"/>
          <w:szCs w:val="24"/>
          <w:lang w:val="lt-LT" w:bidi="lt-LT"/>
        </w:rPr>
        <w:t>alendorines dienas.</w:t>
      </w:r>
      <w:r w:rsidRPr="00312469">
        <w:rPr>
          <w:rFonts w:asciiTheme="majorBidi" w:eastAsia="Microsoft Sans Serif" w:hAnsiTheme="majorBidi" w:cstheme="majorBidi"/>
          <w:bCs/>
          <w:sz w:val="24"/>
          <w:szCs w:val="24"/>
          <w:lang w:val="lt-LT" w:bidi="lt-LT"/>
        </w:rPr>
        <w:t xml:space="preserve"> NŽT vėlavimo į</w:t>
      </w:r>
      <w:r w:rsidR="00274029">
        <w:rPr>
          <w:rFonts w:asciiTheme="majorBidi" w:eastAsia="Microsoft Sans Serif" w:hAnsiTheme="majorBidi" w:cstheme="majorBidi"/>
          <w:bCs/>
          <w:sz w:val="24"/>
          <w:szCs w:val="24"/>
          <w:lang w:val="lt-LT" w:bidi="lt-LT"/>
        </w:rPr>
        <w:t>taką darbų gaišinimui patvirtino</w:t>
      </w:r>
      <w:r w:rsidRPr="00312469">
        <w:rPr>
          <w:rFonts w:asciiTheme="majorBidi" w:eastAsia="Microsoft Sans Serif" w:hAnsiTheme="majorBidi" w:cstheme="majorBidi"/>
          <w:bCs/>
          <w:sz w:val="24"/>
          <w:szCs w:val="24"/>
          <w:lang w:val="lt-LT" w:bidi="lt-LT"/>
        </w:rPr>
        <w:t xml:space="preserve"> tai, kad pagal ieškov</w:t>
      </w:r>
      <w:r>
        <w:rPr>
          <w:rFonts w:asciiTheme="majorBidi" w:eastAsia="Microsoft Sans Serif" w:hAnsiTheme="majorBidi" w:cstheme="majorBidi"/>
          <w:bCs/>
          <w:sz w:val="24"/>
          <w:szCs w:val="24"/>
          <w:lang w:val="lt-LT" w:bidi="lt-LT"/>
        </w:rPr>
        <w:t>ės</w:t>
      </w:r>
      <w:r w:rsidRPr="00312469">
        <w:rPr>
          <w:rFonts w:asciiTheme="majorBidi" w:eastAsia="Microsoft Sans Serif" w:hAnsiTheme="majorBidi" w:cstheme="majorBidi"/>
          <w:bCs/>
          <w:sz w:val="24"/>
          <w:szCs w:val="24"/>
          <w:lang w:val="lt-LT" w:bidi="lt-LT"/>
        </w:rPr>
        <w:t xml:space="preserve"> 2019</w:t>
      </w:r>
      <w:r>
        <w:rPr>
          <w:rFonts w:asciiTheme="majorBidi" w:eastAsia="Microsoft Sans Serif" w:hAnsiTheme="majorBidi" w:cstheme="majorBidi"/>
          <w:bCs/>
          <w:sz w:val="24"/>
          <w:szCs w:val="24"/>
          <w:lang w:val="lt-LT" w:bidi="lt-LT"/>
        </w:rPr>
        <w:t xml:space="preserve"> m. gegužės </w:t>
      </w:r>
      <w:r w:rsidRPr="00312469">
        <w:rPr>
          <w:rFonts w:asciiTheme="majorBidi" w:eastAsia="Microsoft Sans Serif" w:hAnsiTheme="majorBidi" w:cstheme="majorBidi"/>
          <w:bCs/>
          <w:sz w:val="24"/>
          <w:szCs w:val="24"/>
          <w:lang w:val="lt-LT" w:bidi="lt-LT"/>
        </w:rPr>
        <w:t>10</w:t>
      </w:r>
      <w:r>
        <w:rPr>
          <w:rFonts w:asciiTheme="majorBidi" w:eastAsia="Microsoft Sans Serif" w:hAnsiTheme="majorBidi" w:cstheme="majorBidi"/>
          <w:bCs/>
          <w:sz w:val="24"/>
          <w:szCs w:val="24"/>
          <w:lang w:val="lt-LT" w:bidi="lt-LT"/>
        </w:rPr>
        <w:t xml:space="preserve"> d.</w:t>
      </w:r>
      <w:r w:rsidRPr="00312469">
        <w:rPr>
          <w:rFonts w:asciiTheme="majorBidi" w:eastAsia="Microsoft Sans Serif" w:hAnsiTheme="majorBidi" w:cstheme="majorBidi"/>
          <w:bCs/>
          <w:sz w:val="24"/>
          <w:szCs w:val="24"/>
          <w:lang w:val="lt-LT" w:bidi="lt-LT"/>
        </w:rPr>
        <w:t xml:space="preserve"> pateiktą atsakov</w:t>
      </w:r>
      <w:r>
        <w:rPr>
          <w:rFonts w:asciiTheme="majorBidi" w:eastAsia="Microsoft Sans Serif" w:hAnsiTheme="majorBidi" w:cstheme="majorBidi"/>
          <w:bCs/>
          <w:sz w:val="24"/>
          <w:szCs w:val="24"/>
          <w:lang w:val="lt-LT" w:bidi="lt-LT"/>
        </w:rPr>
        <w:t>e</w:t>
      </w:r>
      <w:r w:rsidRPr="00312469">
        <w:rPr>
          <w:rFonts w:asciiTheme="majorBidi" w:eastAsia="Microsoft Sans Serif" w:hAnsiTheme="majorBidi" w:cstheme="majorBidi"/>
          <w:bCs/>
          <w:sz w:val="24"/>
          <w:szCs w:val="24"/>
          <w:lang w:val="lt-LT" w:bidi="lt-LT"/>
        </w:rPr>
        <w:t>i darbų vykdymo grafiką ieškov</w:t>
      </w:r>
      <w:r>
        <w:rPr>
          <w:rFonts w:asciiTheme="majorBidi" w:eastAsia="Microsoft Sans Serif" w:hAnsiTheme="majorBidi" w:cstheme="majorBidi"/>
          <w:bCs/>
          <w:sz w:val="24"/>
          <w:szCs w:val="24"/>
          <w:lang w:val="lt-LT" w:bidi="lt-LT"/>
        </w:rPr>
        <w:t>ė</w:t>
      </w:r>
      <w:r w:rsidRPr="00312469">
        <w:rPr>
          <w:rFonts w:asciiTheme="majorBidi" w:eastAsia="Microsoft Sans Serif" w:hAnsiTheme="majorBidi" w:cstheme="majorBidi"/>
          <w:bCs/>
          <w:sz w:val="24"/>
          <w:szCs w:val="24"/>
          <w:lang w:val="lt-LT" w:bidi="lt-LT"/>
        </w:rPr>
        <w:t xml:space="preserve"> buvo numa</w:t>
      </w:r>
      <w:r>
        <w:rPr>
          <w:rFonts w:asciiTheme="majorBidi" w:eastAsia="Microsoft Sans Serif" w:hAnsiTheme="majorBidi" w:cstheme="majorBidi"/>
          <w:bCs/>
          <w:sz w:val="24"/>
          <w:szCs w:val="24"/>
          <w:lang w:val="lt-LT" w:bidi="lt-LT"/>
        </w:rPr>
        <w:t>čiusi</w:t>
      </w:r>
      <w:r w:rsidRPr="00312469">
        <w:rPr>
          <w:rFonts w:asciiTheme="majorBidi" w:eastAsia="Microsoft Sans Serif" w:hAnsiTheme="majorBidi" w:cstheme="majorBidi"/>
          <w:bCs/>
          <w:sz w:val="24"/>
          <w:szCs w:val="24"/>
          <w:lang w:val="lt-LT" w:bidi="lt-LT"/>
        </w:rPr>
        <w:t xml:space="preserve"> statybą leidžiantį dokumentą gauti iki 2019</w:t>
      </w:r>
      <w:r>
        <w:rPr>
          <w:rFonts w:asciiTheme="majorBidi" w:eastAsia="Microsoft Sans Serif" w:hAnsiTheme="majorBidi" w:cstheme="majorBidi"/>
          <w:bCs/>
          <w:sz w:val="24"/>
          <w:szCs w:val="24"/>
          <w:lang w:val="lt-LT" w:bidi="lt-LT"/>
        </w:rPr>
        <w:t xml:space="preserve"> m. birželio </w:t>
      </w:r>
      <w:r w:rsidRPr="00312469">
        <w:rPr>
          <w:rFonts w:asciiTheme="majorBidi" w:eastAsia="Microsoft Sans Serif" w:hAnsiTheme="majorBidi" w:cstheme="majorBidi"/>
          <w:bCs/>
          <w:sz w:val="24"/>
          <w:szCs w:val="24"/>
          <w:lang w:val="lt-LT" w:bidi="lt-LT"/>
        </w:rPr>
        <w:t>21</w:t>
      </w:r>
      <w:r>
        <w:rPr>
          <w:rFonts w:asciiTheme="majorBidi" w:eastAsia="Microsoft Sans Serif" w:hAnsiTheme="majorBidi" w:cstheme="majorBidi"/>
          <w:bCs/>
          <w:sz w:val="24"/>
          <w:szCs w:val="24"/>
          <w:lang w:val="lt-LT" w:bidi="lt-LT"/>
        </w:rPr>
        <w:t xml:space="preserve"> d.</w:t>
      </w:r>
      <w:r w:rsidR="00274029">
        <w:rPr>
          <w:rFonts w:asciiTheme="majorBidi" w:eastAsia="Microsoft Sans Serif" w:hAnsiTheme="majorBidi" w:cstheme="majorBidi"/>
          <w:bCs/>
          <w:sz w:val="24"/>
          <w:szCs w:val="24"/>
          <w:lang w:val="lt-LT" w:bidi="lt-LT"/>
        </w:rPr>
        <w:t>, tačiau jį gavo tik</w:t>
      </w:r>
      <w:r w:rsidRPr="00312469">
        <w:rPr>
          <w:rFonts w:asciiTheme="majorBidi" w:eastAsia="Microsoft Sans Serif" w:hAnsiTheme="majorBidi" w:cstheme="majorBidi"/>
          <w:bCs/>
          <w:sz w:val="24"/>
          <w:szCs w:val="24"/>
          <w:lang w:val="lt-LT" w:bidi="lt-LT"/>
        </w:rPr>
        <w:t xml:space="preserve"> 2019</w:t>
      </w:r>
      <w:r>
        <w:rPr>
          <w:rFonts w:asciiTheme="majorBidi" w:eastAsia="Microsoft Sans Serif" w:hAnsiTheme="majorBidi" w:cstheme="majorBidi"/>
          <w:bCs/>
          <w:sz w:val="24"/>
          <w:szCs w:val="24"/>
          <w:lang w:val="lt-LT" w:bidi="lt-LT"/>
        </w:rPr>
        <w:t xml:space="preserve"> m. liepos </w:t>
      </w:r>
      <w:r w:rsidRPr="00312469">
        <w:rPr>
          <w:rFonts w:asciiTheme="majorBidi" w:eastAsia="Microsoft Sans Serif" w:hAnsiTheme="majorBidi" w:cstheme="majorBidi"/>
          <w:bCs/>
          <w:sz w:val="24"/>
          <w:szCs w:val="24"/>
          <w:lang w:val="lt-LT" w:bidi="lt-LT"/>
        </w:rPr>
        <w:t>18</w:t>
      </w:r>
      <w:r>
        <w:rPr>
          <w:rFonts w:asciiTheme="majorBidi" w:eastAsia="Microsoft Sans Serif" w:hAnsiTheme="majorBidi" w:cstheme="majorBidi"/>
          <w:bCs/>
          <w:sz w:val="24"/>
          <w:szCs w:val="24"/>
          <w:lang w:val="lt-LT" w:bidi="lt-LT"/>
        </w:rPr>
        <w:t xml:space="preserve"> d</w:t>
      </w:r>
      <w:r w:rsidRPr="00312469">
        <w:rPr>
          <w:rFonts w:asciiTheme="majorBidi" w:eastAsia="Microsoft Sans Serif" w:hAnsiTheme="majorBidi" w:cstheme="majorBidi"/>
          <w:bCs/>
          <w:sz w:val="24"/>
          <w:szCs w:val="24"/>
          <w:lang w:val="lt-LT" w:bidi="lt-LT"/>
        </w:rPr>
        <w:t>.</w:t>
      </w:r>
    </w:p>
    <w:p w14:paraId="2F42D2BE" w14:textId="2F68CABD" w:rsidR="009A5AB1" w:rsidRPr="009A5AB1" w:rsidRDefault="00312469" w:rsidP="009A5AB1">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r>
        <w:rPr>
          <w:rFonts w:asciiTheme="majorBidi" w:eastAsia="Microsoft Sans Serif" w:hAnsiTheme="majorBidi" w:cstheme="majorBidi"/>
          <w:bCs/>
          <w:sz w:val="24"/>
          <w:szCs w:val="24"/>
          <w:lang w:val="lt-LT" w:bidi="lt-LT"/>
        </w:rPr>
        <w:t>Ieškovė n</w:t>
      </w:r>
      <w:r w:rsidRPr="00312469">
        <w:rPr>
          <w:rFonts w:asciiTheme="majorBidi" w:eastAsia="Microsoft Sans Serif" w:hAnsiTheme="majorBidi" w:cstheme="majorBidi"/>
          <w:bCs/>
          <w:sz w:val="24"/>
          <w:szCs w:val="24"/>
          <w:lang w:val="lt-LT" w:bidi="lt-LT"/>
        </w:rPr>
        <w:t>urodė, kad dėl atsakov</w:t>
      </w:r>
      <w:r>
        <w:rPr>
          <w:rFonts w:asciiTheme="majorBidi" w:eastAsia="Microsoft Sans Serif" w:hAnsiTheme="majorBidi" w:cstheme="majorBidi"/>
          <w:bCs/>
          <w:sz w:val="24"/>
          <w:szCs w:val="24"/>
          <w:lang w:val="lt-LT" w:bidi="lt-LT"/>
        </w:rPr>
        <w:t>ės</w:t>
      </w:r>
      <w:r w:rsidRPr="00312469">
        <w:rPr>
          <w:rFonts w:asciiTheme="majorBidi" w:eastAsia="Microsoft Sans Serif" w:hAnsiTheme="majorBidi" w:cstheme="majorBidi"/>
          <w:bCs/>
          <w:sz w:val="24"/>
          <w:szCs w:val="24"/>
          <w:lang w:val="lt-LT" w:bidi="lt-LT"/>
        </w:rPr>
        <w:t xml:space="preserve"> papildomų reikalavimų </w:t>
      </w:r>
      <w:r>
        <w:rPr>
          <w:rFonts w:asciiTheme="majorBidi" w:eastAsia="Microsoft Sans Serif" w:hAnsiTheme="majorBidi" w:cstheme="majorBidi"/>
          <w:bCs/>
          <w:sz w:val="24"/>
          <w:szCs w:val="24"/>
          <w:lang w:val="lt-LT" w:bidi="lt-LT"/>
        </w:rPr>
        <w:t xml:space="preserve">ieškovei </w:t>
      </w:r>
      <w:r w:rsidRPr="00312469">
        <w:rPr>
          <w:rFonts w:asciiTheme="majorBidi" w:eastAsia="Microsoft Sans Serif" w:hAnsiTheme="majorBidi" w:cstheme="majorBidi"/>
          <w:bCs/>
          <w:sz w:val="24"/>
          <w:szCs w:val="24"/>
          <w:lang w:val="lt-LT" w:bidi="lt-LT"/>
        </w:rPr>
        <w:t>pateikimo ir pavėluotai pateiktos mobilios katilinės darbai sugaišo 22 k</w:t>
      </w:r>
      <w:r>
        <w:rPr>
          <w:rFonts w:asciiTheme="majorBidi" w:eastAsia="Microsoft Sans Serif" w:hAnsiTheme="majorBidi" w:cstheme="majorBidi"/>
          <w:bCs/>
          <w:sz w:val="24"/>
          <w:szCs w:val="24"/>
          <w:lang w:val="lt-LT" w:bidi="lt-LT"/>
        </w:rPr>
        <w:t>alendorines dienas.</w:t>
      </w:r>
      <w:r w:rsidRPr="00312469">
        <w:rPr>
          <w:rFonts w:asciiTheme="majorBidi" w:eastAsia="Microsoft Sans Serif" w:hAnsiTheme="majorBidi" w:cstheme="majorBidi"/>
          <w:bCs/>
          <w:sz w:val="24"/>
          <w:szCs w:val="24"/>
          <w:lang w:val="lt-LT" w:bidi="lt-LT"/>
        </w:rPr>
        <w:t xml:space="preserve"> Nors ieškov</w:t>
      </w:r>
      <w:r>
        <w:rPr>
          <w:rFonts w:asciiTheme="majorBidi" w:eastAsia="Microsoft Sans Serif" w:hAnsiTheme="majorBidi" w:cstheme="majorBidi"/>
          <w:bCs/>
          <w:sz w:val="24"/>
          <w:szCs w:val="24"/>
          <w:lang w:val="lt-LT" w:bidi="lt-LT"/>
        </w:rPr>
        <w:t>ė</w:t>
      </w:r>
      <w:r w:rsidRPr="00312469">
        <w:rPr>
          <w:rFonts w:asciiTheme="majorBidi" w:eastAsia="Microsoft Sans Serif" w:hAnsiTheme="majorBidi" w:cstheme="majorBidi"/>
          <w:bCs/>
          <w:sz w:val="24"/>
          <w:szCs w:val="24"/>
          <w:lang w:val="lt-LT" w:bidi="lt-LT"/>
        </w:rPr>
        <w:t xml:space="preserve"> darbus buvo suplanav</w:t>
      </w:r>
      <w:r>
        <w:rPr>
          <w:rFonts w:asciiTheme="majorBidi" w:eastAsia="Microsoft Sans Serif" w:hAnsiTheme="majorBidi" w:cstheme="majorBidi"/>
          <w:bCs/>
          <w:sz w:val="24"/>
          <w:szCs w:val="24"/>
          <w:lang w:val="lt-LT" w:bidi="lt-LT"/>
        </w:rPr>
        <w:t>usi</w:t>
      </w:r>
      <w:r w:rsidRPr="00312469">
        <w:rPr>
          <w:rFonts w:asciiTheme="majorBidi" w:eastAsia="Microsoft Sans Serif" w:hAnsiTheme="majorBidi" w:cstheme="majorBidi"/>
          <w:bCs/>
          <w:sz w:val="24"/>
          <w:szCs w:val="24"/>
          <w:lang w:val="lt-LT" w:bidi="lt-LT"/>
        </w:rPr>
        <w:t xml:space="preserve"> pagal Sutarties sąlygas taip, kad visą darbų atlikimo laiką šilumos tiekimo tinklų vamzdynas bus atjungtas, tačiau atsakov</w:t>
      </w:r>
      <w:r>
        <w:rPr>
          <w:rFonts w:asciiTheme="majorBidi" w:eastAsia="Microsoft Sans Serif" w:hAnsiTheme="majorBidi" w:cstheme="majorBidi"/>
          <w:bCs/>
          <w:sz w:val="24"/>
          <w:szCs w:val="24"/>
          <w:lang w:val="lt-LT" w:bidi="lt-LT"/>
        </w:rPr>
        <w:t>ė</w:t>
      </w:r>
      <w:r w:rsidRPr="00312469">
        <w:rPr>
          <w:rFonts w:asciiTheme="majorBidi" w:eastAsia="Microsoft Sans Serif" w:hAnsiTheme="majorBidi" w:cstheme="majorBidi"/>
          <w:bCs/>
          <w:sz w:val="24"/>
          <w:szCs w:val="24"/>
          <w:lang w:val="lt-LT" w:bidi="lt-LT"/>
        </w:rPr>
        <w:t xml:space="preserve"> pareikalavo darbus atlikti etapais, neatjungiant viso šilumos tiekimo tinklų vamzdyno darbų at</w:t>
      </w:r>
      <w:r w:rsidR="00274029">
        <w:rPr>
          <w:rFonts w:asciiTheme="majorBidi" w:eastAsia="Microsoft Sans Serif" w:hAnsiTheme="majorBidi" w:cstheme="majorBidi"/>
          <w:bCs/>
          <w:sz w:val="24"/>
          <w:szCs w:val="24"/>
          <w:lang w:val="lt-LT" w:bidi="lt-LT"/>
        </w:rPr>
        <w:t>likimo metu</w:t>
      </w:r>
      <w:r w:rsidRPr="00312469">
        <w:rPr>
          <w:rFonts w:asciiTheme="majorBidi" w:eastAsia="Microsoft Sans Serif" w:hAnsiTheme="majorBidi" w:cstheme="majorBidi"/>
          <w:bCs/>
          <w:sz w:val="24"/>
          <w:szCs w:val="24"/>
          <w:lang w:val="lt-LT" w:bidi="lt-LT"/>
        </w:rPr>
        <w:t xml:space="preserve">, o atjunginėjant jį trumpais (dažniausiai iki 10 valandų) periodais. </w:t>
      </w:r>
      <w:r>
        <w:rPr>
          <w:rFonts w:asciiTheme="majorBidi" w:eastAsia="Microsoft Sans Serif" w:hAnsiTheme="majorBidi" w:cstheme="majorBidi"/>
          <w:bCs/>
          <w:sz w:val="24"/>
          <w:szCs w:val="24"/>
          <w:lang w:val="lt-LT" w:bidi="lt-LT"/>
        </w:rPr>
        <w:t>Todėl ieškovė</w:t>
      </w:r>
      <w:r w:rsidR="00274029">
        <w:rPr>
          <w:rFonts w:asciiTheme="majorBidi" w:eastAsia="Microsoft Sans Serif" w:hAnsiTheme="majorBidi" w:cstheme="majorBidi"/>
          <w:bCs/>
          <w:sz w:val="24"/>
          <w:szCs w:val="24"/>
          <w:lang w:val="lt-LT" w:bidi="lt-LT"/>
        </w:rPr>
        <w:t>,</w:t>
      </w:r>
      <w:r>
        <w:rPr>
          <w:rFonts w:asciiTheme="majorBidi" w:eastAsia="Microsoft Sans Serif" w:hAnsiTheme="majorBidi" w:cstheme="majorBidi"/>
          <w:bCs/>
          <w:sz w:val="24"/>
          <w:szCs w:val="24"/>
          <w:lang w:val="lt-LT" w:bidi="lt-LT"/>
        </w:rPr>
        <w:t xml:space="preserve"> n</w:t>
      </w:r>
      <w:r w:rsidRPr="00312469">
        <w:rPr>
          <w:rFonts w:asciiTheme="majorBidi" w:eastAsia="Microsoft Sans Serif" w:hAnsiTheme="majorBidi" w:cstheme="majorBidi"/>
          <w:bCs/>
          <w:sz w:val="24"/>
          <w:szCs w:val="24"/>
          <w:lang w:val="lt-LT" w:bidi="lt-LT"/>
        </w:rPr>
        <w:t>egalė</w:t>
      </w:r>
      <w:r>
        <w:rPr>
          <w:rFonts w:asciiTheme="majorBidi" w:eastAsia="Microsoft Sans Serif" w:hAnsiTheme="majorBidi" w:cstheme="majorBidi"/>
          <w:bCs/>
          <w:sz w:val="24"/>
          <w:szCs w:val="24"/>
          <w:lang w:val="lt-LT" w:bidi="lt-LT"/>
        </w:rPr>
        <w:t>dama</w:t>
      </w:r>
      <w:r w:rsidRPr="00312469">
        <w:rPr>
          <w:rFonts w:asciiTheme="majorBidi" w:eastAsia="Microsoft Sans Serif" w:hAnsiTheme="majorBidi" w:cstheme="majorBidi"/>
          <w:bCs/>
          <w:sz w:val="24"/>
          <w:szCs w:val="24"/>
          <w:lang w:val="lt-LT" w:bidi="lt-LT"/>
        </w:rPr>
        <w:t xml:space="preserve"> vienu metu vykdyti darbų visoje rekonstruotinos trasos apimtyje, </w:t>
      </w:r>
      <w:r>
        <w:rPr>
          <w:rFonts w:asciiTheme="majorBidi" w:eastAsia="Microsoft Sans Serif" w:hAnsiTheme="majorBidi" w:cstheme="majorBidi"/>
          <w:bCs/>
          <w:sz w:val="24"/>
          <w:szCs w:val="24"/>
          <w:lang w:val="lt-LT" w:bidi="lt-LT"/>
        </w:rPr>
        <w:t xml:space="preserve">turėjo pasitelkti daugiau </w:t>
      </w:r>
      <w:r w:rsidRPr="00312469">
        <w:rPr>
          <w:rFonts w:asciiTheme="majorBidi" w:eastAsia="Microsoft Sans Serif" w:hAnsiTheme="majorBidi" w:cstheme="majorBidi"/>
          <w:bCs/>
          <w:sz w:val="24"/>
          <w:szCs w:val="24"/>
          <w:lang w:val="lt-LT" w:bidi="lt-LT"/>
        </w:rPr>
        <w:t>darbo jėgos, mechanizmų ir</w:t>
      </w:r>
      <w:r w:rsidR="00274029">
        <w:rPr>
          <w:rFonts w:asciiTheme="majorBidi" w:eastAsia="Microsoft Sans Serif" w:hAnsiTheme="majorBidi" w:cstheme="majorBidi"/>
          <w:bCs/>
          <w:sz w:val="24"/>
          <w:szCs w:val="24"/>
          <w:lang w:val="lt-LT" w:bidi="lt-LT"/>
        </w:rPr>
        <w:t xml:space="preserve"> tai užtruko ilgiau</w:t>
      </w:r>
      <w:r w:rsidRPr="00312469">
        <w:rPr>
          <w:rFonts w:asciiTheme="majorBidi" w:eastAsia="Microsoft Sans Serif" w:hAnsiTheme="majorBidi" w:cstheme="majorBidi"/>
          <w:bCs/>
          <w:sz w:val="24"/>
          <w:szCs w:val="24"/>
          <w:lang w:val="lt-LT" w:bidi="lt-LT"/>
        </w:rPr>
        <w:t xml:space="preserve"> </w:t>
      </w:r>
      <w:r w:rsidR="009A5AB1">
        <w:rPr>
          <w:rFonts w:asciiTheme="majorBidi" w:eastAsia="Microsoft Sans Serif" w:hAnsiTheme="majorBidi" w:cstheme="majorBidi"/>
          <w:bCs/>
          <w:sz w:val="24"/>
          <w:szCs w:val="24"/>
          <w:lang w:val="lt-LT" w:bidi="lt-LT"/>
        </w:rPr>
        <w:t>bei</w:t>
      </w:r>
      <w:r w:rsidRPr="00312469">
        <w:rPr>
          <w:rFonts w:asciiTheme="majorBidi" w:eastAsia="Microsoft Sans Serif" w:hAnsiTheme="majorBidi" w:cstheme="majorBidi"/>
          <w:bCs/>
          <w:sz w:val="24"/>
          <w:szCs w:val="24"/>
          <w:lang w:val="lt-LT" w:bidi="lt-LT"/>
        </w:rPr>
        <w:t xml:space="preserve"> lėmė ieškov</w:t>
      </w:r>
      <w:r>
        <w:rPr>
          <w:rFonts w:asciiTheme="majorBidi" w:eastAsia="Microsoft Sans Serif" w:hAnsiTheme="majorBidi" w:cstheme="majorBidi"/>
          <w:bCs/>
          <w:sz w:val="24"/>
          <w:szCs w:val="24"/>
          <w:lang w:val="lt-LT" w:bidi="lt-LT"/>
        </w:rPr>
        <w:t>ės</w:t>
      </w:r>
      <w:r w:rsidRPr="00312469">
        <w:rPr>
          <w:rFonts w:asciiTheme="majorBidi" w:eastAsia="Microsoft Sans Serif" w:hAnsiTheme="majorBidi" w:cstheme="majorBidi"/>
          <w:bCs/>
          <w:sz w:val="24"/>
          <w:szCs w:val="24"/>
          <w:lang w:val="lt-LT" w:bidi="lt-LT"/>
        </w:rPr>
        <w:t xml:space="preserve"> prastovas.</w:t>
      </w:r>
      <w:r w:rsidR="009A5AB1">
        <w:rPr>
          <w:rFonts w:asciiTheme="majorBidi" w:eastAsia="Microsoft Sans Serif" w:hAnsiTheme="majorBidi" w:cstheme="majorBidi"/>
          <w:bCs/>
          <w:sz w:val="24"/>
          <w:szCs w:val="24"/>
          <w:lang w:val="lt-LT" w:bidi="lt-LT"/>
        </w:rPr>
        <w:t xml:space="preserve"> D</w:t>
      </w:r>
      <w:r w:rsidR="009A5AB1" w:rsidRPr="009A5AB1">
        <w:rPr>
          <w:rFonts w:asciiTheme="majorBidi" w:eastAsia="Microsoft Sans Serif" w:hAnsiTheme="majorBidi" w:cstheme="majorBidi"/>
          <w:bCs/>
          <w:sz w:val="24"/>
          <w:szCs w:val="24"/>
          <w:lang w:val="lt-LT" w:bidi="lt-LT"/>
        </w:rPr>
        <w:t>ėl atsakovės reikalavimo darbus vykdyti etapais, neatjungiant šilumos tiekimo vartotojams, darbai sugaišo 15 k</w:t>
      </w:r>
      <w:r w:rsidR="00274029">
        <w:rPr>
          <w:rFonts w:asciiTheme="majorBidi" w:eastAsia="Microsoft Sans Serif" w:hAnsiTheme="majorBidi" w:cstheme="majorBidi"/>
          <w:bCs/>
          <w:sz w:val="24"/>
          <w:szCs w:val="24"/>
          <w:lang w:val="lt-LT" w:bidi="lt-LT"/>
        </w:rPr>
        <w:t>alendorinių dienų</w:t>
      </w:r>
      <w:r w:rsidR="009A5AB1">
        <w:rPr>
          <w:rFonts w:asciiTheme="majorBidi" w:eastAsia="Microsoft Sans Serif" w:hAnsiTheme="majorBidi" w:cstheme="majorBidi"/>
          <w:bCs/>
          <w:sz w:val="24"/>
          <w:szCs w:val="24"/>
          <w:lang w:val="lt-LT" w:bidi="lt-LT"/>
        </w:rPr>
        <w:t>.</w:t>
      </w:r>
      <w:r w:rsidR="009A5AB1" w:rsidRPr="009A5AB1">
        <w:rPr>
          <w:rFonts w:asciiTheme="majorBidi" w:eastAsia="Microsoft Sans Serif" w:hAnsiTheme="majorBidi" w:cstheme="majorBidi"/>
          <w:bCs/>
          <w:sz w:val="24"/>
          <w:szCs w:val="24"/>
          <w:lang w:val="lt-LT" w:bidi="lt-LT"/>
        </w:rPr>
        <w:t xml:space="preserve"> </w:t>
      </w:r>
      <w:r w:rsidR="009A5AB1">
        <w:rPr>
          <w:rFonts w:asciiTheme="majorBidi" w:eastAsia="Microsoft Sans Serif" w:hAnsiTheme="majorBidi" w:cstheme="majorBidi"/>
          <w:bCs/>
          <w:sz w:val="24"/>
          <w:szCs w:val="24"/>
          <w:lang w:val="lt-LT" w:bidi="lt-LT"/>
        </w:rPr>
        <w:t xml:space="preserve">Be to, </w:t>
      </w:r>
      <w:r w:rsidRPr="009A5AB1">
        <w:rPr>
          <w:rFonts w:asciiTheme="majorBidi" w:eastAsia="Microsoft Sans Serif" w:hAnsiTheme="majorBidi" w:cstheme="majorBidi"/>
          <w:bCs/>
          <w:sz w:val="24"/>
          <w:szCs w:val="24"/>
          <w:lang w:val="lt-LT" w:bidi="lt-LT"/>
        </w:rPr>
        <w:t>Sutarties sąlygos reikalavo dalį vamzdyno rekonstrukcijos darbų (II etapą) atlikti tik prijungus mobilią katilinę, tačiau mobili</w:t>
      </w:r>
      <w:r w:rsidR="00152BCA">
        <w:rPr>
          <w:rFonts w:asciiTheme="majorBidi" w:eastAsia="Microsoft Sans Serif" w:hAnsiTheme="majorBidi" w:cstheme="majorBidi"/>
          <w:bCs/>
          <w:sz w:val="24"/>
          <w:szCs w:val="24"/>
          <w:lang w:val="lt-LT" w:bidi="lt-LT"/>
        </w:rPr>
        <w:t>ą</w:t>
      </w:r>
      <w:r w:rsidRPr="009A5AB1">
        <w:rPr>
          <w:rFonts w:asciiTheme="majorBidi" w:eastAsia="Microsoft Sans Serif" w:hAnsiTheme="majorBidi" w:cstheme="majorBidi"/>
          <w:bCs/>
          <w:sz w:val="24"/>
          <w:szCs w:val="24"/>
          <w:lang w:val="lt-LT" w:bidi="lt-LT"/>
        </w:rPr>
        <w:t xml:space="preserve"> katilin</w:t>
      </w:r>
      <w:r w:rsidR="00152BCA">
        <w:rPr>
          <w:rFonts w:asciiTheme="majorBidi" w:eastAsia="Microsoft Sans Serif" w:hAnsiTheme="majorBidi" w:cstheme="majorBidi"/>
          <w:bCs/>
          <w:sz w:val="24"/>
          <w:szCs w:val="24"/>
          <w:lang w:val="lt-LT" w:bidi="lt-LT"/>
        </w:rPr>
        <w:t>ę</w:t>
      </w:r>
      <w:r w:rsidRPr="009A5AB1">
        <w:rPr>
          <w:rFonts w:asciiTheme="majorBidi" w:eastAsia="Microsoft Sans Serif" w:hAnsiTheme="majorBidi" w:cstheme="majorBidi"/>
          <w:bCs/>
          <w:sz w:val="24"/>
          <w:szCs w:val="24"/>
          <w:lang w:val="lt-LT" w:bidi="lt-LT"/>
        </w:rPr>
        <w:t xml:space="preserve"> pateik</w:t>
      </w:r>
      <w:r w:rsidR="00D77F15">
        <w:rPr>
          <w:rFonts w:asciiTheme="majorBidi" w:eastAsia="Microsoft Sans Serif" w:hAnsiTheme="majorBidi" w:cstheme="majorBidi"/>
          <w:bCs/>
          <w:sz w:val="24"/>
          <w:szCs w:val="24"/>
          <w:lang w:val="lt-LT" w:bidi="lt-LT"/>
        </w:rPr>
        <w:t>t</w:t>
      </w:r>
      <w:r w:rsidRPr="009A5AB1">
        <w:rPr>
          <w:rFonts w:asciiTheme="majorBidi" w:eastAsia="Microsoft Sans Serif" w:hAnsiTheme="majorBidi" w:cstheme="majorBidi"/>
          <w:bCs/>
          <w:sz w:val="24"/>
          <w:szCs w:val="24"/>
          <w:lang w:val="lt-LT" w:bidi="lt-LT"/>
        </w:rPr>
        <w:t>i atsakov</w:t>
      </w:r>
      <w:r w:rsidR="009A5AB1" w:rsidRPr="009A5AB1">
        <w:rPr>
          <w:rFonts w:asciiTheme="majorBidi" w:eastAsia="Microsoft Sans Serif" w:hAnsiTheme="majorBidi" w:cstheme="majorBidi"/>
          <w:bCs/>
          <w:sz w:val="24"/>
          <w:szCs w:val="24"/>
          <w:lang w:val="lt-LT" w:bidi="lt-LT"/>
        </w:rPr>
        <w:t>ė</w:t>
      </w:r>
      <w:r w:rsidRPr="009A5AB1">
        <w:rPr>
          <w:rFonts w:asciiTheme="majorBidi" w:eastAsia="Microsoft Sans Serif" w:hAnsiTheme="majorBidi" w:cstheme="majorBidi"/>
          <w:bCs/>
          <w:sz w:val="24"/>
          <w:szCs w:val="24"/>
          <w:lang w:val="lt-LT" w:bidi="lt-LT"/>
        </w:rPr>
        <w:t xml:space="preserve"> pavėlino.</w:t>
      </w:r>
    </w:p>
    <w:p w14:paraId="493B2934" w14:textId="77777777" w:rsidR="009A5AB1" w:rsidRDefault="009A5AB1" w:rsidP="00312469">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r>
        <w:rPr>
          <w:rFonts w:asciiTheme="majorBidi" w:eastAsia="Microsoft Sans Serif" w:hAnsiTheme="majorBidi" w:cstheme="majorBidi"/>
          <w:bCs/>
          <w:sz w:val="24"/>
          <w:szCs w:val="24"/>
          <w:lang w:val="lt-LT" w:bidi="lt-LT"/>
        </w:rPr>
        <w:t>Nors i</w:t>
      </w:r>
      <w:r w:rsidR="00312469" w:rsidRPr="009A5AB1">
        <w:rPr>
          <w:rFonts w:asciiTheme="majorBidi" w:eastAsia="Microsoft Sans Serif" w:hAnsiTheme="majorBidi" w:cstheme="majorBidi"/>
          <w:bCs/>
          <w:sz w:val="24"/>
          <w:szCs w:val="24"/>
          <w:lang w:val="lt-LT" w:bidi="lt-LT"/>
        </w:rPr>
        <w:t>eškov</w:t>
      </w:r>
      <w:r>
        <w:rPr>
          <w:rFonts w:asciiTheme="majorBidi" w:eastAsia="Microsoft Sans Serif" w:hAnsiTheme="majorBidi" w:cstheme="majorBidi"/>
          <w:bCs/>
          <w:sz w:val="24"/>
          <w:szCs w:val="24"/>
          <w:lang w:val="lt-LT" w:bidi="lt-LT"/>
        </w:rPr>
        <w:t>ė</w:t>
      </w:r>
      <w:r w:rsidR="00312469" w:rsidRPr="009A5AB1">
        <w:rPr>
          <w:rFonts w:asciiTheme="majorBidi" w:eastAsia="Microsoft Sans Serif" w:hAnsiTheme="majorBidi" w:cstheme="majorBidi"/>
          <w:bCs/>
          <w:sz w:val="24"/>
          <w:szCs w:val="24"/>
          <w:lang w:val="lt-LT" w:bidi="lt-LT"/>
        </w:rPr>
        <w:t xml:space="preserve"> parengė ir atsakov</w:t>
      </w:r>
      <w:r>
        <w:rPr>
          <w:rFonts w:asciiTheme="majorBidi" w:eastAsia="Microsoft Sans Serif" w:hAnsiTheme="majorBidi" w:cstheme="majorBidi"/>
          <w:bCs/>
          <w:sz w:val="24"/>
          <w:szCs w:val="24"/>
          <w:lang w:val="lt-LT" w:bidi="lt-LT"/>
        </w:rPr>
        <w:t>e</w:t>
      </w:r>
      <w:r w:rsidR="00312469" w:rsidRPr="009A5AB1">
        <w:rPr>
          <w:rFonts w:asciiTheme="majorBidi" w:eastAsia="Microsoft Sans Serif" w:hAnsiTheme="majorBidi" w:cstheme="majorBidi"/>
          <w:bCs/>
          <w:sz w:val="24"/>
          <w:szCs w:val="24"/>
          <w:lang w:val="lt-LT" w:bidi="lt-LT"/>
        </w:rPr>
        <w:t>i 2019</w:t>
      </w:r>
      <w:r>
        <w:rPr>
          <w:rFonts w:asciiTheme="majorBidi" w:eastAsia="Microsoft Sans Serif" w:hAnsiTheme="majorBidi" w:cstheme="majorBidi"/>
          <w:bCs/>
          <w:sz w:val="24"/>
          <w:szCs w:val="24"/>
          <w:lang w:val="lt-LT" w:bidi="lt-LT"/>
        </w:rPr>
        <w:t xml:space="preserve"> m. gegužės </w:t>
      </w:r>
      <w:r w:rsidR="00312469" w:rsidRPr="009A5AB1">
        <w:rPr>
          <w:rFonts w:asciiTheme="majorBidi" w:eastAsia="Microsoft Sans Serif" w:hAnsiTheme="majorBidi" w:cstheme="majorBidi"/>
          <w:bCs/>
          <w:sz w:val="24"/>
          <w:szCs w:val="24"/>
          <w:lang w:val="lt-LT" w:bidi="lt-LT"/>
        </w:rPr>
        <w:t>10</w:t>
      </w:r>
      <w:r>
        <w:rPr>
          <w:rFonts w:asciiTheme="majorBidi" w:eastAsia="Microsoft Sans Serif" w:hAnsiTheme="majorBidi" w:cstheme="majorBidi"/>
          <w:bCs/>
          <w:sz w:val="24"/>
          <w:szCs w:val="24"/>
          <w:lang w:val="lt-LT" w:bidi="lt-LT"/>
        </w:rPr>
        <w:t xml:space="preserve"> d.</w:t>
      </w:r>
      <w:r w:rsidR="00312469" w:rsidRPr="009A5AB1">
        <w:rPr>
          <w:rFonts w:asciiTheme="majorBidi" w:eastAsia="Microsoft Sans Serif" w:hAnsiTheme="majorBidi" w:cstheme="majorBidi"/>
          <w:bCs/>
          <w:sz w:val="24"/>
          <w:szCs w:val="24"/>
          <w:lang w:val="lt-LT" w:bidi="lt-LT"/>
        </w:rPr>
        <w:t xml:space="preserve"> pateikė darbų vykdymo grafiką, kurį atsakov</w:t>
      </w:r>
      <w:r>
        <w:rPr>
          <w:rFonts w:asciiTheme="majorBidi" w:eastAsia="Microsoft Sans Serif" w:hAnsiTheme="majorBidi" w:cstheme="majorBidi"/>
          <w:bCs/>
          <w:sz w:val="24"/>
          <w:szCs w:val="24"/>
          <w:lang w:val="lt-LT" w:bidi="lt-LT"/>
        </w:rPr>
        <w:t>ė</w:t>
      </w:r>
      <w:r w:rsidR="00312469" w:rsidRPr="009A5AB1">
        <w:rPr>
          <w:rFonts w:asciiTheme="majorBidi" w:eastAsia="Microsoft Sans Serif" w:hAnsiTheme="majorBidi" w:cstheme="majorBidi"/>
          <w:bCs/>
          <w:sz w:val="24"/>
          <w:szCs w:val="24"/>
          <w:lang w:val="lt-LT" w:bidi="lt-LT"/>
        </w:rPr>
        <w:t xml:space="preserve"> 2019</w:t>
      </w:r>
      <w:r>
        <w:rPr>
          <w:rFonts w:asciiTheme="majorBidi" w:eastAsia="Microsoft Sans Serif" w:hAnsiTheme="majorBidi" w:cstheme="majorBidi"/>
          <w:bCs/>
          <w:sz w:val="24"/>
          <w:szCs w:val="24"/>
          <w:lang w:val="lt-LT" w:bidi="lt-LT"/>
        </w:rPr>
        <w:t xml:space="preserve"> m. birželio </w:t>
      </w:r>
      <w:r w:rsidR="00312469" w:rsidRPr="009A5AB1">
        <w:rPr>
          <w:rFonts w:asciiTheme="majorBidi" w:eastAsia="Microsoft Sans Serif" w:hAnsiTheme="majorBidi" w:cstheme="majorBidi"/>
          <w:bCs/>
          <w:sz w:val="24"/>
          <w:szCs w:val="24"/>
          <w:lang w:val="lt-LT" w:bidi="lt-LT"/>
        </w:rPr>
        <w:t>6</w:t>
      </w:r>
      <w:r>
        <w:rPr>
          <w:rFonts w:asciiTheme="majorBidi" w:eastAsia="Microsoft Sans Serif" w:hAnsiTheme="majorBidi" w:cstheme="majorBidi"/>
          <w:bCs/>
          <w:sz w:val="24"/>
          <w:szCs w:val="24"/>
          <w:lang w:val="lt-LT" w:bidi="lt-LT"/>
        </w:rPr>
        <w:t xml:space="preserve"> d.</w:t>
      </w:r>
      <w:r w:rsidR="00312469" w:rsidRPr="009A5AB1">
        <w:rPr>
          <w:rFonts w:asciiTheme="majorBidi" w:eastAsia="Microsoft Sans Serif" w:hAnsiTheme="majorBidi" w:cstheme="majorBidi"/>
          <w:bCs/>
          <w:sz w:val="24"/>
          <w:szCs w:val="24"/>
          <w:lang w:val="lt-LT" w:bidi="lt-LT"/>
        </w:rPr>
        <w:t xml:space="preserve"> patvirtino ir perdavė ieškov</w:t>
      </w:r>
      <w:r>
        <w:rPr>
          <w:rFonts w:asciiTheme="majorBidi" w:eastAsia="Microsoft Sans Serif" w:hAnsiTheme="majorBidi" w:cstheme="majorBidi"/>
          <w:bCs/>
          <w:sz w:val="24"/>
          <w:szCs w:val="24"/>
          <w:lang w:val="lt-LT" w:bidi="lt-LT"/>
        </w:rPr>
        <w:t>e</w:t>
      </w:r>
      <w:r w:rsidR="00312469" w:rsidRPr="009A5AB1">
        <w:rPr>
          <w:rFonts w:asciiTheme="majorBidi" w:eastAsia="Microsoft Sans Serif" w:hAnsiTheme="majorBidi" w:cstheme="majorBidi"/>
          <w:bCs/>
          <w:sz w:val="24"/>
          <w:szCs w:val="24"/>
          <w:lang w:val="lt-LT" w:bidi="lt-LT"/>
        </w:rPr>
        <w:t>i be pastabų ir pakeitimų. Jame į NŽT veiksmais nulemtą vėlavimą neatsižvelg</w:t>
      </w:r>
      <w:r>
        <w:rPr>
          <w:rFonts w:asciiTheme="majorBidi" w:eastAsia="Microsoft Sans Serif" w:hAnsiTheme="majorBidi" w:cstheme="majorBidi"/>
          <w:bCs/>
          <w:sz w:val="24"/>
          <w:szCs w:val="24"/>
          <w:lang w:val="lt-LT" w:bidi="lt-LT"/>
        </w:rPr>
        <w:t>ė</w:t>
      </w:r>
      <w:r w:rsidR="00312469" w:rsidRPr="009A5AB1">
        <w:rPr>
          <w:rFonts w:asciiTheme="majorBidi" w:eastAsia="Microsoft Sans Serif" w:hAnsiTheme="majorBidi" w:cstheme="majorBidi"/>
          <w:bCs/>
          <w:sz w:val="24"/>
          <w:szCs w:val="24"/>
          <w:lang w:val="lt-LT" w:bidi="lt-LT"/>
        </w:rPr>
        <w:t>.</w:t>
      </w:r>
      <w:r>
        <w:rPr>
          <w:rFonts w:asciiTheme="majorBidi" w:eastAsia="Microsoft Sans Serif" w:hAnsiTheme="majorBidi" w:cstheme="majorBidi"/>
          <w:bCs/>
          <w:sz w:val="24"/>
          <w:szCs w:val="24"/>
          <w:lang w:val="lt-LT" w:bidi="lt-LT"/>
        </w:rPr>
        <w:t xml:space="preserve"> </w:t>
      </w:r>
    </w:p>
    <w:p w14:paraId="3CD5C053" w14:textId="2BF5035B" w:rsidR="009A5AB1" w:rsidRDefault="009A5AB1" w:rsidP="00312469">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r>
        <w:rPr>
          <w:rFonts w:asciiTheme="majorBidi" w:eastAsia="Microsoft Sans Serif" w:hAnsiTheme="majorBidi" w:cstheme="majorBidi"/>
          <w:bCs/>
          <w:sz w:val="24"/>
          <w:szCs w:val="24"/>
          <w:lang w:val="lt-LT" w:bidi="lt-LT"/>
        </w:rPr>
        <w:t xml:space="preserve">Ieškovė taip pat pažymėjo, kad </w:t>
      </w:r>
      <w:r w:rsidR="00312469" w:rsidRPr="009A5AB1">
        <w:rPr>
          <w:rFonts w:asciiTheme="majorBidi" w:eastAsia="Microsoft Sans Serif" w:hAnsiTheme="majorBidi" w:cstheme="majorBidi"/>
          <w:bCs/>
          <w:sz w:val="24"/>
          <w:szCs w:val="24"/>
          <w:lang w:val="lt-LT" w:bidi="lt-LT"/>
        </w:rPr>
        <w:t xml:space="preserve">dėl reikalingumo įrengti ir išmontuoti laikinas </w:t>
      </w:r>
      <w:proofErr w:type="spellStart"/>
      <w:r w:rsidR="00312469" w:rsidRPr="009A5AB1">
        <w:rPr>
          <w:rFonts w:asciiTheme="majorBidi" w:eastAsia="Microsoft Sans Serif" w:hAnsiTheme="majorBidi" w:cstheme="majorBidi"/>
          <w:bCs/>
          <w:sz w:val="24"/>
          <w:szCs w:val="24"/>
          <w:lang w:val="lt-LT" w:bidi="lt-LT"/>
        </w:rPr>
        <w:t>akles</w:t>
      </w:r>
      <w:proofErr w:type="spellEnd"/>
      <w:r w:rsidR="00312469" w:rsidRPr="009A5AB1">
        <w:rPr>
          <w:rFonts w:asciiTheme="majorBidi" w:eastAsia="Microsoft Sans Serif" w:hAnsiTheme="majorBidi" w:cstheme="majorBidi"/>
          <w:bCs/>
          <w:sz w:val="24"/>
          <w:szCs w:val="24"/>
          <w:lang w:val="lt-LT" w:bidi="lt-LT"/>
        </w:rPr>
        <w:t xml:space="preserve"> darbai sugaišo 5 k</w:t>
      </w:r>
      <w:r>
        <w:rPr>
          <w:rFonts w:asciiTheme="majorBidi" w:eastAsia="Microsoft Sans Serif" w:hAnsiTheme="majorBidi" w:cstheme="majorBidi"/>
          <w:bCs/>
          <w:sz w:val="24"/>
          <w:szCs w:val="24"/>
          <w:lang w:val="lt-LT" w:bidi="lt-LT"/>
        </w:rPr>
        <w:t>alendorines</w:t>
      </w:r>
      <w:r w:rsidR="00312469" w:rsidRPr="009A5AB1">
        <w:rPr>
          <w:rFonts w:asciiTheme="majorBidi" w:eastAsia="Microsoft Sans Serif" w:hAnsiTheme="majorBidi" w:cstheme="majorBidi"/>
          <w:bCs/>
          <w:sz w:val="24"/>
          <w:szCs w:val="24"/>
          <w:lang w:val="lt-LT" w:bidi="lt-LT"/>
        </w:rPr>
        <w:t xml:space="preserve"> d</w:t>
      </w:r>
      <w:r>
        <w:rPr>
          <w:rFonts w:asciiTheme="majorBidi" w:eastAsia="Microsoft Sans Serif" w:hAnsiTheme="majorBidi" w:cstheme="majorBidi"/>
          <w:bCs/>
          <w:sz w:val="24"/>
          <w:szCs w:val="24"/>
          <w:lang w:val="lt-LT" w:bidi="lt-LT"/>
        </w:rPr>
        <w:t>ienas.</w:t>
      </w:r>
      <w:r w:rsidR="00312469" w:rsidRPr="009A5AB1">
        <w:rPr>
          <w:rFonts w:asciiTheme="majorBidi" w:eastAsia="Microsoft Sans Serif" w:hAnsiTheme="majorBidi" w:cstheme="majorBidi"/>
          <w:bCs/>
          <w:sz w:val="24"/>
          <w:szCs w:val="24"/>
          <w:lang w:val="lt-LT" w:bidi="lt-LT"/>
        </w:rPr>
        <w:t xml:space="preserve"> Dėl atsakov</w:t>
      </w:r>
      <w:r>
        <w:rPr>
          <w:rFonts w:asciiTheme="majorBidi" w:eastAsia="Microsoft Sans Serif" w:hAnsiTheme="majorBidi" w:cstheme="majorBidi"/>
          <w:bCs/>
          <w:sz w:val="24"/>
          <w:szCs w:val="24"/>
          <w:lang w:val="lt-LT" w:bidi="lt-LT"/>
        </w:rPr>
        <w:t>ės</w:t>
      </w:r>
      <w:r w:rsidR="00312469" w:rsidRPr="009A5AB1">
        <w:rPr>
          <w:rFonts w:asciiTheme="majorBidi" w:eastAsia="Microsoft Sans Serif" w:hAnsiTheme="majorBidi" w:cstheme="majorBidi"/>
          <w:bCs/>
          <w:sz w:val="24"/>
          <w:szCs w:val="24"/>
          <w:lang w:val="lt-LT" w:bidi="lt-LT"/>
        </w:rPr>
        <w:t xml:space="preserve"> reikalavimo kreipti</w:t>
      </w:r>
      <w:r w:rsidR="00274029">
        <w:rPr>
          <w:rFonts w:asciiTheme="majorBidi" w:eastAsia="Microsoft Sans Serif" w:hAnsiTheme="majorBidi" w:cstheme="majorBidi"/>
          <w:bCs/>
          <w:sz w:val="24"/>
          <w:szCs w:val="24"/>
          <w:lang w:val="lt-LT" w:bidi="lt-LT"/>
        </w:rPr>
        <w:t>s dėl tinklų atjungimo prieš 10 </w:t>
      </w:r>
      <w:r w:rsidR="00312469" w:rsidRPr="009A5AB1">
        <w:rPr>
          <w:rFonts w:asciiTheme="majorBidi" w:eastAsia="Microsoft Sans Serif" w:hAnsiTheme="majorBidi" w:cstheme="majorBidi"/>
          <w:bCs/>
          <w:sz w:val="24"/>
          <w:szCs w:val="24"/>
          <w:lang w:val="lt-LT" w:bidi="lt-LT"/>
        </w:rPr>
        <w:t>k</w:t>
      </w:r>
      <w:r>
        <w:rPr>
          <w:rFonts w:asciiTheme="majorBidi" w:eastAsia="Microsoft Sans Serif" w:hAnsiTheme="majorBidi" w:cstheme="majorBidi"/>
          <w:bCs/>
          <w:sz w:val="24"/>
          <w:szCs w:val="24"/>
          <w:lang w:val="lt-LT" w:bidi="lt-LT"/>
        </w:rPr>
        <w:t>alendorinių</w:t>
      </w:r>
      <w:r w:rsidR="00312469" w:rsidRPr="009A5AB1">
        <w:rPr>
          <w:rFonts w:asciiTheme="majorBidi" w:eastAsia="Microsoft Sans Serif" w:hAnsiTheme="majorBidi" w:cstheme="majorBidi"/>
          <w:bCs/>
          <w:sz w:val="24"/>
          <w:szCs w:val="24"/>
          <w:lang w:val="lt-LT" w:bidi="lt-LT"/>
        </w:rPr>
        <w:t xml:space="preserve"> d</w:t>
      </w:r>
      <w:r>
        <w:rPr>
          <w:rFonts w:asciiTheme="majorBidi" w:eastAsia="Microsoft Sans Serif" w:hAnsiTheme="majorBidi" w:cstheme="majorBidi"/>
          <w:bCs/>
          <w:sz w:val="24"/>
          <w:szCs w:val="24"/>
          <w:lang w:val="lt-LT" w:bidi="lt-LT"/>
        </w:rPr>
        <w:t>arbų</w:t>
      </w:r>
      <w:r w:rsidR="00312469" w:rsidRPr="009A5AB1">
        <w:rPr>
          <w:rFonts w:asciiTheme="majorBidi" w:eastAsia="Microsoft Sans Serif" w:hAnsiTheme="majorBidi" w:cstheme="majorBidi"/>
          <w:bCs/>
          <w:sz w:val="24"/>
          <w:szCs w:val="24"/>
          <w:lang w:val="lt-LT" w:bidi="lt-LT"/>
        </w:rPr>
        <w:t xml:space="preserve"> ir nepagristo atsisakymo atjungti tinklą darbai sugaišo 4 k</w:t>
      </w:r>
      <w:r>
        <w:rPr>
          <w:rFonts w:asciiTheme="majorBidi" w:eastAsia="Microsoft Sans Serif" w:hAnsiTheme="majorBidi" w:cstheme="majorBidi"/>
          <w:bCs/>
          <w:sz w:val="24"/>
          <w:szCs w:val="24"/>
          <w:lang w:val="lt-LT" w:bidi="lt-LT"/>
        </w:rPr>
        <w:t>alendorines</w:t>
      </w:r>
      <w:r w:rsidR="00312469" w:rsidRPr="009A5AB1">
        <w:rPr>
          <w:rFonts w:asciiTheme="majorBidi" w:eastAsia="Microsoft Sans Serif" w:hAnsiTheme="majorBidi" w:cstheme="majorBidi"/>
          <w:bCs/>
          <w:sz w:val="24"/>
          <w:szCs w:val="24"/>
          <w:lang w:val="lt-LT" w:bidi="lt-LT"/>
        </w:rPr>
        <w:t xml:space="preserve"> d</w:t>
      </w:r>
      <w:r>
        <w:rPr>
          <w:rFonts w:asciiTheme="majorBidi" w:eastAsia="Microsoft Sans Serif" w:hAnsiTheme="majorBidi" w:cstheme="majorBidi"/>
          <w:bCs/>
          <w:sz w:val="24"/>
          <w:szCs w:val="24"/>
          <w:lang w:val="lt-LT" w:bidi="lt-LT"/>
        </w:rPr>
        <w:t>ienas</w:t>
      </w:r>
      <w:r w:rsidR="00312469" w:rsidRPr="009A5AB1">
        <w:rPr>
          <w:rFonts w:asciiTheme="majorBidi" w:eastAsia="Microsoft Sans Serif" w:hAnsiTheme="majorBidi" w:cstheme="majorBidi"/>
          <w:bCs/>
          <w:sz w:val="24"/>
          <w:szCs w:val="24"/>
          <w:lang w:val="lt-LT" w:bidi="lt-LT"/>
        </w:rPr>
        <w:t>. Dėl papildomų hidraulinių bandymų darbai sugaišo 6 k</w:t>
      </w:r>
      <w:r>
        <w:rPr>
          <w:rFonts w:asciiTheme="majorBidi" w:eastAsia="Microsoft Sans Serif" w:hAnsiTheme="majorBidi" w:cstheme="majorBidi"/>
          <w:bCs/>
          <w:sz w:val="24"/>
          <w:szCs w:val="24"/>
          <w:lang w:val="lt-LT" w:bidi="lt-LT"/>
        </w:rPr>
        <w:t>alendorines</w:t>
      </w:r>
      <w:r w:rsidR="00312469" w:rsidRPr="009A5AB1">
        <w:rPr>
          <w:rFonts w:asciiTheme="majorBidi" w:eastAsia="Microsoft Sans Serif" w:hAnsiTheme="majorBidi" w:cstheme="majorBidi"/>
          <w:bCs/>
          <w:sz w:val="24"/>
          <w:szCs w:val="24"/>
          <w:lang w:val="lt-LT" w:bidi="lt-LT"/>
        </w:rPr>
        <w:t xml:space="preserve"> d</w:t>
      </w:r>
      <w:r>
        <w:rPr>
          <w:rFonts w:asciiTheme="majorBidi" w:eastAsia="Microsoft Sans Serif" w:hAnsiTheme="majorBidi" w:cstheme="majorBidi"/>
          <w:bCs/>
          <w:sz w:val="24"/>
          <w:szCs w:val="24"/>
          <w:lang w:val="lt-LT" w:bidi="lt-LT"/>
        </w:rPr>
        <w:t>ienas</w:t>
      </w:r>
      <w:r w:rsidR="00312469" w:rsidRPr="009A5AB1">
        <w:rPr>
          <w:rFonts w:asciiTheme="majorBidi" w:eastAsia="Microsoft Sans Serif" w:hAnsiTheme="majorBidi" w:cstheme="majorBidi"/>
          <w:bCs/>
          <w:sz w:val="24"/>
          <w:szCs w:val="24"/>
          <w:lang w:val="lt-LT" w:bidi="lt-LT"/>
        </w:rPr>
        <w:t>.</w:t>
      </w:r>
    </w:p>
    <w:p w14:paraId="0DB5F2AC" w14:textId="77777777" w:rsidR="007C59E5" w:rsidRDefault="009A5AB1" w:rsidP="00312469">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r>
        <w:rPr>
          <w:rFonts w:asciiTheme="majorBidi" w:eastAsia="Microsoft Sans Serif" w:hAnsiTheme="majorBidi" w:cstheme="majorBidi"/>
          <w:bCs/>
          <w:sz w:val="24"/>
          <w:szCs w:val="24"/>
          <w:lang w:val="lt-LT" w:bidi="lt-LT"/>
        </w:rPr>
        <w:t xml:space="preserve">Taigi, nors </w:t>
      </w:r>
      <w:r w:rsidR="00312469" w:rsidRPr="009A5AB1">
        <w:rPr>
          <w:rFonts w:asciiTheme="majorBidi" w:eastAsia="Microsoft Sans Serif" w:hAnsiTheme="majorBidi" w:cstheme="majorBidi"/>
          <w:bCs/>
          <w:sz w:val="24"/>
          <w:szCs w:val="24"/>
          <w:lang w:val="lt-LT" w:bidi="lt-LT"/>
        </w:rPr>
        <w:t>ieškov</w:t>
      </w:r>
      <w:r>
        <w:rPr>
          <w:rFonts w:asciiTheme="majorBidi" w:eastAsia="Microsoft Sans Serif" w:hAnsiTheme="majorBidi" w:cstheme="majorBidi"/>
          <w:bCs/>
          <w:sz w:val="24"/>
          <w:szCs w:val="24"/>
          <w:lang w:val="lt-LT" w:bidi="lt-LT"/>
        </w:rPr>
        <w:t>ė</w:t>
      </w:r>
      <w:r w:rsidR="00312469" w:rsidRPr="009A5AB1">
        <w:rPr>
          <w:rFonts w:asciiTheme="majorBidi" w:eastAsia="Microsoft Sans Serif" w:hAnsiTheme="majorBidi" w:cstheme="majorBidi"/>
          <w:bCs/>
          <w:sz w:val="24"/>
          <w:szCs w:val="24"/>
          <w:lang w:val="lt-LT" w:bidi="lt-LT"/>
        </w:rPr>
        <w:t xml:space="preserve"> savo papildomų pastangų dėka didžiąją dalį sugaišinto laiko kompensavo, nes galutinis darbų vėlavimas buvo tik 20 k</w:t>
      </w:r>
      <w:r>
        <w:rPr>
          <w:rFonts w:asciiTheme="majorBidi" w:eastAsia="Microsoft Sans Serif" w:hAnsiTheme="majorBidi" w:cstheme="majorBidi"/>
          <w:bCs/>
          <w:sz w:val="24"/>
          <w:szCs w:val="24"/>
          <w:lang w:val="lt-LT" w:bidi="lt-LT"/>
        </w:rPr>
        <w:t>alendorinių</w:t>
      </w:r>
      <w:r w:rsidR="00312469" w:rsidRPr="009A5AB1">
        <w:rPr>
          <w:rFonts w:asciiTheme="majorBidi" w:eastAsia="Microsoft Sans Serif" w:hAnsiTheme="majorBidi" w:cstheme="majorBidi"/>
          <w:bCs/>
          <w:sz w:val="24"/>
          <w:szCs w:val="24"/>
          <w:lang w:val="lt-LT" w:bidi="lt-LT"/>
        </w:rPr>
        <w:t xml:space="preserve"> d</w:t>
      </w:r>
      <w:r>
        <w:rPr>
          <w:rFonts w:asciiTheme="majorBidi" w:eastAsia="Microsoft Sans Serif" w:hAnsiTheme="majorBidi" w:cstheme="majorBidi"/>
          <w:bCs/>
          <w:sz w:val="24"/>
          <w:szCs w:val="24"/>
          <w:lang w:val="lt-LT" w:bidi="lt-LT"/>
        </w:rPr>
        <w:t>ienų</w:t>
      </w:r>
      <w:r w:rsidR="00312469" w:rsidRPr="009A5AB1">
        <w:rPr>
          <w:rFonts w:asciiTheme="majorBidi" w:eastAsia="Microsoft Sans Serif" w:hAnsiTheme="majorBidi" w:cstheme="majorBidi"/>
          <w:bCs/>
          <w:sz w:val="24"/>
          <w:szCs w:val="24"/>
          <w:lang w:val="lt-LT" w:bidi="lt-LT"/>
        </w:rPr>
        <w:t>, nepaisant to, atsakov</w:t>
      </w:r>
      <w:r>
        <w:rPr>
          <w:rFonts w:asciiTheme="majorBidi" w:eastAsia="Microsoft Sans Serif" w:hAnsiTheme="majorBidi" w:cstheme="majorBidi"/>
          <w:bCs/>
          <w:sz w:val="24"/>
          <w:szCs w:val="24"/>
          <w:lang w:val="lt-LT" w:bidi="lt-LT"/>
        </w:rPr>
        <w:t>ė</w:t>
      </w:r>
      <w:r w:rsidR="00312469" w:rsidRPr="009A5AB1">
        <w:rPr>
          <w:rFonts w:asciiTheme="majorBidi" w:eastAsia="Microsoft Sans Serif" w:hAnsiTheme="majorBidi" w:cstheme="majorBidi"/>
          <w:bCs/>
          <w:sz w:val="24"/>
          <w:szCs w:val="24"/>
          <w:lang w:val="lt-LT" w:bidi="lt-LT"/>
        </w:rPr>
        <w:t xml:space="preserve"> ieškov</w:t>
      </w:r>
      <w:r>
        <w:rPr>
          <w:rFonts w:asciiTheme="majorBidi" w:eastAsia="Microsoft Sans Serif" w:hAnsiTheme="majorBidi" w:cstheme="majorBidi"/>
          <w:bCs/>
          <w:sz w:val="24"/>
          <w:szCs w:val="24"/>
          <w:lang w:val="lt-LT" w:bidi="lt-LT"/>
        </w:rPr>
        <w:t>ės</w:t>
      </w:r>
      <w:r w:rsidR="00312469" w:rsidRPr="009A5AB1">
        <w:rPr>
          <w:rFonts w:asciiTheme="majorBidi" w:eastAsia="Microsoft Sans Serif" w:hAnsiTheme="majorBidi" w:cstheme="majorBidi"/>
          <w:bCs/>
          <w:sz w:val="24"/>
          <w:szCs w:val="24"/>
          <w:lang w:val="lt-LT" w:bidi="lt-LT"/>
        </w:rPr>
        <w:t xml:space="preserve"> atsakomybei nepagrįstai priskyrė 10 k</w:t>
      </w:r>
      <w:r>
        <w:rPr>
          <w:rFonts w:asciiTheme="majorBidi" w:eastAsia="Microsoft Sans Serif" w:hAnsiTheme="majorBidi" w:cstheme="majorBidi"/>
          <w:bCs/>
          <w:sz w:val="24"/>
          <w:szCs w:val="24"/>
          <w:lang w:val="lt-LT" w:bidi="lt-LT"/>
        </w:rPr>
        <w:t>alendorinių</w:t>
      </w:r>
      <w:r w:rsidR="00312469" w:rsidRPr="009A5AB1">
        <w:rPr>
          <w:rFonts w:asciiTheme="majorBidi" w:eastAsia="Microsoft Sans Serif" w:hAnsiTheme="majorBidi" w:cstheme="majorBidi"/>
          <w:bCs/>
          <w:sz w:val="24"/>
          <w:szCs w:val="24"/>
          <w:lang w:val="lt-LT" w:bidi="lt-LT"/>
        </w:rPr>
        <w:t xml:space="preserve"> d</w:t>
      </w:r>
      <w:r>
        <w:rPr>
          <w:rFonts w:asciiTheme="majorBidi" w:eastAsia="Microsoft Sans Serif" w:hAnsiTheme="majorBidi" w:cstheme="majorBidi"/>
          <w:bCs/>
          <w:sz w:val="24"/>
          <w:szCs w:val="24"/>
          <w:lang w:val="lt-LT" w:bidi="lt-LT"/>
        </w:rPr>
        <w:t>ienų</w:t>
      </w:r>
      <w:r w:rsidR="00312469" w:rsidRPr="009A5AB1">
        <w:rPr>
          <w:rFonts w:asciiTheme="majorBidi" w:eastAsia="Microsoft Sans Serif" w:hAnsiTheme="majorBidi" w:cstheme="majorBidi"/>
          <w:bCs/>
          <w:sz w:val="24"/>
          <w:szCs w:val="24"/>
          <w:lang w:val="lt-LT" w:bidi="lt-LT"/>
        </w:rPr>
        <w:t xml:space="preserve"> vėlavimą baigti darbus.</w:t>
      </w:r>
      <w:r w:rsidR="007C59E5">
        <w:rPr>
          <w:rFonts w:asciiTheme="majorBidi" w:eastAsia="Microsoft Sans Serif" w:hAnsiTheme="majorBidi" w:cstheme="majorBidi"/>
          <w:bCs/>
          <w:sz w:val="24"/>
          <w:szCs w:val="24"/>
          <w:lang w:val="lt-LT" w:bidi="lt-LT"/>
        </w:rPr>
        <w:t xml:space="preserve"> Ieškovės vertinimu darbų vėlavimas buvo ne dėl jos, o dėl pačios atsakovės ir NŽT kaltės, </w:t>
      </w:r>
      <w:r w:rsidR="007C59E5" w:rsidRPr="007C59E5">
        <w:rPr>
          <w:rFonts w:asciiTheme="majorBidi" w:eastAsia="Microsoft Sans Serif" w:hAnsiTheme="majorBidi" w:cstheme="majorBidi"/>
          <w:bCs/>
          <w:sz w:val="24"/>
          <w:szCs w:val="24"/>
          <w:lang w:val="lt-LT" w:bidi="lt-LT"/>
        </w:rPr>
        <w:t>todėl nebuvo pagrindo atsakov</w:t>
      </w:r>
      <w:r w:rsidR="007C59E5">
        <w:rPr>
          <w:rFonts w:asciiTheme="majorBidi" w:eastAsia="Microsoft Sans Serif" w:hAnsiTheme="majorBidi" w:cstheme="majorBidi"/>
          <w:bCs/>
          <w:sz w:val="24"/>
          <w:szCs w:val="24"/>
          <w:lang w:val="lt-LT" w:bidi="lt-LT"/>
        </w:rPr>
        <w:t>e</w:t>
      </w:r>
      <w:r w:rsidR="007C59E5" w:rsidRPr="007C59E5">
        <w:rPr>
          <w:rFonts w:asciiTheme="majorBidi" w:eastAsia="Microsoft Sans Serif" w:hAnsiTheme="majorBidi" w:cstheme="majorBidi"/>
          <w:bCs/>
          <w:sz w:val="24"/>
          <w:szCs w:val="24"/>
          <w:lang w:val="lt-LT" w:bidi="lt-LT"/>
        </w:rPr>
        <w:t>i taikyti delspinigius ir juos išskaičiuoti iš Sutarties kainos.</w:t>
      </w:r>
      <w:r w:rsidR="007C59E5">
        <w:rPr>
          <w:rFonts w:asciiTheme="majorBidi" w:eastAsia="Microsoft Sans Serif" w:hAnsiTheme="majorBidi" w:cstheme="majorBidi"/>
          <w:bCs/>
          <w:sz w:val="24"/>
          <w:szCs w:val="24"/>
          <w:lang w:val="lt-LT" w:bidi="lt-LT"/>
        </w:rPr>
        <w:t xml:space="preserve"> </w:t>
      </w:r>
      <w:r w:rsidR="00312469" w:rsidRPr="007C59E5">
        <w:rPr>
          <w:rFonts w:asciiTheme="majorBidi" w:eastAsia="Microsoft Sans Serif" w:hAnsiTheme="majorBidi" w:cstheme="majorBidi"/>
          <w:bCs/>
          <w:sz w:val="24"/>
          <w:szCs w:val="24"/>
          <w:lang w:val="lt-LT" w:bidi="lt-LT"/>
        </w:rPr>
        <w:t>Net jeigu būtų laikoma, kad tokį įskaitymo sandorį atsakov</w:t>
      </w:r>
      <w:r w:rsidR="007C59E5" w:rsidRPr="007C59E5">
        <w:rPr>
          <w:rFonts w:asciiTheme="majorBidi" w:eastAsia="Microsoft Sans Serif" w:hAnsiTheme="majorBidi" w:cstheme="majorBidi"/>
          <w:bCs/>
          <w:sz w:val="24"/>
          <w:szCs w:val="24"/>
          <w:lang w:val="lt-LT" w:bidi="lt-LT"/>
        </w:rPr>
        <w:t>ė</w:t>
      </w:r>
      <w:r w:rsidR="00312469" w:rsidRPr="007C59E5">
        <w:rPr>
          <w:rFonts w:asciiTheme="majorBidi" w:eastAsia="Microsoft Sans Serif" w:hAnsiTheme="majorBidi" w:cstheme="majorBidi"/>
          <w:bCs/>
          <w:sz w:val="24"/>
          <w:szCs w:val="24"/>
          <w:lang w:val="lt-LT" w:bidi="lt-LT"/>
        </w:rPr>
        <w:t xml:space="preserve"> galėjo sudaryti, įskaitymo sandoris prieštara</w:t>
      </w:r>
      <w:r w:rsidR="007C59E5">
        <w:rPr>
          <w:rFonts w:asciiTheme="majorBidi" w:eastAsia="Microsoft Sans Serif" w:hAnsiTheme="majorBidi" w:cstheme="majorBidi"/>
          <w:bCs/>
          <w:sz w:val="24"/>
          <w:szCs w:val="24"/>
          <w:lang w:val="lt-LT" w:bidi="lt-LT"/>
        </w:rPr>
        <w:t>vo</w:t>
      </w:r>
      <w:r w:rsidR="00312469" w:rsidRPr="007C59E5">
        <w:rPr>
          <w:rFonts w:asciiTheme="majorBidi" w:eastAsia="Microsoft Sans Serif" w:hAnsiTheme="majorBidi" w:cstheme="majorBidi"/>
          <w:bCs/>
          <w:sz w:val="24"/>
          <w:szCs w:val="24"/>
          <w:lang w:val="lt-LT" w:bidi="lt-LT"/>
        </w:rPr>
        <w:t xml:space="preserve"> imperatyvioms įstatymo normoms</w:t>
      </w:r>
      <w:r w:rsidR="007C59E5">
        <w:rPr>
          <w:rFonts w:asciiTheme="majorBidi" w:eastAsia="Microsoft Sans Serif" w:hAnsiTheme="majorBidi" w:cstheme="majorBidi"/>
          <w:bCs/>
          <w:sz w:val="24"/>
          <w:szCs w:val="24"/>
          <w:lang w:val="lt-LT" w:bidi="lt-LT"/>
        </w:rPr>
        <w:t>, buvo</w:t>
      </w:r>
      <w:r w:rsidR="00312469" w:rsidRPr="007C59E5">
        <w:rPr>
          <w:rFonts w:asciiTheme="majorBidi" w:eastAsia="Microsoft Sans Serif" w:hAnsiTheme="majorBidi" w:cstheme="majorBidi"/>
          <w:bCs/>
          <w:sz w:val="24"/>
          <w:szCs w:val="24"/>
          <w:lang w:val="lt-LT" w:bidi="lt-LT"/>
        </w:rPr>
        <w:t xml:space="preserve"> niekinis </w:t>
      </w:r>
      <w:r w:rsidR="007C59E5">
        <w:rPr>
          <w:rFonts w:asciiTheme="majorBidi" w:eastAsia="Microsoft Sans Serif" w:hAnsiTheme="majorBidi" w:cstheme="majorBidi"/>
          <w:bCs/>
          <w:sz w:val="24"/>
          <w:szCs w:val="24"/>
          <w:lang w:val="lt-LT" w:bidi="lt-LT"/>
        </w:rPr>
        <w:t>ir</w:t>
      </w:r>
      <w:r w:rsidR="00312469" w:rsidRPr="007C59E5">
        <w:rPr>
          <w:rFonts w:asciiTheme="majorBidi" w:eastAsia="Microsoft Sans Serif" w:hAnsiTheme="majorBidi" w:cstheme="majorBidi"/>
          <w:bCs/>
          <w:sz w:val="24"/>
          <w:szCs w:val="24"/>
          <w:lang w:val="lt-LT" w:bidi="lt-LT"/>
        </w:rPr>
        <w:t xml:space="preserve"> negalioj</w:t>
      </w:r>
      <w:r w:rsidR="007C59E5">
        <w:rPr>
          <w:rFonts w:asciiTheme="majorBidi" w:eastAsia="Microsoft Sans Serif" w:hAnsiTheme="majorBidi" w:cstheme="majorBidi"/>
          <w:bCs/>
          <w:sz w:val="24"/>
          <w:szCs w:val="24"/>
          <w:lang w:val="lt-LT" w:bidi="lt-LT"/>
        </w:rPr>
        <w:t>o. A</w:t>
      </w:r>
      <w:r w:rsidR="00312469" w:rsidRPr="007C59E5">
        <w:rPr>
          <w:rFonts w:asciiTheme="majorBidi" w:eastAsia="Microsoft Sans Serif" w:hAnsiTheme="majorBidi" w:cstheme="majorBidi"/>
          <w:bCs/>
          <w:sz w:val="24"/>
          <w:szCs w:val="24"/>
          <w:lang w:val="lt-LT" w:bidi="lt-LT"/>
        </w:rPr>
        <w:t>tsakov</w:t>
      </w:r>
      <w:r w:rsidR="007C59E5">
        <w:rPr>
          <w:rFonts w:asciiTheme="majorBidi" w:eastAsia="Microsoft Sans Serif" w:hAnsiTheme="majorBidi" w:cstheme="majorBidi"/>
          <w:bCs/>
          <w:sz w:val="24"/>
          <w:szCs w:val="24"/>
          <w:lang w:val="lt-LT" w:bidi="lt-LT"/>
        </w:rPr>
        <w:t>ė</w:t>
      </w:r>
      <w:r w:rsidR="00312469" w:rsidRPr="007C59E5">
        <w:rPr>
          <w:rFonts w:asciiTheme="majorBidi" w:eastAsia="Microsoft Sans Serif" w:hAnsiTheme="majorBidi" w:cstheme="majorBidi"/>
          <w:bCs/>
          <w:sz w:val="24"/>
          <w:szCs w:val="24"/>
          <w:lang w:val="lt-LT" w:bidi="lt-LT"/>
        </w:rPr>
        <w:t xml:space="preserve"> apie delspinigių pritaikymą ieškov</w:t>
      </w:r>
      <w:r w:rsidR="007C59E5">
        <w:rPr>
          <w:rFonts w:asciiTheme="majorBidi" w:eastAsia="Microsoft Sans Serif" w:hAnsiTheme="majorBidi" w:cstheme="majorBidi"/>
          <w:bCs/>
          <w:sz w:val="24"/>
          <w:szCs w:val="24"/>
          <w:lang w:val="lt-LT" w:bidi="lt-LT"/>
        </w:rPr>
        <w:t>e</w:t>
      </w:r>
      <w:r w:rsidR="00312469" w:rsidRPr="007C59E5">
        <w:rPr>
          <w:rFonts w:asciiTheme="majorBidi" w:eastAsia="Microsoft Sans Serif" w:hAnsiTheme="majorBidi" w:cstheme="majorBidi"/>
          <w:bCs/>
          <w:sz w:val="24"/>
          <w:szCs w:val="24"/>
          <w:lang w:val="lt-LT" w:bidi="lt-LT"/>
        </w:rPr>
        <w:t>i pranešė 2019</w:t>
      </w:r>
      <w:r w:rsidR="007C59E5">
        <w:rPr>
          <w:rFonts w:asciiTheme="majorBidi" w:eastAsia="Microsoft Sans Serif" w:hAnsiTheme="majorBidi" w:cstheme="majorBidi"/>
          <w:bCs/>
          <w:sz w:val="24"/>
          <w:szCs w:val="24"/>
          <w:lang w:val="lt-LT" w:bidi="lt-LT"/>
        </w:rPr>
        <w:t xml:space="preserve"> m. lapkričio </w:t>
      </w:r>
      <w:r w:rsidR="00312469" w:rsidRPr="007C59E5">
        <w:rPr>
          <w:rFonts w:asciiTheme="majorBidi" w:eastAsia="Microsoft Sans Serif" w:hAnsiTheme="majorBidi" w:cstheme="majorBidi"/>
          <w:bCs/>
          <w:sz w:val="24"/>
          <w:szCs w:val="24"/>
          <w:lang w:val="lt-LT" w:bidi="lt-LT"/>
        </w:rPr>
        <w:t>29</w:t>
      </w:r>
      <w:r w:rsidR="007C59E5">
        <w:rPr>
          <w:rFonts w:asciiTheme="majorBidi" w:eastAsia="Microsoft Sans Serif" w:hAnsiTheme="majorBidi" w:cstheme="majorBidi"/>
          <w:bCs/>
          <w:sz w:val="24"/>
          <w:szCs w:val="24"/>
          <w:lang w:val="lt-LT" w:bidi="lt-LT"/>
        </w:rPr>
        <w:t xml:space="preserve"> d.</w:t>
      </w:r>
      <w:r w:rsidR="00312469" w:rsidRPr="007C59E5">
        <w:rPr>
          <w:rFonts w:asciiTheme="majorBidi" w:eastAsia="Microsoft Sans Serif" w:hAnsiTheme="majorBidi" w:cstheme="majorBidi"/>
          <w:bCs/>
          <w:sz w:val="24"/>
          <w:szCs w:val="24"/>
          <w:lang w:val="lt-LT" w:bidi="lt-LT"/>
        </w:rPr>
        <w:t>, tačiau tuo metu delspinigių suma dar nebuvo mokėtina, nes Sutarties SD 6.6 punktas įtvirtin</w:t>
      </w:r>
      <w:r w:rsidR="007C59E5">
        <w:rPr>
          <w:rFonts w:asciiTheme="majorBidi" w:eastAsia="Microsoft Sans Serif" w:hAnsiTheme="majorBidi" w:cstheme="majorBidi"/>
          <w:bCs/>
          <w:sz w:val="24"/>
          <w:szCs w:val="24"/>
          <w:lang w:val="lt-LT" w:bidi="lt-LT"/>
        </w:rPr>
        <w:t>o</w:t>
      </w:r>
      <w:r w:rsidR="00312469" w:rsidRPr="007C59E5">
        <w:rPr>
          <w:rFonts w:asciiTheme="majorBidi" w:eastAsia="Microsoft Sans Serif" w:hAnsiTheme="majorBidi" w:cstheme="majorBidi"/>
          <w:bCs/>
          <w:sz w:val="24"/>
          <w:szCs w:val="24"/>
          <w:lang w:val="lt-LT" w:bidi="lt-LT"/>
        </w:rPr>
        <w:t>, kad Sutartyje numatyti delspinigiai turi būti sumokami per 30 k</w:t>
      </w:r>
      <w:r w:rsidR="007C59E5">
        <w:rPr>
          <w:rFonts w:asciiTheme="majorBidi" w:eastAsia="Microsoft Sans Serif" w:hAnsiTheme="majorBidi" w:cstheme="majorBidi"/>
          <w:bCs/>
          <w:sz w:val="24"/>
          <w:szCs w:val="24"/>
          <w:lang w:val="lt-LT" w:bidi="lt-LT"/>
        </w:rPr>
        <w:t>alendorinių</w:t>
      </w:r>
      <w:r w:rsidR="00312469" w:rsidRPr="007C59E5">
        <w:rPr>
          <w:rFonts w:asciiTheme="majorBidi" w:eastAsia="Microsoft Sans Serif" w:hAnsiTheme="majorBidi" w:cstheme="majorBidi"/>
          <w:bCs/>
          <w:sz w:val="24"/>
          <w:szCs w:val="24"/>
          <w:lang w:val="lt-LT" w:bidi="lt-LT"/>
        </w:rPr>
        <w:t xml:space="preserve"> d</w:t>
      </w:r>
      <w:r w:rsidR="007C59E5">
        <w:rPr>
          <w:rFonts w:asciiTheme="majorBidi" w:eastAsia="Microsoft Sans Serif" w:hAnsiTheme="majorBidi" w:cstheme="majorBidi"/>
          <w:bCs/>
          <w:sz w:val="24"/>
          <w:szCs w:val="24"/>
          <w:lang w:val="lt-LT" w:bidi="lt-LT"/>
        </w:rPr>
        <w:t>ienų</w:t>
      </w:r>
      <w:r w:rsidR="00312469" w:rsidRPr="007C59E5">
        <w:rPr>
          <w:rFonts w:asciiTheme="majorBidi" w:eastAsia="Microsoft Sans Serif" w:hAnsiTheme="majorBidi" w:cstheme="majorBidi"/>
          <w:bCs/>
          <w:sz w:val="24"/>
          <w:szCs w:val="24"/>
          <w:lang w:val="lt-LT" w:bidi="lt-LT"/>
        </w:rPr>
        <w:t xml:space="preserve"> nuo Sutarties šalies reikalavimo juos sumokėti pateikimo kitai šaliai dienos. Tai reiškia, kad atsako</w:t>
      </w:r>
      <w:r w:rsidR="007C59E5">
        <w:rPr>
          <w:rFonts w:asciiTheme="majorBidi" w:eastAsia="Microsoft Sans Serif" w:hAnsiTheme="majorBidi" w:cstheme="majorBidi"/>
          <w:bCs/>
          <w:sz w:val="24"/>
          <w:szCs w:val="24"/>
          <w:lang w:val="lt-LT" w:bidi="lt-LT"/>
        </w:rPr>
        <w:t>vės</w:t>
      </w:r>
      <w:r w:rsidR="00312469" w:rsidRPr="007C59E5">
        <w:rPr>
          <w:rFonts w:asciiTheme="majorBidi" w:eastAsia="Microsoft Sans Serif" w:hAnsiTheme="majorBidi" w:cstheme="majorBidi"/>
          <w:bCs/>
          <w:sz w:val="24"/>
          <w:szCs w:val="24"/>
          <w:lang w:val="lt-LT" w:bidi="lt-LT"/>
        </w:rPr>
        <w:t xml:space="preserve"> 2019</w:t>
      </w:r>
      <w:r w:rsidR="007C59E5">
        <w:rPr>
          <w:rFonts w:asciiTheme="majorBidi" w:eastAsia="Microsoft Sans Serif" w:hAnsiTheme="majorBidi" w:cstheme="majorBidi"/>
          <w:bCs/>
          <w:sz w:val="24"/>
          <w:szCs w:val="24"/>
          <w:lang w:val="lt-LT" w:bidi="lt-LT"/>
        </w:rPr>
        <w:t xml:space="preserve"> m. lapkričio </w:t>
      </w:r>
      <w:r w:rsidR="00312469" w:rsidRPr="007C59E5">
        <w:rPr>
          <w:rFonts w:asciiTheme="majorBidi" w:eastAsia="Microsoft Sans Serif" w:hAnsiTheme="majorBidi" w:cstheme="majorBidi"/>
          <w:bCs/>
          <w:sz w:val="24"/>
          <w:szCs w:val="24"/>
          <w:lang w:val="lt-LT" w:bidi="lt-LT"/>
        </w:rPr>
        <w:t>29</w:t>
      </w:r>
      <w:r w:rsidR="007C59E5">
        <w:rPr>
          <w:rFonts w:asciiTheme="majorBidi" w:eastAsia="Microsoft Sans Serif" w:hAnsiTheme="majorBidi" w:cstheme="majorBidi"/>
          <w:bCs/>
          <w:sz w:val="24"/>
          <w:szCs w:val="24"/>
          <w:lang w:val="lt-LT" w:bidi="lt-LT"/>
        </w:rPr>
        <w:t xml:space="preserve"> d.</w:t>
      </w:r>
      <w:r w:rsidR="00312469" w:rsidRPr="007C59E5">
        <w:rPr>
          <w:rFonts w:asciiTheme="majorBidi" w:eastAsia="Microsoft Sans Serif" w:hAnsiTheme="majorBidi" w:cstheme="majorBidi"/>
          <w:bCs/>
          <w:sz w:val="24"/>
          <w:szCs w:val="24"/>
          <w:lang w:val="lt-LT" w:bidi="lt-LT"/>
        </w:rPr>
        <w:t xml:space="preserve"> pranešimo apie 197 318 E</w:t>
      </w:r>
      <w:r w:rsidR="007C59E5">
        <w:rPr>
          <w:rFonts w:asciiTheme="majorBidi" w:eastAsia="Microsoft Sans Serif" w:hAnsiTheme="majorBidi" w:cstheme="majorBidi"/>
          <w:bCs/>
          <w:sz w:val="24"/>
          <w:szCs w:val="24"/>
          <w:lang w:val="lt-LT" w:bidi="lt-LT"/>
        </w:rPr>
        <w:t>ur</w:t>
      </w:r>
      <w:r w:rsidR="00312469" w:rsidRPr="007C59E5">
        <w:rPr>
          <w:rFonts w:asciiTheme="majorBidi" w:eastAsia="Microsoft Sans Serif" w:hAnsiTheme="majorBidi" w:cstheme="majorBidi"/>
          <w:bCs/>
          <w:sz w:val="24"/>
          <w:szCs w:val="24"/>
          <w:lang w:val="lt-LT" w:bidi="lt-LT"/>
        </w:rPr>
        <w:t xml:space="preserve"> delspinigių pritaikymą ieškov</w:t>
      </w:r>
      <w:r w:rsidR="007C59E5">
        <w:rPr>
          <w:rFonts w:asciiTheme="majorBidi" w:eastAsia="Microsoft Sans Serif" w:hAnsiTheme="majorBidi" w:cstheme="majorBidi"/>
          <w:bCs/>
          <w:sz w:val="24"/>
          <w:szCs w:val="24"/>
          <w:lang w:val="lt-LT" w:bidi="lt-LT"/>
        </w:rPr>
        <w:t>e</w:t>
      </w:r>
      <w:r w:rsidR="00312469" w:rsidRPr="007C59E5">
        <w:rPr>
          <w:rFonts w:asciiTheme="majorBidi" w:eastAsia="Microsoft Sans Serif" w:hAnsiTheme="majorBidi" w:cstheme="majorBidi"/>
          <w:bCs/>
          <w:sz w:val="24"/>
          <w:szCs w:val="24"/>
          <w:lang w:val="lt-LT" w:bidi="lt-LT"/>
        </w:rPr>
        <w:t>i dieną</w:t>
      </w:r>
      <w:r w:rsidR="007C59E5">
        <w:rPr>
          <w:rFonts w:asciiTheme="majorBidi" w:eastAsia="Microsoft Sans Serif" w:hAnsiTheme="majorBidi" w:cstheme="majorBidi"/>
          <w:bCs/>
          <w:sz w:val="24"/>
          <w:szCs w:val="24"/>
          <w:lang w:val="lt-LT" w:bidi="lt-LT"/>
        </w:rPr>
        <w:t>,</w:t>
      </w:r>
      <w:r w:rsidR="00312469" w:rsidRPr="007C59E5">
        <w:rPr>
          <w:rFonts w:asciiTheme="majorBidi" w:eastAsia="Microsoft Sans Serif" w:hAnsiTheme="majorBidi" w:cstheme="majorBidi"/>
          <w:bCs/>
          <w:sz w:val="24"/>
          <w:szCs w:val="24"/>
          <w:lang w:val="lt-LT" w:bidi="lt-LT"/>
        </w:rPr>
        <w:t xml:space="preserve"> atsakov</w:t>
      </w:r>
      <w:r w:rsidR="007C59E5">
        <w:rPr>
          <w:rFonts w:asciiTheme="majorBidi" w:eastAsia="Microsoft Sans Serif" w:hAnsiTheme="majorBidi" w:cstheme="majorBidi"/>
          <w:bCs/>
          <w:sz w:val="24"/>
          <w:szCs w:val="24"/>
          <w:lang w:val="lt-LT" w:bidi="lt-LT"/>
        </w:rPr>
        <w:t>ė</w:t>
      </w:r>
      <w:r w:rsidR="00312469" w:rsidRPr="007C59E5">
        <w:rPr>
          <w:rFonts w:asciiTheme="majorBidi" w:eastAsia="Microsoft Sans Serif" w:hAnsiTheme="majorBidi" w:cstheme="majorBidi"/>
          <w:bCs/>
          <w:sz w:val="24"/>
          <w:szCs w:val="24"/>
          <w:lang w:val="lt-LT" w:bidi="lt-LT"/>
        </w:rPr>
        <w:t xml:space="preserve"> negalėjo įskaityti delspinigių į Sutarties kainą dar ir dėl to, kad atsakov</w:t>
      </w:r>
      <w:r w:rsidR="007C59E5">
        <w:rPr>
          <w:rFonts w:asciiTheme="majorBidi" w:eastAsia="Microsoft Sans Serif" w:hAnsiTheme="majorBidi" w:cstheme="majorBidi"/>
          <w:bCs/>
          <w:sz w:val="24"/>
          <w:szCs w:val="24"/>
          <w:lang w:val="lt-LT" w:bidi="lt-LT"/>
        </w:rPr>
        <w:t>ės</w:t>
      </w:r>
      <w:r w:rsidR="00312469" w:rsidRPr="007C59E5">
        <w:rPr>
          <w:rFonts w:asciiTheme="majorBidi" w:eastAsia="Microsoft Sans Serif" w:hAnsiTheme="majorBidi" w:cstheme="majorBidi"/>
          <w:bCs/>
          <w:sz w:val="24"/>
          <w:szCs w:val="24"/>
          <w:lang w:val="lt-LT" w:bidi="lt-LT"/>
        </w:rPr>
        <w:t xml:space="preserve"> reikalavimo sumokėti delspinigius terminas dar nebuvo suėjęs.</w:t>
      </w:r>
    </w:p>
    <w:p w14:paraId="206BFE86" w14:textId="50CFD439" w:rsidR="0028352B" w:rsidRDefault="00312469" w:rsidP="0028352B">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r w:rsidRPr="007C59E5">
        <w:rPr>
          <w:rFonts w:asciiTheme="majorBidi" w:eastAsia="Microsoft Sans Serif" w:hAnsiTheme="majorBidi" w:cstheme="majorBidi"/>
          <w:bCs/>
          <w:sz w:val="24"/>
          <w:szCs w:val="24"/>
          <w:lang w:val="lt-LT" w:bidi="lt-LT"/>
        </w:rPr>
        <w:t xml:space="preserve">Pagal </w:t>
      </w:r>
      <w:r w:rsidR="007C59E5">
        <w:rPr>
          <w:rFonts w:asciiTheme="majorBidi" w:eastAsia="Microsoft Sans Serif" w:hAnsiTheme="majorBidi" w:cstheme="majorBidi"/>
          <w:bCs/>
          <w:sz w:val="24"/>
          <w:szCs w:val="24"/>
          <w:lang w:val="lt-LT" w:bidi="lt-LT"/>
        </w:rPr>
        <w:t>Sutarties bendrosios dalies</w:t>
      </w:r>
      <w:r w:rsidR="00A218DF">
        <w:rPr>
          <w:rFonts w:asciiTheme="majorBidi" w:eastAsia="Microsoft Sans Serif" w:hAnsiTheme="majorBidi" w:cstheme="majorBidi"/>
          <w:bCs/>
          <w:sz w:val="24"/>
          <w:szCs w:val="24"/>
          <w:lang w:val="lt-LT" w:bidi="lt-LT"/>
        </w:rPr>
        <w:t xml:space="preserve"> (toliau – BD)</w:t>
      </w:r>
      <w:r w:rsidRPr="007C59E5">
        <w:rPr>
          <w:rFonts w:asciiTheme="majorBidi" w:eastAsia="Microsoft Sans Serif" w:hAnsiTheme="majorBidi" w:cstheme="majorBidi"/>
          <w:bCs/>
          <w:sz w:val="24"/>
          <w:szCs w:val="24"/>
          <w:lang w:val="lt-LT" w:bidi="lt-LT"/>
        </w:rPr>
        <w:t xml:space="preserve"> 12.6 punktą užsakovas (atsakov</w:t>
      </w:r>
      <w:r w:rsidR="00681DB9">
        <w:rPr>
          <w:rFonts w:asciiTheme="majorBidi" w:eastAsia="Microsoft Sans Serif" w:hAnsiTheme="majorBidi" w:cstheme="majorBidi"/>
          <w:bCs/>
          <w:sz w:val="24"/>
          <w:szCs w:val="24"/>
          <w:lang w:val="lt-LT" w:bidi="lt-LT"/>
        </w:rPr>
        <w:t>ė</w:t>
      </w:r>
      <w:r w:rsidRPr="007C59E5">
        <w:rPr>
          <w:rFonts w:asciiTheme="majorBidi" w:eastAsia="Microsoft Sans Serif" w:hAnsiTheme="majorBidi" w:cstheme="majorBidi"/>
          <w:bCs/>
          <w:sz w:val="24"/>
          <w:szCs w:val="24"/>
          <w:lang w:val="lt-LT" w:bidi="lt-LT"/>
        </w:rPr>
        <w:t>), nesant apmokėjimo sulaikymo pagrindų, nesumokėjęs rangovui (ieškov</w:t>
      </w:r>
      <w:r w:rsidR="00681DB9">
        <w:rPr>
          <w:rFonts w:asciiTheme="majorBidi" w:eastAsia="Microsoft Sans Serif" w:hAnsiTheme="majorBidi" w:cstheme="majorBidi"/>
          <w:bCs/>
          <w:sz w:val="24"/>
          <w:szCs w:val="24"/>
          <w:lang w:val="lt-LT" w:bidi="lt-LT"/>
        </w:rPr>
        <w:t>e</w:t>
      </w:r>
      <w:r w:rsidRPr="007C59E5">
        <w:rPr>
          <w:rFonts w:asciiTheme="majorBidi" w:eastAsia="Microsoft Sans Serif" w:hAnsiTheme="majorBidi" w:cstheme="majorBidi"/>
          <w:bCs/>
          <w:sz w:val="24"/>
          <w:szCs w:val="24"/>
          <w:lang w:val="lt-LT" w:bidi="lt-LT"/>
        </w:rPr>
        <w:t xml:space="preserve">i) už atliktus darbus per Sutarties </w:t>
      </w:r>
      <w:r w:rsidR="00A218DF">
        <w:rPr>
          <w:rFonts w:asciiTheme="majorBidi" w:eastAsia="Microsoft Sans Serif" w:hAnsiTheme="majorBidi" w:cstheme="majorBidi"/>
          <w:bCs/>
          <w:sz w:val="24"/>
          <w:szCs w:val="24"/>
          <w:lang w:val="lt-LT" w:bidi="lt-LT"/>
        </w:rPr>
        <w:t>SD</w:t>
      </w:r>
      <w:r w:rsidRPr="007C59E5">
        <w:rPr>
          <w:rFonts w:asciiTheme="majorBidi" w:eastAsia="Microsoft Sans Serif" w:hAnsiTheme="majorBidi" w:cstheme="majorBidi"/>
          <w:bCs/>
          <w:sz w:val="24"/>
          <w:szCs w:val="24"/>
          <w:lang w:val="lt-LT" w:bidi="lt-LT"/>
        </w:rPr>
        <w:t xml:space="preserve"> 6.1 punkte nurodytą 30 k</w:t>
      </w:r>
      <w:r w:rsidR="00681DB9">
        <w:rPr>
          <w:rFonts w:asciiTheme="majorBidi" w:eastAsia="Microsoft Sans Serif" w:hAnsiTheme="majorBidi" w:cstheme="majorBidi"/>
          <w:bCs/>
          <w:sz w:val="24"/>
          <w:szCs w:val="24"/>
          <w:lang w:val="lt-LT" w:bidi="lt-LT"/>
        </w:rPr>
        <w:t>alendorinių</w:t>
      </w:r>
      <w:r w:rsidRPr="007C59E5">
        <w:rPr>
          <w:rFonts w:asciiTheme="majorBidi" w:eastAsia="Microsoft Sans Serif" w:hAnsiTheme="majorBidi" w:cstheme="majorBidi"/>
          <w:bCs/>
          <w:sz w:val="24"/>
          <w:szCs w:val="24"/>
          <w:lang w:val="lt-LT" w:bidi="lt-LT"/>
        </w:rPr>
        <w:t xml:space="preserve"> d</w:t>
      </w:r>
      <w:r w:rsidR="00681DB9">
        <w:rPr>
          <w:rFonts w:asciiTheme="majorBidi" w:eastAsia="Microsoft Sans Serif" w:hAnsiTheme="majorBidi" w:cstheme="majorBidi"/>
          <w:bCs/>
          <w:sz w:val="24"/>
          <w:szCs w:val="24"/>
          <w:lang w:val="lt-LT" w:bidi="lt-LT"/>
        </w:rPr>
        <w:t>ienų</w:t>
      </w:r>
      <w:r w:rsidRPr="007C59E5">
        <w:rPr>
          <w:rFonts w:asciiTheme="majorBidi" w:eastAsia="Microsoft Sans Serif" w:hAnsiTheme="majorBidi" w:cstheme="majorBidi"/>
          <w:bCs/>
          <w:sz w:val="24"/>
          <w:szCs w:val="24"/>
          <w:lang w:val="lt-LT" w:bidi="lt-LT"/>
        </w:rPr>
        <w:t xml:space="preserve"> nuo PVM sąskaitos faktūros gavimo, rangovui pareikalavus, moka rangovui 0,05 </w:t>
      </w:r>
      <w:r w:rsidR="00681DB9">
        <w:rPr>
          <w:rFonts w:asciiTheme="majorBidi" w:eastAsia="Microsoft Sans Serif" w:hAnsiTheme="majorBidi" w:cstheme="majorBidi"/>
          <w:bCs/>
          <w:sz w:val="24"/>
          <w:szCs w:val="24"/>
          <w:lang w:val="lt-LT" w:bidi="lt-LT"/>
        </w:rPr>
        <w:t>proc.</w:t>
      </w:r>
      <w:r w:rsidRPr="007C59E5">
        <w:rPr>
          <w:rFonts w:asciiTheme="majorBidi" w:eastAsia="Microsoft Sans Serif" w:hAnsiTheme="majorBidi" w:cstheme="majorBidi"/>
          <w:bCs/>
          <w:sz w:val="24"/>
          <w:szCs w:val="24"/>
          <w:lang w:val="lt-LT" w:bidi="lt-LT"/>
        </w:rPr>
        <w:t xml:space="preserve"> laiku nesumokėtos sumos dydžio delspinigius už kiekvieną uždelstą dieną. Kadangi ieškov</w:t>
      </w:r>
      <w:r w:rsidR="00681DB9">
        <w:rPr>
          <w:rFonts w:asciiTheme="majorBidi" w:eastAsia="Microsoft Sans Serif" w:hAnsiTheme="majorBidi" w:cstheme="majorBidi"/>
          <w:bCs/>
          <w:sz w:val="24"/>
          <w:szCs w:val="24"/>
          <w:lang w:val="lt-LT" w:bidi="lt-LT"/>
        </w:rPr>
        <w:t>ės</w:t>
      </w:r>
      <w:r w:rsidRPr="007C59E5">
        <w:rPr>
          <w:rFonts w:asciiTheme="majorBidi" w:eastAsia="Microsoft Sans Serif" w:hAnsiTheme="majorBidi" w:cstheme="majorBidi"/>
          <w:bCs/>
          <w:sz w:val="24"/>
          <w:szCs w:val="24"/>
          <w:lang w:val="lt-LT" w:bidi="lt-LT"/>
        </w:rPr>
        <w:t xml:space="preserve"> 2019</w:t>
      </w:r>
      <w:r w:rsidR="00681DB9">
        <w:rPr>
          <w:rFonts w:asciiTheme="majorBidi" w:eastAsia="Microsoft Sans Serif" w:hAnsiTheme="majorBidi" w:cstheme="majorBidi"/>
          <w:bCs/>
          <w:sz w:val="24"/>
          <w:szCs w:val="24"/>
          <w:lang w:val="lt-LT" w:bidi="lt-LT"/>
        </w:rPr>
        <w:t xml:space="preserve"> m. rugsėjo </w:t>
      </w:r>
      <w:r w:rsidRPr="007C59E5">
        <w:rPr>
          <w:rFonts w:asciiTheme="majorBidi" w:eastAsia="Microsoft Sans Serif" w:hAnsiTheme="majorBidi" w:cstheme="majorBidi"/>
          <w:bCs/>
          <w:sz w:val="24"/>
          <w:szCs w:val="24"/>
          <w:lang w:val="lt-LT" w:bidi="lt-LT"/>
        </w:rPr>
        <w:t>30</w:t>
      </w:r>
      <w:r w:rsidR="00681DB9">
        <w:rPr>
          <w:rFonts w:asciiTheme="majorBidi" w:eastAsia="Microsoft Sans Serif" w:hAnsiTheme="majorBidi" w:cstheme="majorBidi"/>
          <w:bCs/>
          <w:sz w:val="24"/>
          <w:szCs w:val="24"/>
          <w:lang w:val="lt-LT" w:bidi="lt-LT"/>
        </w:rPr>
        <w:t xml:space="preserve"> d.</w:t>
      </w:r>
      <w:r w:rsidRPr="007C59E5">
        <w:rPr>
          <w:rFonts w:asciiTheme="majorBidi" w:eastAsia="Microsoft Sans Serif" w:hAnsiTheme="majorBidi" w:cstheme="majorBidi"/>
          <w:bCs/>
          <w:sz w:val="24"/>
          <w:szCs w:val="24"/>
          <w:lang w:val="lt-LT" w:bidi="lt-LT"/>
        </w:rPr>
        <w:t xml:space="preserve"> PVM sąskaitą faktūrą Serija POZ19 Nr. 199 atsakov</w:t>
      </w:r>
      <w:r w:rsidR="00681DB9">
        <w:rPr>
          <w:rFonts w:asciiTheme="majorBidi" w:eastAsia="Microsoft Sans Serif" w:hAnsiTheme="majorBidi" w:cstheme="majorBidi"/>
          <w:bCs/>
          <w:sz w:val="24"/>
          <w:szCs w:val="24"/>
          <w:lang w:val="lt-LT" w:bidi="lt-LT"/>
        </w:rPr>
        <w:t>ė</w:t>
      </w:r>
      <w:r w:rsidRPr="007C59E5">
        <w:rPr>
          <w:rFonts w:asciiTheme="majorBidi" w:eastAsia="Microsoft Sans Serif" w:hAnsiTheme="majorBidi" w:cstheme="majorBidi"/>
          <w:bCs/>
          <w:sz w:val="24"/>
          <w:szCs w:val="24"/>
          <w:lang w:val="lt-LT" w:bidi="lt-LT"/>
        </w:rPr>
        <w:t xml:space="preserve"> privalėjo apmokėti ne vėliau kaip 2019</w:t>
      </w:r>
      <w:r w:rsidR="00681DB9">
        <w:rPr>
          <w:rFonts w:asciiTheme="majorBidi" w:eastAsia="Microsoft Sans Serif" w:hAnsiTheme="majorBidi" w:cstheme="majorBidi"/>
          <w:bCs/>
          <w:sz w:val="24"/>
          <w:szCs w:val="24"/>
          <w:lang w:val="lt-LT" w:bidi="lt-LT"/>
        </w:rPr>
        <w:t xml:space="preserve"> m. spalio </w:t>
      </w:r>
      <w:r w:rsidRPr="007C59E5">
        <w:rPr>
          <w:rFonts w:asciiTheme="majorBidi" w:eastAsia="Microsoft Sans Serif" w:hAnsiTheme="majorBidi" w:cstheme="majorBidi"/>
          <w:bCs/>
          <w:sz w:val="24"/>
          <w:szCs w:val="24"/>
          <w:lang w:val="lt-LT" w:bidi="lt-LT"/>
        </w:rPr>
        <w:t>30</w:t>
      </w:r>
      <w:r w:rsidR="00681DB9">
        <w:rPr>
          <w:rFonts w:asciiTheme="majorBidi" w:eastAsia="Microsoft Sans Serif" w:hAnsiTheme="majorBidi" w:cstheme="majorBidi"/>
          <w:bCs/>
          <w:sz w:val="24"/>
          <w:szCs w:val="24"/>
          <w:lang w:val="lt-LT" w:bidi="lt-LT"/>
        </w:rPr>
        <w:t xml:space="preserve"> d.</w:t>
      </w:r>
      <w:r w:rsidRPr="007C59E5">
        <w:rPr>
          <w:rFonts w:asciiTheme="majorBidi" w:eastAsia="Microsoft Sans Serif" w:hAnsiTheme="majorBidi" w:cstheme="majorBidi"/>
          <w:bCs/>
          <w:sz w:val="24"/>
          <w:szCs w:val="24"/>
          <w:lang w:val="lt-LT" w:bidi="lt-LT"/>
        </w:rPr>
        <w:t xml:space="preserve">, todėl už visą jos </w:t>
      </w:r>
      <w:r w:rsidRPr="007C59E5">
        <w:rPr>
          <w:rFonts w:asciiTheme="majorBidi" w:eastAsia="Microsoft Sans Serif" w:hAnsiTheme="majorBidi" w:cstheme="majorBidi"/>
          <w:bCs/>
          <w:sz w:val="24"/>
          <w:szCs w:val="24"/>
          <w:lang w:val="lt-LT" w:bidi="lt-LT"/>
        </w:rPr>
        <w:lastRenderedPageBreak/>
        <w:t>apmokėjimo vėlavimą (85 dienos) atsakov</w:t>
      </w:r>
      <w:r w:rsidR="00681DB9">
        <w:rPr>
          <w:rFonts w:asciiTheme="majorBidi" w:eastAsia="Microsoft Sans Serif" w:hAnsiTheme="majorBidi" w:cstheme="majorBidi"/>
          <w:bCs/>
          <w:sz w:val="24"/>
          <w:szCs w:val="24"/>
          <w:lang w:val="lt-LT" w:bidi="lt-LT"/>
        </w:rPr>
        <w:t>e</w:t>
      </w:r>
      <w:r w:rsidRPr="007C59E5">
        <w:rPr>
          <w:rFonts w:asciiTheme="majorBidi" w:eastAsia="Microsoft Sans Serif" w:hAnsiTheme="majorBidi" w:cstheme="majorBidi"/>
          <w:bCs/>
          <w:sz w:val="24"/>
          <w:szCs w:val="24"/>
          <w:lang w:val="lt-LT" w:bidi="lt-LT"/>
        </w:rPr>
        <w:t>i taikytini jo</w:t>
      </w:r>
      <w:r w:rsidR="00274029">
        <w:rPr>
          <w:rFonts w:asciiTheme="majorBidi" w:eastAsia="Microsoft Sans Serif" w:hAnsiTheme="majorBidi" w:cstheme="majorBidi"/>
          <w:bCs/>
          <w:sz w:val="24"/>
          <w:szCs w:val="24"/>
          <w:lang w:val="lt-LT" w:bidi="lt-LT"/>
        </w:rPr>
        <w:t>s pačios</w:t>
      </w:r>
      <w:r w:rsidRPr="007C59E5">
        <w:rPr>
          <w:rFonts w:asciiTheme="majorBidi" w:eastAsia="Microsoft Sans Serif" w:hAnsiTheme="majorBidi" w:cstheme="majorBidi"/>
          <w:bCs/>
          <w:sz w:val="24"/>
          <w:szCs w:val="24"/>
          <w:lang w:val="lt-LT" w:bidi="lt-LT"/>
        </w:rPr>
        <w:t xml:space="preserve"> Sutarties </w:t>
      </w:r>
      <w:r w:rsidR="00A218DF">
        <w:rPr>
          <w:rFonts w:asciiTheme="majorBidi" w:eastAsia="Microsoft Sans Serif" w:hAnsiTheme="majorBidi" w:cstheme="majorBidi"/>
          <w:bCs/>
          <w:sz w:val="24"/>
          <w:szCs w:val="24"/>
          <w:lang w:val="lt-LT" w:bidi="lt-LT"/>
        </w:rPr>
        <w:t>BD</w:t>
      </w:r>
      <w:r w:rsidRPr="007C59E5">
        <w:rPr>
          <w:rFonts w:asciiTheme="majorBidi" w:eastAsia="Microsoft Sans Serif" w:hAnsiTheme="majorBidi" w:cstheme="majorBidi"/>
          <w:bCs/>
          <w:sz w:val="24"/>
          <w:szCs w:val="24"/>
          <w:lang w:val="lt-LT" w:bidi="lt-LT"/>
        </w:rPr>
        <w:t xml:space="preserve"> 12.6 punkte nustatyto dydžio delspinigiai, </w:t>
      </w:r>
      <w:r w:rsidR="00681DB9">
        <w:rPr>
          <w:rFonts w:asciiTheme="majorBidi" w:eastAsia="Microsoft Sans Serif" w:hAnsiTheme="majorBidi" w:cstheme="majorBidi"/>
          <w:bCs/>
          <w:sz w:val="24"/>
          <w:szCs w:val="24"/>
          <w:lang w:val="lt-LT" w:bidi="lt-LT"/>
        </w:rPr>
        <w:t>kurie yra</w:t>
      </w:r>
      <w:r w:rsidRPr="007C59E5">
        <w:rPr>
          <w:rFonts w:asciiTheme="majorBidi" w:eastAsia="Microsoft Sans Serif" w:hAnsiTheme="majorBidi" w:cstheme="majorBidi"/>
          <w:bCs/>
          <w:sz w:val="24"/>
          <w:szCs w:val="24"/>
          <w:lang w:val="lt-LT" w:bidi="lt-LT"/>
        </w:rPr>
        <w:t xml:space="preserve"> 8 386,02 E</w:t>
      </w:r>
      <w:r w:rsidR="00681DB9">
        <w:rPr>
          <w:rFonts w:asciiTheme="majorBidi" w:eastAsia="Microsoft Sans Serif" w:hAnsiTheme="majorBidi" w:cstheme="majorBidi"/>
          <w:bCs/>
          <w:sz w:val="24"/>
          <w:szCs w:val="24"/>
          <w:lang w:val="lt-LT" w:bidi="lt-LT"/>
        </w:rPr>
        <w:t>ur</w:t>
      </w:r>
      <w:r w:rsidRPr="007C59E5">
        <w:rPr>
          <w:rFonts w:asciiTheme="majorBidi" w:eastAsia="Microsoft Sans Serif" w:hAnsiTheme="majorBidi" w:cstheme="majorBidi"/>
          <w:bCs/>
          <w:sz w:val="24"/>
          <w:szCs w:val="24"/>
          <w:lang w:val="lt-LT" w:bidi="lt-LT"/>
        </w:rPr>
        <w:t xml:space="preserve"> </w:t>
      </w:r>
      <w:r w:rsidR="00681DB9">
        <w:rPr>
          <w:rFonts w:asciiTheme="majorBidi" w:eastAsia="Microsoft Sans Serif" w:hAnsiTheme="majorBidi" w:cstheme="majorBidi"/>
          <w:bCs/>
          <w:sz w:val="24"/>
          <w:szCs w:val="24"/>
          <w:lang w:val="lt-LT" w:bidi="lt-LT"/>
        </w:rPr>
        <w:t>(</w:t>
      </w:r>
      <w:r w:rsidRPr="007C59E5">
        <w:rPr>
          <w:rFonts w:asciiTheme="majorBidi" w:eastAsia="Microsoft Sans Serif" w:hAnsiTheme="majorBidi" w:cstheme="majorBidi"/>
          <w:bCs/>
          <w:sz w:val="24"/>
          <w:szCs w:val="24"/>
          <w:lang w:val="lt-LT" w:bidi="lt-LT"/>
        </w:rPr>
        <w:t xml:space="preserve">197 318 </w:t>
      </w:r>
      <w:r w:rsidR="00681DB9">
        <w:rPr>
          <w:rFonts w:asciiTheme="majorBidi" w:eastAsia="Microsoft Sans Serif" w:hAnsiTheme="majorBidi" w:cstheme="majorBidi"/>
          <w:bCs/>
          <w:sz w:val="24"/>
          <w:szCs w:val="24"/>
          <w:lang w:val="lt-LT" w:bidi="lt-LT"/>
        </w:rPr>
        <w:t xml:space="preserve">Eur </w:t>
      </w:r>
      <w:r w:rsidRPr="007C59E5">
        <w:rPr>
          <w:rFonts w:asciiTheme="majorBidi" w:eastAsia="Microsoft Sans Serif" w:hAnsiTheme="majorBidi" w:cstheme="majorBidi"/>
          <w:bCs/>
          <w:sz w:val="24"/>
          <w:szCs w:val="24"/>
          <w:lang w:val="lt-LT" w:bidi="lt-LT"/>
        </w:rPr>
        <w:t xml:space="preserve">x 0,05 </w:t>
      </w:r>
      <w:r w:rsidR="00681DB9">
        <w:rPr>
          <w:rFonts w:asciiTheme="majorBidi" w:eastAsia="Microsoft Sans Serif" w:hAnsiTheme="majorBidi" w:cstheme="majorBidi"/>
          <w:bCs/>
          <w:sz w:val="24"/>
          <w:szCs w:val="24"/>
          <w:lang w:val="lt-LT" w:bidi="lt-LT"/>
        </w:rPr>
        <w:t xml:space="preserve">proc. </w:t>
      </w:r>
      <w:r w:rsidRPr="007C59E5">
        <w:rPr>
          <w:rFonts w:asciiTheme="majorBidi" w:eastAsia="Microsoft Sans Serif" w:hAnsiTheme="majorBidi" w:cstheme="majorBidi"/>
          <w:bCs/>
          <w:sz w:val="24"/>
          <w:szCs w:val="24"/>
          <w:lang w:val="lt-LT" w:bidi="lt-LT"/>
        </w:rPr>
        <w:t>/ 100 x 85</w:t>
      </w:r>
      <w:r w:rsidR="00681DB9">
        <w:rPr>
          <w:rFonts w:asciiTheme="majorBidi" w:eastAsia="Microsoft Sans Serif" w:hAnsiTheme="majorBidi" w:cstheme="majorBidi"/>
          <w:bCs/>
          <w:sz w:val="24"/>
          <w:szCs w:val="24"/>
          <w:lang w:val="lt-LT" w:bidi="lt-LT"/>
        </w:rPr>
        <w:t>)</w:t>
      </w:r>
      <w:r w:rsidRPr="007C59E5">
        <w:rPr>
          <w:rFonts w:asciiTheme="majorBidi" w:eastAsia="Microsoft Sans Serif" w:hAnsiTheme="majorBidi" w:cstheme="majorBidi"/>
          <w:bCs/>
          <w:sz w:val="24"/>
          <w:szCs w:val="24"/>
          <w:lang w:val="lt-LT" w:bidi="lt-LT"/>
        </w:rPr>
        <w:t>.</w:t>
      </w:r>
    </w:p>
    <w:p w14:paraId="1B352124" w14:textId="6D48E452" w:rsidR="0028352B" w:rsidRPr="0028352B" w:rsidRDefault="00681DB9" w:rsidP="0028352B">
      <w:pPr>
        <w:numPr>
          <w:ilvl w:val="0"/>
          <w:numId w:val="2"/>
        </w:numPr>
        <w:shd w:val="clear" w:color="auto" w:fill="FFFFFF"/>
        <w:spacing w:after="120" w:line="240" w:lineRule="auto"/>
        <w:ind w:left="357" w:hanging="357"/>
        <w:jc w:val="both"/>
        <w:rPr>
          <w:rFonts w:asciiTheme="majorBidi" w:eastAsia="Microsoft Sans Serif" w:hAnsiTheme="majorBidi" w:cstheme="majorBidi"/>
          <w:bCs/>
          <w:sz w:val="24"/>
          <w:szCs w:val="24"/>
          <w:lang w:val="lt-LT" w:bidi="lt-LT"/>
        </w:rPr>
      </w:pPr>
      <w:r w:rsidRPr="0028352B">
        <w:rPr>
          <w:rFonts w:asciiTheme="majorBidi" w:eastAsia="Microsoft Sans Serif" w:hAnsiTheme="majorBidi" w:cstheme="majorBidi"/>
          <w:bCs/>
          <w:sz w:val="24"/>
          <w:szCs w:val="24"/>
          <w:lang w:val="lt-LT" w:bidi="lt-LT"/>
        </w:rPr>
        <w:t xml:space="preserve">Ieškovė pažymėjo, kad </w:t>
      </w:r>
      <w:r w:rsidR="00312469" w:rsidRPr="0028352B">
        <w:rPr>
          <w:rFonts w:asciiTheme="majorBidi" w:eastAsia="Microsoft Sans Serif" w:hAnsiTheme="majorBidi" w:cstheme="majorBidi"/>
          <w:bCs/>
          <w:sz w:val="24"/>
          <w:szCs w:val="24"/>
          <w:lang w:val="lt-LT" w:bidi="lt-LT"/>
        </w:rPr>
        <w:t>teism</w:t>
      </w:r>
      <w:r w:rsidRPr="0028352B">
        <w:rPr>
          <w:rFonts w:asciiTheme="majorBidi" w:eastAsia="Microsoft Sans Serif" w:hAnsiTheme="majorBidi" w:cstheme="majorBidi"/>
          <w:bCs/>
          <w:sz w:val="24"/>
          <w:szCs w:val="24"/>
          <w:lang w:val="lt-LT" w:bidi="lt-LT"/>
        </w:rPr>
        <w:t>ui</w:t>
      </w:r>
      <w:r w:rsidR="00312469" w:rsidRPr="0028352B">
        <w:rPr>
          <w:rFonts w:asciiTheme="majorBidi" w:eastAsia="Microsoft Sans Serif" w:hAnsiTheme="majorBidi" w:cstheme="majorBidi"/>
          <w:bCs/>
          <w:sz w:val="24"/>
          <w:szCs w:val="24"/>
          <w:lang w:val="lt-LT" w:bidi="lt-LT"/>
        </w:rPr>
        <w:t xml:space="preserve"> nuspr</w:t>
      </w:r>
      <w:r w:rsidRPr="0028352B">
        <w:rPr>
          <w:rFonts w:asciiTheme="majorBidi" w:eastAsia="Microsoft Sans Serif" w:hAnsiTheme="majorBidi" w:cstheme="majorBidi"/>
          <w:bCs/>
          <w:sz w:val="24"/>
          <w:szCs w:val="24"/>
          <w:lang w:val="lt-LT" w:bidi="lt-LT"/>
        </w:rPr>
        <w:t>endus</w:t>
      </w:r>
      <w:r w:rsidR="00312469" w:rsidRPr="0028352B">
        <w:rPr>
          <w:rFonts w:asciiTheme="majorBidi" w:eastAsia="Microsoft Sans Serif" w:hAnsiTheme="majorBidi" w:cstheme="majorBidi"/>
          <w:bCs/>
          <w:sz w:val="24"/>
          <w:szCs w:val="24"/>
          <w:lang w:val="lt-LT" w:bidi="lt-LT"/>
        </w:rPr>
        <w:t>, kad delspinigiai ieškov</w:t>
      </w:r>
      <w:r w:rsidRPr="0028352B">
        <w:rPr>
          <w:rFonts w:asciiTheme="majorBidi" w:eastAsia="Microsoft Sans Serif" w:hAnsiTheme="majorBidi" w:cstheme="majorBidi"/>
          <w:bCs/>
          <w:sz w:val="24"/>
          <w:szCs w:val="24"/>
          <w:lang w:val="lt-LT" w:bidi="lt-LT"/>
        </w:rPr>
        <w:t>e</w:t>
      </w:r>
      <w:r w:rsidR="00312469" w:rsidRPr="0028352B">
        <w:rPr>
          <w:rFonts w:asciiTheme="majorBidi" w:eastAsia="Microsoft Sans Serif" w:hAnsiTheme="majorBidi" w:cstheme="majorBidi"/>
          <w:bCs/>
          <w:sz w:val="24"/>
          <w:szCs w:val="24"/>
          <w:lang w:val="lt-LT" w:bidi="lt-LT"/>
        </w:rPr>
        <w:t>i taikytini, atsakov</w:t>
      </w:r>
      <w:r w:rsidRPr="0028352B">
        <w:rPr>
          <w:rFonts w:asciiTheme="majorBidi" w:eastAsia="Microsoft Sans Serif" w:hAnsiTheme="majorBidi" w:cstheme="majorBidi"/>
          <w:bCs/>
          <w:sz w:val="24"/>
          <w:szCs w:val="24"/>
          <w:lang w:val="lt-LT" w:bidi="lt-LT"/>
        </w:rPr>
        <w:t>ės</w:t>
      </w:r>
      <w:r w:rsidR="00312469" w:rsidRPr="0028352B">
        <w:rPr>
          <w:rFonts w:asciiTheme="majorBidi" w:eastAsia="Microsoft Sans Serif" w:hAnsiTheme="majorBidi" w:cstheme="majorBidi"/>
          <w:bCs/>
          <w:sz w:val="24"/>
          <w:szCs w:val="24"/>
          <w:lang w:val="lt-LT" w:bidi="lt-LT"/>
        </w:rPr>
        <w:t xml:space="preserve"> pritaikyti delspinigiai turėtų būti mažinami, nes dėl darbų vėlavimo atsakov</w:t>
      </w:r>
      <w:r w:rsidRPr="0028352B">
        <w:rPr>
          <w:rFonts w:asciiTheme="majorBidi" w:eastAsia="Microsoft Sans Serif" w:hAnsiTheme="majorBidi" w:cstheme="majorBidi"/>
          <w:bCs/>
          <w:sz w:val="24"/>
          <w:szCs w:val="24"/>
          <w:lang w:val="lt-LT" w:bidi="lt-LT"/>
        </w:rPr>
        <w:t>ė</w:t>
      </w:r>
      <w:r w:rsidR="00312469" w:rsidRPr="0028352B">
        <w:rPr>
          <w:rFonts w:asciiTheme="majorBidi" w:eastAsia="Microsoft Sans Serif" w:hAnsiTheme="majorBidi" w:cstheme="majorBidi"/>
          <w:bCs/>
          <w:sz w:val="24"/>
          <w:szCs w:val="24"/>
          <w:lang w:val="lt-LT" w:bidi="lt-LT"/>
        </w:rPr>
        <w:t xml:space="preserve"> nepatyrė jokių nuostolių ir kitokių nepatogumų, o jo</w:t>
      </w:r>
      <w:r w:rsidRPr="0028352B">
        <w:rPr>
          <w:rFonts w:asciiTheme="majorBidi" w:eastAsia="Microsoft Sans Serif" w:hAnsiTheme="majorBidi" w:cstheme="majorBidi"/>
          <w:bCs/>
          <w:sz w:val="24"/>
          <w:szCs w:val="24"/>
          <w:lang w:val="lt-LT" w:bidi="lt-LT"/>
        </w:rPr>
        <w:t>s</w:t>
      </w:r>
      <w:r w:rsidR="00312469" w:rsidRPr="0028352B">
        <w:rPr>
          <w:rFonts w:asciiTheme="majorBidi" w:eastAsia="Microsoft Sans Serif" w:hAnsiTheme="majorBidi" w:cstheme="majorBidi"/>
          <w:bCs/>
          <w:sz w:val="24"/>
          <w:szCs w:val="24"/>
          <w:lang w:val="lt-LT" w:bidi="lt-LT"/>
        </w:rPr>
        <w:t xml:space="preserve"> pritaikyti delspinigiai yra aiškiai per dideli, nes už atsakov</w:t>
      </w:r>
      <w:r w:rsidRPr="0028352B">
        <w:rPr>
          <w:rFonts w:asciiTheme="majorBidi" w:eastAsia="Microsoft Sans Serif" w:hAnsiTheme="majorBidi" w:cstheme="majorBidi"/>
          <w:bCs/>
          <w:sz w:val="24"/>
          <w:szCs w:val="24"/>
          <w:lang w:val="lt-LT" w:bidi="lt-LT"/>
        </w:rPr>
        <w:t>ės</w:t>
      </w:r>
      <w:r w:rsidR="00312469" w:rsidRPr="0028352B">
        <w:rPr>
          <w:rFonts w:asciiTheme="majorBidi" w:eastAsia="Microsoft Sans Serif" w:hAnsiTheme="majorBidi" w:cstheme="majorBidi"/>
          <w:bCs/>
          <w:sz w:val="24"/>
          <w:szCs w:val="24"/>
          <w:lang w:val="lt-LT" w:bidi="lt-LT"/>
        </w:rPr>
        <w:t xml:space="preserve"> nurodomą 10 k</w:t>
      </w:r>
      <w:r w:rsidRPr="0028352B">
        <w:rPr>
          <w:rFonts w:asciiTheme="majorBidi" w:eastAsia="Microsoft Sans Serif" w:hAnsiTheme="majorBidi" w:cstheme="majorBidi"/>
          <w:bCs/>
          <w:sz w:val="24"/>
          <w:szCs w:val="24"/>
          <w:lang w:val="lt-LT" w:bidi="lt-LT"/>
        </w:rPr>
        <w:t>alendorinių</w:t>
      </w:r>
      <w:r w:rsidR="00312469" w:rsidRPr="0028352B">
        <w:rPr>
          <w:rFonts w:asciiTheme="majorBidi" w:eastAsia="Microsoft Sans Serif" w:hAnsiTheme="majorBidi" w:cstheme="majorBidi"/>
          <w:bCs/>
          <w:sz w:val="24"/>
          <w:szCs w:val="24"/>
          <w:lang w:val="lt-LT" w:bidi="lt-LT"/>
        </w:rPr>
        <w:t xml:space="preserve"> d</w:t>
      </w:r>
      <w:r w:rsidRPr="0028352B">
        <w:rPr>
          <w:rFonts w:asciiTheme="majorBidi" w:eastAsia="Microsoft Sans Serif" w:hAnsiTheme="majorBidi" w:cstheme="majorBidi"/>
          <w:bCs/>
          <w:sz w:val="24"/>
          <w:szCs w:val="24"/>
          <w:lang w:val="lt-LT" w:bidi="lt-LT"/>
        </w:rPr>
        <w:t>ienų</w:t>
      </w:r>
      <w:r w:rsidR="00312469" w:rsidRPr="0028352B">
        <w:rPr>
          <w:rFonts w:asciiTheme="majorBidi" w:eastAsia="Microsoft Sans Serif" w:hAnsiTheme="majorBidi" w:cstheme="majorBidi"/>
          <w:bCs/>
          <w:sz w:val="24"/>
          <w:szCs w:val="24"/>
          <w:lang w:val="lt-LT" w:bidi="lt-LT"/>
        </w:rPr>
        <w:t xml:space="preserve"> vėlavimą atlikti darbus pritaikyti 197 318 E</w:t>
      </w:r>
      <w:r w:rsidRPr="0028352B">
        <w:rPr>
          <w:rFonts w:asciiTheme="majorBidi" w:eastAsia="Microsoft Sans Serif" w:hAnsiTheme="majorBidi" w:cstheme="majorBidi"/>
          <w:bCs/>
          <w:sz w:val="24"/>
          <w:szCs w:val="24"/>
          <w:lang w:val="lt-LT" w:bidi="lt-LT"/>
        </w:rPr>
        <w:t>ur</w:t>
      </w:r>
      <w:r w:rsidR="00312469" w:rsidRPr="0028352B">
        <w:rPr>
          <w:rFonts w:asciiTheme="majorBidi" w:eastAsia="Microsoft Sans Serif" w:hAnsiTheme="majorBidi" w:cstheme="majorBidi"/>
          <w:bCs/>
          <w:sz w:val="24"/>
          <w:szCs w:val="24"/>
          <w:lang w:val="lt-LT" w:bidi="lt-LT"/>
        </w:rPr>
        <w:t xml:space="preserve"> dydžio delspinigiai sudaro 20 </w:t>
      </w:r>
      <w:r w:rsidRPr="0028352B">
        <w:rPr>
          <w:rFonts w:asciiTheme="majorBidi" w:eastAsia="Microsoft Sans Serif" w:hAnsiTheme="majorBidi" w:cstheme="majorBidi"/>
          <w:bCs/>
          <w:sz w:val="24"/>
          <w:szCs w:val="24"/>
          <w:lang w:val="lt-LT" w:bidi="lt-LT"/>
        </w:rPr>
        <w:t>proc.</w:t>
      </w:r>
      <w:r w:rsidR="00312469" w:rsidRPr="0028352B">
        <w:rPr>
          <w:rFonts w:asciiTheme="majorBidi" w:eastAsia="Microsoft Sans Serif" w:hAnsiTheme="majorBidi" w:cstheme="majorBidi"/>
          <w:bCs/>
          <w:sz w:val="24"/>
          <w:szCs w:val="24"/>
          <w:lang w:val="lt-LT" w:bidi="lt-LT"/>
        </w:rPr>
        <w:t xml:space="preserve"> </w:t>
      </w:r>
      <w:r w:rsidRPr="0028352B">
        <w:rPr>
          <w:rFonts w:asciiTheme="majorBidi" w:eastAsia="Microsoft Sans Serif" w:hAnsiTheme="majorBidi" w:cstheme="majorBidi"/>
          <w:bCs/>
          <w:sz w:val="24"/>
          <w:szCs w:val="24"/>
          <w:lang w:val="lt-LT" w:bidi="lt-LT"/>
        </w:rPr>
        <w:t>(</w:t>
      </w:r>
      <w:r w:rsidR="00312469" w:rsidRPr="0028352B">
        <w:rPr>
          <w:rFonts w:asciiTheme="majorBidi" w:eastAsia="Microsoft Sans Serif" w:hAnsiTheme="majorBidi" w:cstheme="majorBidi"/>
          <w:bCs/>
          <w:sz w:val="24"/>
          <w:szCs w:val="24"/>
          <w:lang w:val="lt-LT" w:bidi="lt-LT"/>
        </w:rPr>
        <w:t>1/5 dalį</w:t>
      </w:r>
      <w:r w:rsidRPr="0028352B">
        <w:rPr>
          <w:rFonts w:asciiTheme="majorBidi" w:eastAsia="Microsoft Sans Serif" w:hAnsiTheme="majorBidi" w:cstheme="majorBidi"/>
          <w:bCs/>
          <w:sz w:val="24"/>
          <w:szCs w:val="24"/>
          <w:lang w:val="lt-LT" w:bidi="lt-LT"/>
        </w:rPr>
        <w:t>)</w:t>
      </w:r>
      <w:r w:rsidR="00312469" w:rsidRPr="0028352B">
        <w:rPr>
          <w:rFonts w:asciiTheme="majorBidi" w:eastAsia="Microsoft Sans Serif" w:hAnsiTheme="majorBidi" w:cstheme="majorBidi"/>
          <w:bCs/>
          <w:sz w:val="24"/>
          <w:szCs w:val="24"/>
          <w:lang w:val="lt-LT" w:bidi="lt-LT"/>
        </w:rPr>
        <w:t xml:space="preserve"> visos Sutarties kainos kartu su PVM sumos </w:t>
      </w:r>
      <w:r w:rsidRPr="0028352B">
        <w:rPr>
          <w:rFonts w:asciiTheme="majorBidi" w:eastAsia="Microsoft Sans Serif" w:hAnsiTheme="majorBidi" w:cstheme="majorBidi"/>
          <w:bCs/>
          <w:sz w:val="24"/>
          <w:szCs w:val="24"/>
          <w:lang w:val="lt-LT" w:bidi="lt-LT"/>
        </w:rPr>
        <w:t>(</w:t>
      </w:r>
      <w:r w:rsidR="00312469" w:rsidRPr="0028352B">
        <w:rPr>
          <w:rFonts w:asciiTheme="majorBidi" w:eastAsia="Microsoft Sans Serif" w:hAnsiTheme="majorBidi" w:cstheme="majorBidi"/>
          <w:bCs/>
          <w:sz w:val="24"/>
          <w:szCs w:val="24"/>
          <w:lang w:val="lt-LT" w:bidi="lt-LT"/>
        </w:rPr>
        <w:t>lygios 988</w:t>
      </w:r>
      <w:r w:rsidRPr="0028352B">
        <w:rPr>
          <w:rFonts w:asciiTheme="majorBidi" w:eastAsia="Microsoft Sans Serif" w:hAnsiTheme="majorBidi" w:cstheme="majorBidi"/>
          <w:bCs/>
          <w:sz w:val="24"/>
          <w:szCs w:val="24"/>
          <w:lang w:val="lt-LT" w:bidi="lt-LT"/>
        </w:rPr>
        <w:t> </w:t>
      </w:r>
      <w:r w:rsidR="00312469" w:rsidRPr="0028352B">
        <w:rPr>
          <w:rFonts w:asciiTheme="majorBidi" w:eastAsia="Microsoft Sans Serif" w:hAnsiTheme="majorBidi" w:cstheme="majorBidi"/>
          <w:bCs/>
          <w:sz w:val="24"/>
          <w:szCs w:val="24"/>
          <w:lang w:val="lt-LT" w:bidi="lt-LT"/>
        </w:rPr>
        <w:t>570</w:t>
      </w:r>
      <w:r w:rsidRPr="0028352B">
        <w:rPr>
          <w:rFonts w:asciiTheme="majorBidi" w:eastAsia="Microsoft Sans Serif" w:hAnsiTheme="majorBidi" w:cstheme="majorBidi"/>
          <w:bCs/>
          <w:sz w:val="24"/>
          <w:szCs w:val="24"/>
          <w:lang w:val="lt-LT" w:bidi="lt-LT"/>
        </w:rPr>
        <w:t> </w:t>
      </w:r>
      <w:r w:rsidR="00312469" w:rsidRPr="0028352B">
        <w:rPr>
          <w:rFonts w:asciiTheme="majorBidi" w:eastAsia="Microsoft Sans Serif" w:hAnsiTheme="majorBidi" w:cstheme="majorBidi"/>
          <w:bCs/>
          <w:sz w:val="24"/>
          <w:szCs w:val="24"/>
          <w:lang w:val="lt-LT" w:bidi="lt-LT"/>
        </w:rPr>
        <w:t>E</w:t>
      </w:r>
      <w:r w:rsidRPr="0028352B">
        <w:rPr>
          <w:rFonts w:asciiTheme="majorBidi" w:eastAsia="Microsoft Sans Serif" w:hAnsiTheme="majorBidi" w:cstheme="majorBidi"/>
          <w:bCs/>
          <w:sz w:val="24"/>
          <w:szCs w:val="24"/>
          <w:lang w:val="lt-LT" w:bidi="lt-LT"/>
        </w:rPr>
        <w:t>ur)</w:t>
      </w:r>
      <w:r w:rsidR="00312469" w:rsidRPr="0028352B">
        <w:rPr>
          <w:rFonts w:asciiTheme="majorBidi" w:eastAsia="Microsoft Sans Serif" w:hAnsiTheme="majorBidi" w:cstheme="majorBidi"/>
          <w:bCs/>
          <w:sz w:val="24"/>
          <w:szCs w:val="24"/>
          <w:lang w:val="lt-LT" w:bidi="lt-LT"/>
        </w:rPr>
        <w:t xml:space="preserve">, arba net 25 </w:t>
      </w:r>
      <w:r w:rsidRPr="0028352B">
        <w:rPr>
          <w:rFonts w:asciiTheme="majorBidi" w:eastAsia="Microsoft Sans Serif" w:hAnsiTheme="majorBidi" w:cstheme="majorBidi"/>
          <w:bCs/>
          <w:sz w:val="24"/>
          <w:szCs w:val="24"/>
          <w:lang w:val="lt-LT" w:bidi="lt-LT"/>
        </w:rPr>
        <w:t>proc.</w:t>
      </w:r>
      <w:r w:rsidR="00312469" w:rsidRPr="0028352B">
        <w:rPr>
          <w:rFonts w:asciiTheme="majorBidi" w:eastAsia="Microsoft Sans Serif" w:hAnsiTheme="majorBidi" w:cstheme="majorBidi"/>
          <w:bCs/>
          <w:sz w:val="24"/>
          <w:szCs w:val="24"/>
          <w:lang w:val="lt-LT" w:bidi="lt-LT"/>
        </w:rPr>
        <w:t xml:space="preserve"> </w:t>
      </w:r>
      <w:r w:rsidRPr="0028352B">
        <w:rPr>
          <w:rFonts w:asciiTheme="majorBidi" w:eastAsia="Microsoft Sans Serif" w:hAnsiTheme="majorBidi" w:cstheme="majorBidi"/>
          <w:bCs/>
          <w:sz w:val="24"/>
          <w:szCs w:val="24"/>
          <w:lang w:val="lt-LT" w:bidi="lt-LT"/>
        </w:rPr>
        <w:t>(</w:t>
      </w:r>
      <w:r w:rsidR="00312469" w:rsidRPr="0028352B">
        <w:rPr>
          <w:rFonts w:asciiTheme="majorBidi" w:eastAsia="Microsoft Sans Serif" w:hAnsiTheme="majorBidi" w:cstheme="majorBidi"/>
          <w:bCs/>
          <w:sz w:val="24"/>
          <w:szCs w:val="24"/>
          <w:lang w:val="lt-LT" w:bidi="lt-LT"/>
        </w:rPr>
        <w:t>1/4 dalį</w:t>
      </w:r>
      <w:r w:rsidRPr="0028352B">
        <w:rPr>
          <w:rFonts w:asciiTheme="majorBidi" w:eastAsia="Microsoft Sans Serif" w:hAnsiTheme="majorBidi" w:cstheme="majorBidi"/>
          <w:bCs/>
          <w:sz w:val="24"/>
          <w:szCs w:val="24"/>
          <w:lang w:val="lt-LT" w:bidi="lt-LT"/>
        </w:rPr>
        <w:t>)</w:t>
      </w:r>
      <w:r w:rsidR="00312469" w:rsidRPr="0028352B">
        <w:rPr>
          <w:rFonts w:asciiTheme="majorBidi" w:eastAsia="Microsoft Sans Serif" w:hAnsiTheme="majorBidi" w:cstheme="majorBidi"/>
          <w:bCs/>
          <w:sz w:val="24"/>
          <w:szCs w:val="24"/>
          <w:lang w:val="lt-LT" w:bidi="lt-LT"/>
        </w:rPr>
        <w:t xml:space="preserve"> Sutarties kainos be PVM sumos </w:t>
      </w:r>
      <w:r w:rsidRPr="0028352B">
        <w:rPr>
          <w:rFonts w:asciiTheme="majorBidi" w:eastAsia="Microsoft Sans Serif" w:hAnsiTheme="majorBidi" w:cstheme="majorBidi"/>
          <w:bCs/>
          <w:sz w:val="24"/>
          <w:szCs w:val="24"/>
          <w:lang w:val="lt-LT" w:bidi="lt-LT"/>
        </w:rPr>
        <w:t>(</w:t>
      </w:r>
      <w:r w:rsidR="00312469" w:rsidRPr="0028352B">
        <w:rPr>
          <w:rFonts w:asciiTheme="majorBidi" w:eastAsia="Microsoft Sans Serif" w:hAnsiTheme="majorBidi" w:cstheme="majorBidi"/>
          <w:bCs/>
          <w:sz w:val="24"/>
          <w:szCs w:val="24"/>
          <w:lang w:val="lt-LT" w:bidi="lt-LT"/>
        </w:rPr>
        <w:t>lygios 817 000 E</w:t>
      </w:r>
      <w:r w:rsidRPr="0028352B">
        <w:rPr>
          <w:rFonts w:asciiTheme="majorBidi" w:eastAsia="Microsoft Sans Serif" w:hAnsiTheme="majorBidi" w:cstheme="majorBidi"/>
          <w:bCs/>
          <w:sz w:val="24"/>
          <w:szCs w:val="24"/>
          <w:lang w:val="lt-LT" w:bidi="lt-LT"/>
        </w:rPr>
        <w:t>ur)</w:t>
      </w:r>
      <w:r w:rsidR="00312469" w:rsidRPr="0028352B">
        <w:rPr>
          <w:rFonts w:asciiTheme="majorBidi" w:eastAsia="Microsoft Sans Serif" w:hAnsiTheme="majorBidi" w:cstheme="majorBidi"/>
          <w:bCs/>
          <w:sz w:val="24"/>
          <w:szCs w:val="24"/>
          <w:lang w:val="lt-LT" w:bidi="lt-LT"/>
        </w:rPr>
        <w:t>.</w:t>
      </w:r>
    </w:p>
    <w:p w14:paraId="3D55203A" w14:textId="77777777" w:rsidR="00ED353B" w:rsidRPr="003D2B92" w:rsidRDefault="00ED353B" w:rsidP="0028352B">
      <w:pPr>
        <w:shd w:val="clear" w:color="auto" w:fill="FFFFFF"/>
        <w:spacing w:after="0" w:line="240" w:lineRule="auto"/>
        <w:jc w:val="both"/>
        <w:rPr>
          <w:rFonts w:asciiTheme="majorBidi" w:eastAsia="Microsoft Sans Serif" w:hAnsiTheme="majorBidi" w:cstheme="majorBidi"/>
          <w:bCs/>
          <w:sz w:val="24"/>
          <w:szCs w:val="24"/>
          <w:lang w:val="lt-LT" w:bidi="lt-LT"/>
        </w:rPr>
      </w:pPr>
    </w:p>
    <w:bookmarkEnd w:id="4"/>
    <w:p w14:paraId="342448E5" w14:textId="77777777" w:rsidR="00720102" w:rsidRPr="00D54F3E" w:rsidRDefault="00720102" w:rsidP="00FF1B11">
      <w:pPr>
        <w:numPr>
          <w:ilvl w:val="0"/>
          <w:numId w:val="1"/>
        </w:numPr>
        <w:shd w:val="clear" w:color="auto" w:fill="FFFFFF"/>
        <w:spacing w:after="0" w:line="240" w:lineRule="auto"/>
        <w:ind w:left="1077"/>
        <w:jc w:val="center"/>
        <w:rPr>
          <w:rFonts w:asciiTheme="majorBidi" w:eastAsia="Microsoft Sans Serif" w:hAnsiTheme="majorBidi" w:cstheme="majorBidi"/>
          <w:bCs/>
          <w:sz w:val="24"/>
          <w:szCs w:val="24"/>
          <w:lang w:val="lt-LT"/>
        </w:rPr>
      </w:pPr>
      <w:r w:rsidRPr="00D54F3E">
        <w:rPr>
          <w:rFonts w:asciiTheme="majorBidi" w:eastAsia="Times New Roman" w:hAnsiTheme="majorBidi" w:cstheme="majorBidi"/>
          <w:sz w:val="24"/>
          <w:szCs w:val="24"/>
          <w:lang w:val="lt-LT"/>
        </w:rPr>
        <w:t>Pi</w:t>
      </w:r>
      <w:bookmarkStart w:id="5" w:name="pmenu"/>
      <w:r w:rsidRPr="00D54F3E">
        <w:rPr>
          <w:rFonts w:asciiTheme="majorBidi" w:eastAsia="Times New Roman" w:hAnsiTheme="majorBidi" w:cstheme="majorBidi"/>
          <w:bCs/>
          <w:sz w:val="24"/>
          <w:szCs w:val="24"/>
          <w:lang w:val="lt-LT"/>
        </w:rPr>
        <w:t xml:space="preserve">rmosios instancijos teismo </w:t>
      </w:r>
      <w:bookmarkStart w:id="6" w:name="n2_0"/>
      <w:bookmarkEnd w:id="5"/>
      <w:r w:rsidRPr="00D54F3E">
        <w:rPr>
          <w:rFonts w:asciiTheme="majorBidi" w:eastAsia="Times New Roman" w:hAnsiTheme="majorBidi" w:cstheme="majorBidi"/>
          <w:bCs/>
          <w:sz w:val="24"/>
          <w:szCs w:val="24"/>
          <w:lang w:val="lt-LT"/>
        </w:rPr>
        <w:t>sprendimo</w:t>
      </w:r>
      <w:bookmarkStart w:id="7" w:name="pn2_0"/>
      <w:bookmarkEnd w:id="6"/>
      <w:bookmarkEnd w:id="7"/>
      <w:r w:rsidRPr="00D54F3E">
        <w:rPr>
          <w:rFonts w:asciiTheme="majorBidi" w:eastAsia="Times New Roman" w:hAnsiTheme="majorBidi" w:cstheme="majorBidi"/>
          <w:bCs/>
          <w:sz w:val="24"/>
          <w:szCs w:val="24"/>
          <w:lang w:val="lt-LT"/>
        </w:rPr>
        <w:t xml:space="preserve"> esmė</w:t>
      </w:r>
    </w:p>
    <w:p w14:paraId="6F0D5700" w14:textId="77777777" w:rsidR="00720102" w:rsidRPr="00D54F3E" w:rsidRDefault="00720102" w:rsidP="003D2B92">
      <w:pPr>
        <w:shd w:val="clear" w:color="auto" w:fill="FFFFFF"/>
        <w:spacing w:after="0" w:line="240" w:lineRule="auto"/>
        <w:ind w:left="360"/>
        <w:jc w:val="both"/>
        <w:rPr>
          <w:rFonts w:asciiTheme="majorBidi" w:eastAsia="Times New Roman" w:hAnsiTheme="majorBidi" w:cstheme="majorBidi"/>
          <w:sz w:val="24"/>
          <w:szCs w:val="24"/>
          <w:lang w:val="lt-LT"/>
        </w:rPr>
      </w:pPr>
    </w:p>
    <w:p w14:paraId="06BC0E99" w14:textId="0400DA24" w:rsidR="006B30A1" w:rsidRPr="006B30A1" w:rsidRDefault="00720102" w:rsidP="006B30A1">
      <w:pPr>
        <w:numPr>
          <w:ilvl w:val="0"/>
          <w:numId w:val="2"/>
        </w:numPr>
        <w:shd w:val="clear" w:color="auto" w:fill="FFFFFF"/>
        <w:spacing w:after="120" w:line="0" w:lineRule="atLeast"/>
        <w:ind w:left="357" w:hanging="357"/>
        <w:jc w:val="both"/>
        <w:rPr>
          <w:rFonts w:asciiTheme="majorBidi" w:eastAsia="Times New Roman" w:hAnsiTheme="majorBidi" w:cstheme="majorBidi"/>
          <w:bCs/>
          <w:sz w:val="24"/>
          <w:szCs w:val="24"/>
          <w:lang w:val="lt-LT"/>
        </w:rPr>
      </w:pPr>
      <w:r w:rsidRPr="00087A88">
        <w:rPr>
          <w:rFonts w:asciiTheme="majorBidi" w:eastAsia="Times New Roman" w:hAnsiTheme="majorBidi" w:cstheme="majorBidi"/>
          <w:sz w:val="24"/>
          <w:szCs w:val="24"/>
          <w:lang w:val="lt-LT"/>
        </w:rPr>
        <w:t xml:space="preserve">Vilniaus apygardos teismas </w:t>
      </w:r>
      <w:r w:rsidR="005D6C85" w:rsidRPr="005D6C85">
        <w:rPr>
          <w:rFonts w:asciiTheme="majorBidi" w:eastAsia="Times New Roman" w:hAnsiTheme="majorBidi" w:cstheme="majorBidi"/>
          <w:sz w:val="24"/>
          <w:szCs w:val="24"/>
          <w:lang w:val="lt-LT"/>
        </w:rPr>
        <w:t>2020 m. rugsėjo 28 d.</w:t>
      </w:r>
      <w:r w:rsidRPr="00087A88">
        <w:rPr>
          <w:rFonts w:asciiTheme="majorBidi" w:eastAsia="Times New Roman" w:hAnsiTheme="majorBidi" w:cstheme="majorBidi"/>
          <w:sz w:val="24"/>
          <w:szCs w:val="24"/>
          <w:lang w:val="lt-LT"/>
        </w:rPr>
        <w:t xml:space="preserve"> sprendimu </w:t>
      </w:r>
      <w:r w:rsidRPr="00087A88">
        <w:rPr>
          <w:rFonts w:asciiTheme="majorBidi" w:hAnsiTheme="majorBidi" w:cstheme="majorBidi"/>
          <w:color w:val="000000" w:themeColor="text1"/>
          <w:sz w:val="24"/>
          <w:szCs w:val="24"/>
          <w:lang w:val="lt-LT"/>
        </w:rPr>
        <w:t>ieškinį tenkino</w:t>
      </w:r>
      <w:r w:rsidR="00087A88" w:rsidRPr="00087A88">
        <w:rPr>
          <w:rFonts w:asciiTheme="majorBidi" w:hAnsiTheme="majorBidi" w:cstheme="majorBidi"/>
          <w:color w:val="000000" w:themeColor="text1"/>
          <w:sz w:val="24"/>
          <w:szCs w:val="24"/>
          <w:lang w:val="lt-LT"/>
        </w:rPr>
        <w:t xml:space="preserve"> – </w:t>
      </w:r>
      <w:r w:rsidR="006B30A1">
        <w:rPr>
          <w:rFonts w:asciiTheme="majorBidi" w:eastAsia="Times New Roman" w:hAnsiTheme="majorBidi" w:cstheme="majorBidi"/>
          <w:bCs/>
          <w:sz w:val="24"/>
          <w:szCs w:val="24"/>
          <w:lang w:val="lt-LT"/>
        </w:rPr>
        <w:t>p</w:t>
      </w:r>
      <w:r w:rsidR="006B30A1" w:rsidRPr="006B30A1">
        <w:rPr>
          <w:rFonts w:asciiTheme="majorBidi" w:eastAsia="Times New Roman" w:hAnsiTheme="majorBidi" w:cstheme="majorBidi"/>
          <w:bCs/>
          <w:sz w:val="24"/>
          <w:szCs w:val="24"/>
          <w:lang w:val="lt-LT"/>
        </w:rPr>
        <w:t>riteis</w:t>
      </w:r>
      <w:r w:rsidR="006B30A1">
        <w:rPr>
          <w:rFonts w:asciiTheme="majorBidi" w:eastAsia="Times New Roman" w:hAnsiTheme="majorBidi" w:cstheme="majorBidi"/>
          <w:bCs/>
          <w:sz w:val="24"/>
          <w:szCs w:val="24"/>
          <w:lang w:val="lt-LT"/>
        </w:rPr>
        <w:t>ė</w:t>
      </w:r>
      <w:r w:rsidR="006B30A1" w:rsidRPr="006B30A1">
        <w:rPr>
          <w:rFonts w:asciiTheme="majorBidi" w:eastAsia="Times New Roman" w:hAnsiTheme="majorBidi" w:cstheme="majorBidi"/>
          <w:bCs/>
          <w:sz w:val="24"/>
          <w:szCs w:val="24"/>
          <w:lang w:val="lt-LT"/>
        </w:rPr>
        <w:t xml:space="preserve"> iš atsakov</w:t>
      </w:r>
      <w:r w:rsidR="006B30A1">
        <w:rPr>
          <w:rFonts w:asciiTheme="majorBidi" w:eastAsia="Times New Roman" w:hAnsiTheme="majorBidi" w:cstheme="majorBidi"/>
          <w:bCs/>
          <w:sz w:val="24"/>
          <w:szCs w:val="24"/>
          <w:lang w:val="lt-LT"/>
        </w:rPr>
        <w:t>ės</w:t>
      </w:r>
      <w:r w:rsidR="006B30A1" w:rsidRPr="006B30A1">
        <w:rPr>
          <w:rFonts w:asciiTheme="majorBidi" w:eastAsia="Times New Roman" w:hAnsiTheme="majorBidi" w:cstheme="majorBidi"/>
          <w:bCs/>
          <w:sz w:val="24"/>
          <w:szCs w:val="24"/>
          <w:lang w:val="lt-LT"/>
        </w:rPr>
        <w:t xml:space="preserve"> AB „Vilniaus šilumos tinklai“ ieškov</w:t>
      </w:r>
      <w:r w:rsidR="006B30A1">
        <w:rPr>
          <w:rFonts w:asciiTheme="majorBidi" w:eastAsia="Times New Roman" w:hAnsiTheme="majorBidi" w:cstheme="majorBidi"/>
          <w:bCs/>
          <w:sz w:val="24"/>
          <w:szCs w:val="24"/>
          <w:lang w:val="lt-LT"/>
        </w:rPr>
        <w:t>e</w:t>
      </w:r>
      <w:r w:rsidR="006B30A1" w:rsidRPr="006B30A1">
        <w:rPr>
          <w:rFonts w:asciiTheme="majorBidi" w:eastAsia="Times New Roman" w:hAnsiTheme="majorBidi" w:cstheme="majorBidi"/>
          <w:bCs/>
          <w:sz w:val="24"/>
          <w:szCs w:val="24"/>
          <w:lang w:val="lt-LT"/>
        </w:rPr>
        <w:t>i AB „Požeminiai darbai“ 197 318 Eur skolą, 7</w:t>
      </w:r>
      <w:r w:rsidR="006B30A1">
        <w:rPr>
          <w:rFonts w:asciiTheme="majorBidi" w:eastAsia="Times New Roman" w:hAnsiTheme="majorBidi" w:cstheme="majorBidi"/>
          <w:bCs/>
          <w:sz w:val="24"/>
          <w:szCs w:val="24"/>
          <w:lang w:val="lt-LT"/>
        </w:rPr>
        <w:t> </w:t>
      </w:r>
      <w:r w:rsidR="006B30A1" w:rsidRPr="006B30A1">
        <w:rPr>
          <w:rFonts w:asciiTheme="majorBidi" w:eastAsia="Times New Roman" w:hAnsiTheme="majorBidi" w:cstheme="majorBidi"/>
          <w:bCs/>
          <w:sz w:val="24"/>
          <w:szCs w:val="24"/>
          <w:lang w:val="lt-LT"/>
        </w:rPr>
        <w:t>202,11 Eur delspinigių; 6 proc</w:t>
      </w:r>
      <w:r w:rsidR="006B30A1">
        <w:rPr>
          <w:rFonts w:asciiTheme="majorBidi" w:eastAsia="Times New Roman" w:hAnsiTheme="majorBidi" w:cstheme="majorBidi"/>
          <w:bCs/>
          <w:sz w:val="24"/>
          <w:szCs w:val="24"/>
          <w:lang w:val="lt-LT"/>
        </w:rPr>
        <w:t>.</w:t>
      </w:r>
      <w:r w:rsidR="006B30A1" w:rsidRPr="006B30A1">
        <w:rPr>
          <w:rFonts w:asciiTheme="majorBidi" w:eastAsia="Times New Roman" w:hAnsiTheme="majorBidi" w:cstheme="majorBidi"/>
          <w:bCs/>
          <w:sz w:val="24"/>
          <w:szCs w:val="24"/>
          <w:lang w:val="lt-LT"/>
        </w:rPr>
        <w:t xml:space="preserve"> dydžio metines palūkanas nuo priteistos sumos (204 520,11 Eur) nuo bylos iškėlimo teisme (2020</w:t>
      </w:r>
      <w:r w:rsidR="006B30A1">
        <w:rPr>
          <w:rFonts w:asciiTheme="majorBidi" w:eastAsia="Times New Roman" w:hAnsiTheme="majorBidi" w:cstheme="majorBidi"/>
          <w:bCs/>
          <w:sz w:val="24"/>
          <w:szCs w:val="24"/>
          <w:lang w:val="lt-LT"/>
        </w:rPr>
        <w:t xml:space="preserve"> m. sausio </w:t>
      </w:r>
      <w:r w:rsidR="006B30A1" w:rsidRPr="006B30A1">
        <w:rPr>
          <w:rFonts w:asciiTheme="majorBidi" w:eastAsia="Times New Roman" w:hAnsiTheme="majorBidi" w:cstheme="majorBidi"/>
          <w:bCs/>
          <w:sz w:val="24"/>
          <w:szCs w:val="24"/>
          <w:lang w:val="lt-LT"/>
        </w:rPr>
        <w:t>29</w:t>
      </w:r>
      <w:r w:rsidR="006B30A1">
        <w:rPr>
          <w:rFonts w:asciiTheme="majorBidi" w:eastAsia="Times New Roman" w:hAnsiTheme="majorBidi" w:cstheme="majorBidi"/>
          <w:bCs/>
          <w:sz w:val="24"/>
          <w:szCs w:val="24"/>
          <w:lang w:val="lt-LT"/>
        </w:rPr>
        <w:t xml:space="preserve"> d.</w:t>
      </w:r>
      <w:r w:rsidR="006B30A1" w:rsidRPr="006B30A1">
        <w:rPr>
          <w:rFonts w:asciiTheme="majorBidi" w:eastAsia="Times New Roman" w:hAnsiTheme="majorBidi" w:cstheme="majorBidi"/>
          <w:bCs/>
          <w:sz w:val="24"/>
          <w:szCs w:val="24"/>
          <w:lang w:val="lt-LT"/>
        </w:rPr>
        <w:t>) iki teismo sprendimo visiško įvykdymo ir 9</w:t>
      </w:r>
      <w:r w:rsidR="006B30A1">
        <w:rPr>
          <w:rFonts w:asciiTheme="majorBidi" w:eastAsia="Times New Roman" w:hAnsiTheme="majorBidi" w:cstheme="majorBidi"/>
          <w:bCs/>
          <w:sz w:val="24"/>
          <w:szCs w:val="24"/>
          <w:lang w:val="lt-LT"/>
        </w:rPr>
        <w:t> </w:t>
      </w:r>
      <w:r w:rsidR="006B30A1" w:rsidRPr="006B30A1">
        <w:rPr>
          <w:rFonts w:asciiTheme="majorBidi" w:eastAsia="Times New Roman" w:hAnsiTheme="majorBidi" w:cstheme="majorBidi"/>
          <w:bCs/>
          <w:sz w:val="24"/>
          <w:szCs w:val="24"/>
          <w:lang w:val="lt-LT"/>
        </w:rPr>
        <w:t>815,5 Eur bylinėjimosi išlaidų.</w:t>
      </w:r>
      <w:r w:rsidR="006B30A1">
        <w:rPr>
          <w:rFonts w:asciiTheme="majorBidi" w:eastAsia="Times New Roman" w:hAnsiTheme="majorBidi" w:cstheme="majorBidi"/>
          <w:bCs/>
          <w:sz w:val="24"/>
          <w:szCs w:val="24"/>
          <w:lang w:val="lt-LT"/>
        </w:rPr>
        <w:t xml:space="preserve"> </w:t>
      </w:r>
      <w:r w:rsidR="006B30A1" w:rsidRPr="006B30A1">
        <w:rPr>
          <w:rFonts w:asciiTheme="majorBidi" w:eastAsia="Times New Roman" w:hAnsiTheme="majorBidi" w:cstheme="majorBidi"/>
          <w:bCs/>
          <w:sz w:val="24"/>
          <w:szCs w:val="24"/>
          <w:lang w:val="lt-LT"/>
        </w:rPr>
        <w:t>Priteis</w:t>
      </w:r>
      <w:r w:rsidR="006B30A1">
        <w:rPr>
          <w:rFonts w:asciiTheme="majorBidi" w:eastAsia="Times New Roman" w:hAnsiTheme="majorBidi" w:cstheme="majorBidi"/>
          <w:bCs/>
          <w:sz w:val="24"/>
          <w:szCs w:val="24"/>
          <w:lang w:val="lt-LT"/>
        </w:rPr>
        <w:t>ė</w:t>
      </w:r>
      <w:r w:rsidR="006B30A1" w:rsidRPr="006B30A1">
        <w:rPr>
          <w:rFonts w:asciiTheme="majorBidi" w:eastAsia="Times New Roman" w:hAnsiTheme="majorBidi" w:cstheme="majorBidi"/>
          <w:bCs/>
          <w:sz w:val="24"/>
          <w:szCs w:val="24"/>
          <w:lang w:val="lt-LT"/>
        </w:rPr>
        <w:t xml:space="preserve"> iš atsakov</w:t>
      </w:r>
      <w:r w:rsidR="006B30A1">
        <w:rPr>
          <w:rFonts w:asciiTheme="majorBidi" w:eastAsia="Times New Roman" w:hAnsiTheme="majorBidi" w:cstheme="majorBidi"/>
          <w:bCs/>
          <w:sz w:val="24"/>
          <w:szCs w:val="24"/>
          <w:lang w:val="lt-LT"/>
        </w:rPr>
        <w:t>ės</w:t>
      </w:r>
      <w:r w:rsidR="006B30A1" w:rsidRPr="006B30A1">
        <w:rPr>
          <w:rFonts w:asciiTheme="majorBidi" w:eastAsia="Times New Roman" w:hAnsiTheme="majorBidi" w:cstheme="majorBidi"/>
          <w:bCs/>
          <w:sz w:val="24"/>
          <w:szCs w:val="24"/>
          <w:lang w:val="lt-LT"/>
        </w:rPr>
        <w:t xml:space="preserve"> AB „Vilniaus šilumos tinklai“ valstybei 12</w:t>
      </w:r>
      <w:r w:rsidR="006B30A1">
        <w:rPr>
          <w:rFonts w:asciiTheme="majorBidi" w:eastAsia="Times New Roman" w:hAnsiTheme="majorBidi" w:cstheme="majorBidi"/>
          <w:bCs/>
          <w:sz w:val="24"/>
          <w:szCs w:val="24"/>
          <w:lang w:val="lt-LT"/>
        </w:rPr>
        <w:t> </w:t>
      </w:r>
      <w:r w:rsidR="006B30A1" w:rsidRPr="006B30A1">
        <w:rPr>
          <w:rFonts w:asciiTheme="majorBidi" w:eastAsia="Times New Roman" w:hAnsiTheme="majorBidi" w:cstheme="majorBidi"/>
          <w:bCs/>
          <w:sz w:val="24"/>
          <w:szCs w:val="24"/>
          <w:lang w:val="lt-LT"/>
        </w:rPr>
        <w:t>Eur procesinių dokumentų siuntimo išlaidų</w:t>
      </w:r>
      <w:r w:rsidR="006B30A1">
        <w:rPr>
          <w:rFonts w:asciiTheme="majorBidi" w:eastAsia="Times New Roman" w:hAnsiTheme="majorBidi" w:cstheme="majorBidi"/>
          <w:bCs/>
          <w:sz w:val="24"/>
          <w:szCs w:val="24"/>
          <w:lang w:val="lt-LT"/>
        </w:rPr>
        <w:t>.</w:t>
      </w:r>
    </w:p>
    <w:p w14:paraId="2ED19470" w14:textId="3AA76B52" w:rsidR="006B30A1" w:rsidRPr="009B5551" w:rsidRDefault="00087A88" w:rsidP="009B5551">
      <w:pPr>
        <w:numPr>
          <w:ilvl w:val="0"/>
          <w:numId w:val="2"/>
        </w:numPr>
        <w:shd w:val="clear" w:color="auto" w:fill="FFFFFF"/>
        <w:spacing w:after="120" w:line="0" w:lineRule="atLeast"/>
        <w:ind w:left="357" w:hanging="357"/>
        <w:jc w:val="both"/>
        <w:rPr>
          <w:rFonts w:asciiTheme="majorBidi" w:eastAsia="Times New Roman" w:hAnsiTheme="majorBidi" w:cstheme="majorBidi"/>
          <w:bCs/>
          <w:sz w:val="24"/>
          <w:szCs w:val="24"/>
          <w:lang w:val="lt-LT" w:bidi="lt-LT"/>
        </w:rPr>
      </w:pPr>
      <w:r>
        <w:rPr>
          <w:rFonts w:asciiTheme="majorBidi" w:eastAsia="Times New Roman" w:hAnsiTheme="majorBidi" w:cstheme="majorBidi"/>
          <w:bCs/>
          <w:sz w:val="24"/>
          <w:szCs w:val="24"/>
          <w:lang w:val="lt-LT"/>
        </w:rPr>
        <w:t xml:space="preserve">Teismas </w:t>
      </w:r>
      <w:r w:rsidR="005D6C85">
        <w:rPr>
          <w:rFonts w:asciiTheme="majorBidi" w:eastAsia="Times New Roman" w:hAnsiTheme="majorBidi" w:cstheme="majorBidi"/>
          <w:bCs/>
          <w:sz w:val="24"/>
          <w:szCs w:val="24"/>
          <w:lang w:val="lt-LT"/>
        </w:rPr>
        <w:t>nustatė, kad darbai pagal Sutartį vėlavo 20 kalendorinių dienų.</w:t>
      </w:r>
      <w:r w:rsidR="005D6C85">
        <w:rPr>
          <w:rFonts w:asciiTheme="majorBidi" w:eastAsia="Times New Roman" w:hAnsiTheme="majorBidi" w:cstheme="majorBidi"/>
          <w:bCs/>
          <w:sz w:val="24"/>
          <w:szCs w:val="24"/>
          <w:lang w:val="lt-LT" w:bidi="lt-LT"/>
        </w:rPr>
        <w:t xml:space="preserve"> </w:t>
      </w:r>
      <w:r w:rsidR="005D6C85" w:rsidRPr="005D6C85">
        <w:rPr>
          <w:rFonts w:asciiTheme="majorBidi" w:eastAsia="Times New Roman" w:hAnsiTheme="majorBidi" w:cstheme="majorBidi"/>
          <w:bCs/>
          <w:sz w:val="24"/>
          <w:szCs w:val="24"/>
          <w:lang w:val="lt-LT"/>
        </w:rPr>
        <w:t>Atsakov</w:t>
      </w:r>
      <w:r w:rsidR="005D6C85">
        <w:rPr>
          <w:rFonts w:asciiTheme="majorBidi" w:eastAsia="Times New Roman" w:hAnsiTheme="majorBidi" w:cstheme="majorBidi"/>
          <w:bCs/>
          <w:sz w:val="24"/>
          <w:szCs w:val="24"/>
          <w:lang w:val="lt-LT"/>
        </w:rPr>
        <w:t>ė</w:t>
      </w:r>
      <w:r w:rsidR="005D6C85" w:rsidRPr="005D6C85">
        <w:rPr>
          <w:rFonts w:asciiTheme="majorBidi" w:eastAsia="Times New Roman" w:hAnsiTheme="majorBidi" w:cstheme="majorBidi"/>
          <w:bCs/>
          <w:sz w:val="24"/>
          <w:szCs w:val="24"/>
          <w:lang w:val="lt-LT"/>
        </w:rPr>
        <w:t xml:space="preserve"> dėl </w:t>
      </w:r>
      <w:r w:rsidR="005D6C85">
        <w:rPr>
          <w:rFonts w:asciiTheme="majorBidi" w:eastAsia="Times New Roman" w:hAnsiTheme="majorBidi" w:cstheme="majorBidi"/>
          <w:bCs/>
          <w:sz w:val="24"/>
          <w:szCs w:val="24"/>
          <w:lang w:val="lt-LT"/>
        </w:rPr>
        <w:t>S</w:t>
      </w:r>
      <w:r w:rsidR="005D6C85" w:rsidRPr="005D6C85">
        <w:rPr>
          <w:rFonts w:asciiTheme="majorBidi" w:eastAsia="Times New Roman" w:hAnsiTheme="majorBidi" w:cstheme="majorBidi"/>
          <w:bCs/>
          <w:sz w:val="24"/>
          <w:szCs w:val="24"/>
          <w:lang w:val="lt-LT"/>
        </w:rPr>
        <w:t>utartyje numatytų darbų vėlavimo ieškov</w:t>
      </w:r>
      <w:r w:rsidR="005D6C85">
        <w:rPr>
          <w:rFonts w:asciiTheme="majorBidi" w:eastAsia="Times New Roman" w:hAnsiTheme="majorBidi" w:cstheme="majorBidi"/>
          <w:bCs/>
          <w:sz w:val="24"/>
          <w:szCs w:val="24"/>
          <w:lang w:val="lt-LT"/>
        </w:rPr>
        <w:t>ės</w:t>
      </w:r>
      <w:r w:rsidR="005D6C85" w:rsidRPr="005D6C85">
        <w:rPr>
          <w:rFonts w:asciiTheme="majorBidi" w:eastAsia="Times New Roman" w:hAnsiTheme="majorBidi" w:cstheme="majorBidi"/>
          <w:bCs/>
          <w:sz w:val="24"/>
          <w:szCs w:val="24"/>
          <w:lang w:val="lt-LT"/>
        </w:rPr>
        <w:t xml:space="preserve"> atžvilgiu pritaikė netesybas </w:t>
      </w:r>
      <w:r w:rsidR="005D6C85">
        <w:rPr>
          <w:rFonts w:asciiTheme="majorBidi" w:eastAsia="Times New Roman" w:hAnsiTheme="majorBidi" w:cstheme="majorBidi"/>
          <w:bCs/>
          <w:sz w:val="24"/>
          <w:szCs w:val="24"/>
          <w:lang w:val="lt-LT"/>
        </w:rPr>
        <w:t>S</w:t>
      </w:r>
      <w:r w:rsidR="005D6C85" w:rsidRPr="005D6C85">
        <w:rPr>
          <w:rFonts w:asciiTheme="majorBidi" w:eastAsia="Times New Roman" w:hAnsiTheme="majorBidi" w:cstheme="majorBidi"/>
          <w:bCs/>
          <w:sz w:val="24"/>
          <w:szCs w:val="24"/>
          <w:lang w:val="lt-LT"/>
        </w:rPr>
        <w:t xml:space="preserve">utarties </w:t>
      </w:r>
      <w:r w:rsidR="00A218DF">
        <w:rPr>
          <w:rFonts w:asciiTheme="majorBidi" w:eastAsia="Times New Roman" w:hAnsiTheme="majorBidi" w:cstheme="majorBidi"/>
          <w:bCs/>
          <w:sz w:val="24"/>
          <w:szCs w:val="24"/>
          <w:lang w:val="lt-LT"/>
        </w:rPr>
        <w:t>SD</w:t>
      </w:r>
      <w:r w:rsidR="005D6C85" w:rsidRPr="005D6C85">
        <w:rPr>
          <w:rFonts w:asciiTheme="majorBidi" w:eastAsia="Times New Roman" w:hAnsiTheme="majorBidi" w:cstheme="majorBidi"/>
          <w:bCs/>
          <w:sz w:val="24"/>
          <w:szCs w:val="24"/>
          <w:lang w:val="lt-LT"/>
        </w:rPr>
        <w:t xml:space="preserve"> 5.8</w:t>
      </w:r>
      <w:r w:rsidR="005D6C85">
        <w:rPr>
          <w:rFonts w:asciiTheme="majorBidi" w:eastAsia="Times New Roman" w:hAnsiTheme="majorBidi" w:cstheme="majorBidi"/>
          <w:bCs/>
          <w:sz w:val="24"/>
          <w:szCs w:val="24"/>
          <w:lang w:val="lt-LT"/>
        </w:rPr>
        <w:t> </w:t>
      </w:r>
      <w:r w:rsidR="005D6C85" w:rsidRPr="005D6C85">
        <w:rPr>
          <w:rFonts w:asciiTheme="majorBidi" w:eastAsia="Times New Roman" w:hAnsiTheme="majorBidi" w:cstheme="majorBidi"/>
          <w:bCs/>
          <w:sz w:val="24"/>
          <w:szCs w:val="24"/>
          <w:lang w:val="lt-LT"/>
        </w:rPr>
        <w:t>p</w:t>
      </w:r>
      <w:r w:rsidR="005D6C85">
        <w:rPr>
          <w:rFonts w:asciiTheme="majorBidi" w:eastAsia="Times New Roman" w:hAnsiTheme="majorBidi" w:cstheme="majorBidi"/>
          <w:bCs/>
          <w:sz w:val="24"/>
          <w:szCs w:val="24"/>
          <w:lang w:val="lt-LT"/>
        </w:rPr>
        <w:t>unkto</w:t>
      </w:r>
      <w:r w:rsidR="005D6C85" w:rsidRPr="005D6C85">
        <w:rPr>
          <w:rFonts w:asciiTheme="majorBidi" w:eastAsia="Times New Roman" w:hAnsiTheme="majorBidi" w:cstheme="majorBidi"/>
          <w:bCs/>
          <w:sz w:val="24"/>
          <w:szCs w:val="24"/>
          <w:lang w:val="lt-LT"/>
        </w:rPr>
        <w:t xml:space="preserve"> pagrindu </w:t>
      </w:r>
      <w:r w:rsidR="005D6C85">
        <w:rPr>
          <w:rFonts w:asciiTheme="majorBidi" w:eastAsia="Times New Roman" w:hAnsiTheme="majorBidi" w:cstheme="majorBidi"/>
          <w:bCs/>
          <w:sz w:val="24"/>
          <w:szCs w:val="24"/>
          <w:lang w:val="lt-LT"/>
        </w:rPr>
        <w:t xml:space="preserve">– </w:t>
      </w:r>
      <w:r w:rsidR="005D6C85" w:rsidRPr="005D6C85">
        <w:rPr>
          <w:rFonts w:asciiTheme="majorBidi" w:eastAsia="Times New Roman" w:hAnsiTheme="majorBidi" w:cstheme="majorBidi"/>
          <w:bCs/>
          <w:sz w:val="24"/>
          <w:szCs w:val="24"/>
          <w:lang w:val="lt-LT"/>
        </w:rPr>
        <w:t xml:space="preserve"> 2 </w:t>
      </w:r>
      <w:r w:rsidR="005D6C85">
        <w:rPr>
          <w:rFonts w:asciiTheme="majorBidi" w:eastAsia="Times New Roman" w:hAnsiTheme="majorBidi" w:cstheme="majorBidi"/>
          <w:bCs/>
          <w:sz w:val="24"/>
          <w:szCs w:val="24"/>
          <w:lang w:val="lt-LT"/>
        </w:rPr>
        <w:t>proc.</w:t>
      </w:r>
      <w:r w:rsidR="005D6C85" w:rsidRPr="005D6C85">
        <w:rPr>
          <w:rFonts w:asciiTheme="majorBidi" w:eastAsia="Times New Roman" w:hAnsiTheme="majorBidi" w:cstheme="majorBidi"/>
          <w:bCs/>
          <w:sz w:val="24"/>
          <w:szCs w:val="24"/>
          <w:lang w:val="lt-LT"/>
        </w:rPr>
        <w:t xml:space="preserve"> Sutarties kainos dydžio delspinigius už 10 k</w:t>
      </w:r>
      <w:r w:rsidR="005D6C85">
        <w:rPr>
          <w:rFonts w:asciiTheme="majorBidi" w:eastAsia="Times New Roman" w:hAnsiTheme="majorBidi" w:cstheme="majorBidi"/>
          <w:bCs/>
          <w:sz w:val="24"/>
          <w:szCs w:val="24"/>
          <w:lang w:val="lt-LT"/>
        </w:rPr>
        <w:t>alendorinių</w:t>
      </w:r>
      <w:r w:rsidR="005D6C85" w:rsidRPr="005D6C85">
        <w:rPr>
          <w:rFonts w:asciiTheme="majorBidi" w:eastAsia="Times New Roman" w:hAnsiTheme="majorBidi" w:cstheme="majorBidi"/>
          <w:bCs/>
          <w:sz w:val="24"/>
          <w:szCs w:val="24"/>
          <w:lang w:val="lt-LT"/>
        </w:rPr>
        <w:t xml:space="preserve"> d</w:t>
      </w:r>
      <w:r w:rsidR="005D6C85">
        <w:rPr>
          <w:rFonts w:asciiTheme="majorBidi" w:eastAsia="Times New Roman" w:hAnsiTheme="majorBidi" w:cstheme="majorBidi"/>
          <w:bCs/>
          <w:sz w:val="24"/>
          <w:szCs w:val="24"/>
          <w:lang w:val="lt-LT"/>
        </w:rPr>
        <w:t>ienų</w:t>
      </w:r>
      <w:r w:rsidR="005D6C85" w:rsidRPr="005D6C85">
        <w:rPr>
          <w:rFonts w:asciiTheme="majorBidi" w:eastAsia="Times New Roman" w:hAnsiTheme="majorBidi" w:cstheme="majorBidi"/>
          <w:bCs/>
          <w:sz w:val="24"/>
          <w:szCs w:val="24"/>
          <w:lang w:val="lt-LT"/>
        </w:rPr>
        <w:t xml:space="preserve"> vėlavimą, kurį atsakov</w:t>
      </w:r>
      <w:r w:rsidR="005D6C85">
        <w:rPr>
          <w:rFonts w:asciiTheme="majorBidi" w:eastAsia="Times New Roman" w:hAnsiTheme="majorBidi" w:cstheme="majorBidi"/>
          <w:bCs/>
          <w:sz w:val="24"/>
          <w:szCs w:val="24"/>
          <w:lang w:val="lt-LT"/>
        </w:rPr>
        <w:t>ė</w:t>
      </w:r>
      <w:r w:rsidR="005D6C85" w:rsidRPr="005D6C85">
        <w:rPr>
          <w:rFonts w:asciiTheme="majorBidi" w:eastAsia="Times New Roman" w:hAnsiTheme="majorBidi" w:cstheme="majorBidi"/>
          <w:bCs/>
          <w:sz w:val="24"/>
          <w:szCs w:val="24"/>
          <w:lang w:val="lt-LT"/>
        </w:rPr>
        <w:t xml:space="preserve"> priskyrė rangov</w:t>
      </w:r>
      <w:r w:rsidR="005D6C85">
        <w:rPr>
          <w:rFonts w:asciiTheme="majorBidi" w:eastAsia="Times New Roman" w:hAnsiTheme="majorBidi" w:cstheme="majorBidi"/>
          <w:bCs/>
          <w:sz w:val="24"/>
          <w:szCs w:val="24"/>
          <w:lang w:val="lt-LT"/>
        </w:rPr>
        <w:t>ės</w:t>
      </w:r>
      <w:r w:rsidR="005D6C85" w:rsidRPr="005D6C85">
        <w:rPr>
          <w:rFonts w:asciiTheme="majorBidi" w:eastAsia="Times New Roman" w:hAnsiTheme="majorBidi" w:cstheme="majorBidi"/>
          <w:bCs/>
          <w:sz w:val="24"/>
          <w:szCs w:val="24"/>
          <w:lang w:val="lt-LT"/>
        </w:rPr>
        <w:t xml:space="preserve"> atsakomybei, kit</w:t>
      </w:r>
      <w:r w:rsidR="00274029">
        <w:rPr>
          <w:rFonts w:asciiTheme="majorBidi" w:eastAsia="Times New Roman" w:hAnsiTheme="majorBidi" w:cstheme="majorBidi"/>
          <w:bCs/>
          <w:sz w:val="24"/>
          <w:szCs w:val="24"/>
          <w:lang w:val="lt-LT"/>
        </w:rPr>
        <w:t>ą dalį darbų vėlavimo (kitas 10 </w:t>
      </w:r>
      <w:r w:rsidR="005D6C85" w:rsidRPr="005D6C85">
        <w:rPr>
          <w:rFonts w:asciiTheme="majorBidi" w:eastAsia="Times New Roman" w:hAnsiTheme="majorBidi" w:cstheme="majorBidi"/>
          <w:bCs/>
          <w:sz w:val="24"/>
          <w:szCs w:val="24"/>
          <w:lang w:val="lt-LT"/>
        </w:rPr>
        <w:t>k</w:t>
      </w:r>
      <w:r w:rsidR="00274029">
        <w:rPr>
          <w:rFonts w:asciiTheme="majorBidi" w:eastAsia="Times New Roman" w:hAnsiTheme="majorBidi" w:cstheme="majorBidi"/>
          <w:bCs/>
          <w:sz w:val="24"/>
          <w:szCs w:val="24"/>
          <w:lang w:val="lt-LT"/>
        </w:rPr>
        <w:t>alendorinių</w:t>
      </w:r>
      <w:r w:rsidR="005D6C85" w:rsidRPr="005D6C85">
        <w:rPr>
          <w:rFonts w:asciiTheme="majorBidi" w:eastAsia="Times New Roman" w:hAnsiTheme="majorBidi" w:cstheme="majorBidi"/>
          <w:bCs/>
          <w:sz w:val="24"/>
          <w:szCs w:val="24"/>
          <w:lang w:val="lt-LT"/>
        </w:rPr>
        <w:t xml:space="preserve"> d</w:t>
      </w:r>
      <w:r w:rsidR="00274029">
        <w:rPr>
          <w:rFonts w:asciiTheme="majorBidi" w:eastAsia="Times New Roman" w:hAnsiTheme="majorBidi" w:cstheme="majorBidi"/>
          <w:bCs/>
          <w:sz w:val="24"/>
          <w:szCs w:val="24"/>
          <w:lang w:val="lt-LT"/>
        </w:rPr>
        <w:t>ienų</w:t>
      </w:r>
      <w:r w:rsidR="005D6C85" w:rsidRPr="005D6C85">
        <w:rPr>
          <w:rFonts w:asciiTheme="majorBidi" w:eastAsia="Times New Roman" w:hAnsiTheme="majorBidi" w:cstheme="majorBidi"/>
          <w:bCs/>
          <w:sz w:val="24"/>
          <w:szCs w:val="24"/>
          <w:lang w:val="lt-LT"/>
        </w:rPr>
        <w:t>) atsakov</w:t>
      </w:r>
      <w:r w:rsidR="005D6C85">
        <w:rPr>
          <w:rFonts w:asciiTheme="majorBidi" w:eastAsia="Times New Roman" w:hAnsiTheme="majorBidi" w:cstheme="majorBidi"/>
          <w:bCs/>
          <w:sz w:val="24"/>
          <w:szCs w:val="24"/>
          <w:lang w:val="lt-LT"/>
        </w:rPr>
        <w:t>ė</w:t>
      </w:r>
      <w:r w:rsidR="005D6C85" w:rsidRPr="005D6C85">
        <w:rPr>
          <w:rFonts w:asciiTheme="majorBidi" w:eastAsia="Times New Roman" w:hAnsiTheme="majorBidi" w:cstheme="majorBidi"/>
          <w:bCs/>
          <w:sz w:val="24"/>
          <w:szCs w:val="24"/>
          <w:lang w:val="lt-LT"/>
        </w:rPr>
        <w:t xml:space="preserve"> priskyrė savo atsakomybei. Atsakov</w:t>
      </w:r>
      <w:r w:rsidR="005D6C85">
        <w:rPr>
          <w:rFonts w:asciiTheme="majorBidi" w:eastAsia="Times New Roman" w:hAnsiTheme="majorBidi" w:cstheme="majorBidi"/>
          <w:bCs/>
          <w:sz w:val="24"/>
          <w:szCs w:val="24"/>
          <w:lang w:val="lt-LT"/>
        </w:rPr>
        <w:t>ė</w:t>
      </w:r>
      <w:r w:rsidR="005D6C85" w:rsidRPr="005D6C85">
        <w:rPr>
          <w:rFonts w:asciiTheme="majorBidi" w:eastAsia="Times New Roman" w:hAnsiTheme="majorBidi" w:cstheme="majorBidi"/>
          <w:bCs/>
          <w:sz w:val="24"/>
          <w:szCs w:val="24"/>
          <w:lang w:val="lt-LT"/>
        </w:rPr>
        <w:t xml:space="preserve"> kaip delspinigius ieškov</w:t>
      </w:r>
      <w:r w:rsidR="005D6C85">
        <w:rPr>
          <w:rFonts w:asciiTheme="majorBidi" w:eastAsia="Times New Roman" w:hAnsiTheme="majorBidi" w:cstheme="majorBidi"/>
          <w:bCs/>
          <w:sz w:val="24"/>
          <w:szCs w:val="24"/>
          <w:lang w:val="lt-LT"/>
        </w:rPr>
        <w:t>e</w:t>
      </w:r>
      <w:r w:rsidR="005D6C85" w:rsidRPr="005D6C85">
        <w:rPr>
          <w:rFonts w:asciiTheme="majorBidi" w:eastAsia="Times New Roman" w:hAnsiTheme="majorBidi" w:cstheme="majorBidi"/>
          <w:bCs/>
          <w:sz w:val="24"/>
          <w:szCs w:val="24"/>
          <w:lang w:val="lt-LT"/>
        </w:rPr>
        <w:t xml:space="preserve">i įskaitė sutarties kainos dalį, sudarančią 197 318 Eur pagal </w:t>
      </w:r>
      <w:r w:rsidR="005D6C85">
        <w:rPr>
          <w:rFonts w:asciiTheme="majorBidi" w:eastAsia="Times New Roman" w:hAnsiTheme="majorBidi" w:cstheme="majorBidi"/>
          <w:bCs/>
          <w:sz w:val="24"/>
          <w:szCs w:val="24"/>
          <w:lang w:val="lt-LT"/>
        </w:rPr>
        <w:t>S</w:t>
      </w:r>
      <w:r w:rsidR="005D6C85" w:rsidRPr="005D6C85">
        <w:rPr>
          <w:rFonts w:asciiTheme="majorBidi" w:eastAsia="Times New Roman" w:hAnsiTheme="majorBidi" w:cstheme="majorBidi"/>
          <w:bCs/>
          <w:sz w:val="24"/>
          <w:szCs w:val="24"/>
          <w:lang w:val="lt-LT"/>
        </w:rPr>
        <w:t xml:space="preserve">utarties </w:t>
      </w:r>
      <w:r w:rsidR="00A218DF">
        <w:rPr>
          <w:rFonts w:asciiTheme="majorBidi" w:eastAsia="Times New Roman" w:hAnsiTheme="majorBidi" w:cstheme="majorBidi"/>
          <w:bCs/>
          <w:sz w:val="24"/>
          <w:szCs w:val="24"/>
          <w:lang w:val="lt-LT"/>
        </w:rPr>
        <w:t>BD</w:t>
      </w:r>
      <w:r w:rsidR="005D6C85">
        <w:rPr>
          <w:rFonts w:asciiTheme="majorBidi" w:eastAsia="Times New Roman" w:hAnsiTheme="majorBidi" w:cstheme="majorBidi"/>
          <w:bCs/>
          <w:sz w:val="24"/>
          <w:szCs w:val="24"/>
          <w:lang w:val="lt-LT"/>
        </w:rPr>
        <w:t xml:space="preserve"> </w:t>
      </w:r>
      <w:r w:rsidR="005D6C85" w:rsidRPr="005D6C85">
        <w:rPr>
          <w:rFonts w:asciiTheme="majorBidi" w:eastAsia="Times New Roman" w:hAnsiTheme="majorBidi" w:cstheme="majorBidi"/>
          <w:bCs/>
          <w:sz w:val="24"/>
          <w:szCs w:val="24"/>
          <w:lang w:val="lt-LT"/>
        </w:rPr>
        <w:t>12.8 punkto nuostatas, nesumokėdama ieškov</w:t>
      </w:r>
      <w:r w:rsidR="005D6C85">
        <w:rPr>
          <w:rFonts w:asciiTheme="majorBidi" w:eastAsia="Times New Roman" w:hAnsiTheme="majorBidi" w:cstheme="majorBidi"/>
          <w:bCs/>
          <w:sz w:val="24"/>
          <w:szCs w:val="24"/>
          <w:lang w:val="lt-LT"/>
        </w:rPr>
        <w:t>e</w:t>
      </w:r>
      <w:r w:rsidR="005D6C85" w:rsidRPr="005D6C85">
        <w:rPr>
          <w:rFonts w:asciiTheme="majorBidi" w:eastAsia="Times New Roman" w:hAnsiTheme="majorBidi" w:cstheme="majorBidi"/>
          <w:bCs/>
          <w:sz w:val="24"/>
          <w:szCs w:val="24"/>
          <w:lang w:val="lt-LT"/>
        </w:rPr>
        <w:t xml:space="preserve">i šios Sutarties kainos dalies pagal </w:t>
      </w:r>
      <w:r w:rsidR="005D6C85">
        <w:rPr>
          <w:rFonts w:asciiTheme="majorBidi" w:eastAsia="Times New Roman" w:hAnsiTheme="majorBidi" w:cstheme="majorBidi"/>
          <w:bCs/>
          <w:sz w:val="24"/>
          <w:szCs w:val="24"/>
          <w:lang w:val="lt-LT"/>
        </w:rPr>
        <w:t>jos</w:t>
      </w:r>
      <w:r w:rsidR="005D6C85" w:rsidRPr="005D6C85">
        <w:rPr>
          <w:rFonts w:asciiTheme="majorBidi" w:eastAsia="Times New Roman" w:hAnsiTheme="majorBidi" w:cstheme="majorBidi"/>
          <w:bCs/>
          <w:sz w:val="24"/>
          <w:szCs w:val="24"/>
          <w:lang w:val="lt-LT"/>
        </w:rPr>
        <w:t xml:space="preserve"> 2019</w:t>
      </w:r>
      <w:r w:rsidR="005D6C85">
        <w:rPr>
          <w:rFonts w:asciiTheme="majorBidi" w:eastAsia="Times New Roman" w:hAnsiTheme="majorBidi" w:cstheme="majorBidi"/>
          <w:bCs/>
          <w:sz w:val="24"/>
          <w:szCs w:val="24"/>
          <w:lang w:val="lt-LT"/>
        </w:rPr>
        <w:t xml:space="preserve"> m. rugsėjo </w:t>
      </w:r>
      <w:r w:rsidR="005D6C85" w:rsidRPr="005D6C85">
        <w:rPr>
          <w:rFonts w:asciiTheme="majorBidi" w:eastAsia="Times New Roman" w:hAnsiTheme="majorBidi" w:cstheme="majorBidi"/>
          <w:bCs/>
          <w:sz w:val="24"/>
          <w:szCs w:val="24"/>
          <w:lang w:val="lt-LT"/>
        </w:rPr>
        <w:t>30</w:t>
      </w:r>
      <w:r w:rsidR="005D6C85">
        <w:rPr>
          <w:rFonts w:asciiTheme="majorBidi" w:eastAsia="Times New Roman" w:hAnsiTheme="majorBidi" w:cstheme="majorBidi"/>
          <w:bCs/>
          <w:sz w:val="24"/>
          <w:szCs w:val="24"/>
          <w:lang w:val="lt-LT"/>
        </w:rPr>
        <w:t xml:space="preserve"> d.</w:t>
      </w:r>
      <w:r w:rsidR="005D6C85" w:rsidRPr="005D6C85">
        <w:rPr>
          <w:rFonts w:asciiTheme="majorBidi" w:eastAsia="Times New Roman" w:hAnsiTheme="majorBidi" w:cstheme="majorBidi"/>
          <w:bCs/>
          <w:sz w:val="24"/>
          <w:szCs w:val="24"/>
          <w:lang w:val="lt-LT"/>
        </w:rPr>
        <w:t xml:space="preserve"> pateiktą PVM sąskaitą</w:t>
      </w:r>
      <w:r w:rsidR="005D6C85">
        <w:rPr>
          <w:rFonts w:asciiTheme="majorBidi" w:eastAsia="Times New Roman" w:hAnsiTheme="majorBidi" w:cstheme="majorBidi"/>
          <w:bCs/>
          <w:sz w:val="24"/>
          <w:szCs w:val="24"/>
          <w:lang w:val="lt-LT"/>
        </w:rPr>
        <w:t xml:space="preserve"> </w:t>
      </w:r>
      <w:r w:rsidR="005D6C85" w:rsidRPr="005D6C85">
        <w:rPr>
          <w:rFonts w:asciiTheme="majorBidi" w:eastAsia="Times New Roman" w:hAnsiTheme="majorBidi" w:cstheme="majorBidi"/>
          <w:bCs/>
          <w:sz w:val="24"/>
          <w:szCs w:val="24"/>
          <w:lang w:val="lt-LT"/>
        </w:rPr>
        <w:t xml:space="preserve">faktūrą Serija POZ19 Nr. 199. </w:t>
      </w:r>
      <w:bookmarkStart w:id="8" w:name="_Hlk70847186"/>
    </w:p>
    <w:p w14:paraId="58BC383D" w14:textId="43CCEED9" w:rsidR="00D43994" w:rsidRDefault="00D43994" w:rsidP="00D43994">
      <w:pPr>
        <w:numPr>
          <w:ilvl w:val="0"/>
          <w:numId w:val="2"/>
        </w:numPr>
        <w:shd w:val="clear" w:color="auto" w:fill="FFFFFF"/>
        <w:spacing w:after="120" w:line="0" w:lineRule="atLeast"/>
        <w:ind w:left="425" w:hanging="426"/>
        <w:jc w:val="both"/>
        <w:rPr>
          <w:rFonts w:asciiTheme="majorBidi" w:eastAsia="Times New Roman" w:hAnsiTheme="majorBidi" w:cstheme="majorBidi"/>
          <w:bCs/>
          <w:sz w:val="24"/>
          <w:szCs w:val="24"/>
          <w:lang w:val="lt-LT"/>
        </w:rPr>
      </w:pPr>
      <w:r w:rsidRPr="00D43994">
        <w:rPr>
          <w:rFonts w:asciiTheme="majorBidi" w:eastAsia="Times New Roman" w:hAnsiTheme="majorBidi" w:cstheme="majorBidi"/>
          <w:bCs/>
          <w:sz w:val="24"/>
          <w:szCs w:val="24"/>
          <w:lang w:val="lt-LT"/>
        </w:rPr>
        <w:t xml:space="preserve">Sutarties </w:t>
      </w:r>
      <w:r w:rsidR="00A218DF">
        <w:rPr>
          <w:rFonts w:asciiTheme="majorBidi" w:eastAsia="Times New Roman" w:hAnsiTheme="majorBidi" w:cstheme="majorBidi"/>
          <w:bCs/>
          <w:sz w:val="24"/>
          <w:szCs w:val="24"/>
          <w:lang w:val="lt-LT"/>
        </w:rPr>
        <w:t>SD</w:t>
      </w:r>
      <w:r w:rsidRPr="00D43994">
        <w:rPr>
          <w:rFonts w:asciiTheme="majorBidi" w:eastAsia="Times New Roman" w:hAnsiTheme="majorBidi" w:cstheme="majorBidi"/>
          <w:bCs/>
          <w:sz w:val="24"/>
          <w:szCs w:val="24"/>
          <w:lang w:val="lt-LT"/>
        </w:rPr>
        <w:t xml:space="preserve"> 6.6. punkte numatyta delspinigių sumokėjimo terminas ir sutarties šalies reikalavimas juos sumokėti, Sutarties </w:t>
      </w:r>
      <w:r w:rsidR="00A218DF">
        <w:rPr>
          <w:rFonts w:asciiTheme="majorBidi" w:eastAsia="Times New Roman" w:hAnsiTheme="majorBidi" w:cstheme="majorBidi"/>
          <w:bCs/>
          <w:sz w:val="24"/>
          <w:szCs w:val="24"/>
          <w:lang w:val="lt-LT"/>
        </w:rPr>
        <w:t>BD</w:t>
      </w:r>
      <w:r w:rsidRPr="00D43994">
        <w:rPr>
          <w:rFonts w:asciiTheme="majorBidi" w:eastAsia="Times New Roman" w:hAnsiTheme="majorBidi" w:cstheme="majorBidi"/>
          <w:bCs/>
          <w:sz w:val="24"/>
          <w:szCs w:val="24"/>
          <w:lang w:val="lt-LT"/>
        </w:rPr>
        <w:t xml:space="preserve"> 12.8. punkte numatyta, kad rangovui mokėtina suma mažinama jam priskaičiuotų delspinigių ar kitokių netesybų suma ir dėl to nereikalingas atskiras užsakovo pranešimas rangovui, nėra neprotinga ir nesąžininga, neprieštarauja Sutarties </w:t>
      </w:r>
      <w:r w:rsidR="008B047F">
        <w:rPr>
          <w:rFonts w:asciiTheme="majorBidi" w:eastAsia="Times New Roman" w:hAnsiTheme="majorBidi" w:cstheme="majorBidi"/>
          <w:bCs/>
          <w:sz w:val="24"/>
          <w:szCs w:val="24"/>
          <w:lang w:val="lt-LT"/>
        </w:rPr>
        <w:t>BD</w:t>
      </w:r>
      <w:r w:rsidRPr="00D43994">
        <w:rPr>
          <w:rFonts w:asciiTheme="majorBidi" w:eastAsia="Times New Roman" w:hAnsiTheme="majorBidi" w:cstheme="majorBidi"/>
          <w:bCs/>
          <w:sz w:val="24"/>
          <w:szCs w:val="24"/>
          <w:lang w:val="lt-LT"/>
        </w:rPr>
        <w:t xml:space="preserve"> 10.9 punkte nurodytam reguliavimui. Apžvelgęs Sutarties ir jos prieduose numatytas nuostatas, teismas konstatavo, kad atsakovė galėjo remtis tiek viena, tiek kita sutarties nuostata</w:t>
      </w:r>
      <w:r>
        <w:rPr>
          <w:rFonts w:asciiTheme="majorBidi" w:eastAsia="Times New Roman" w:hAnsiTheme="majorBidi" w:cstheme="majorBidi"/>
          <w:bCs/>
          <w:sz w:val="24"/>
          <w:szCs w:val="24"/>
          <w:lang w:val="lt-LT"/>
        </w:rPr>
        <w:t>.</w:t>
      </w:r>
    </w:p>
    <w:bookmarkEnd w:id="8"/>
    <w:p w14:paraId="13A176E0" w14:textId="411EF2A6" w:rsidR="0085479A" w:rsidRDefault="00D43994" w:rsidP="0085479A">
      <w:pPr>
        <w:numPr>
          <w:ilvl w:val="0"/>
          <w:numId w:val="2"/>
        </w:numPr>
        <w:shd w:val="clear" w:color="auto" w:fill="FFFFFF"/>
        <w:spacing w:after="120" w:line="0" w:lineRule="atLeast"/>
        <w:ind w:left="425" w:hanging="426"/>
        <w:jc w:val="both"/>
        <w:rPr>
          <w:rFonts w:asciiTheme="majorBidi" w:eastAsia="Times New Roman" w:hAnsiTheme="majorBidi" w:cstheme="majorBidi"/>
          <w:bCs/>
          <w:sz w:val="24"/>
          <w:szCs w:val="24"/>
          <w:lang w:val="lt-LT"/>
        </w:rPr>
      </w:pPr>
      <w:r w:rsidRPr="00D43994">
        <w:rPr>
          <w:rFonts w:asciiTheme="majorBidi" w:eastAsia="Times New Roman" w:hAnsiTheme="majorBidi" w:cstheme="majorBidi"/>
          <w:bCs/>
          <w:sz w:val="24"/>
          <w:szCs w:val="24"/>
          <w:lang w:val="lt-LT"/>
        </w:rPr>
        <w:t>Teismas</w:t>
      </w:r>
      <w:r w:rsidR="00F37C43">
        <w:rPr>
          <w:rFonts w:asciiTheme="majorBidi" w:eastAsia="Times New Roman" w:hAnsiTheme="majorBidi" w:cstheme="majorBidi"/>
          <w:bCs/>
          <w:sz w:val="24"/>
          <w:szCs w:val="24"/>
          <w:lang w:val="lt-LT"/>
        </w:rPr>
        <w:t xml:space="preserve"> nustatęs, kad</w:t>
      </w:r>
      <w:r w:rsidRPr="00D43994">
        <w:rPr>
          <w:rFonts w:asciiTheme="majorBidi" w:eastAsia="Times New Roman" w:hAnsiTheme="majorBidi" w:cstheme="majorBidi"/>
          <w:bCs/>
          <w:sz w:val="24"/>
          <w:szCs w:val="24"/>
          <w:lang w:val="lt-LT"/>
        </w:rPr>
        <w:t xml:space="preserve"> ieškov</w:t>
      </w:r>
      <w:r w:rsidR="00F37C43">
        <w:rPr>
          <w:rFonts w:asciiTheme="majorBidi" w:eastAsia="Times New Roman" w:hAnsiTheme="majorBidi" w:cstheme="majorBidi"/>
          <w:bCs/>
          <w:sz w:val="24"/>
          <w:szCs w:val="24"/>
          <w:lang w:val="lt-LT"/>
        </w:rPr>
        <w:t>ė</w:t>
      </w:r>
      <w:r w:rsidRPr="00D43994">
        <w:rPr>
          <w:rFonts w:asciiTheme="majorBidi" w:eastAsia="Times New Roman" w:hAnsiTheme="majorBidi" w:cstheme="majorBidi"/>
          <w:bCs/>
          <w:sz w:val="24"/>
          <w:szCs w:val="24"/>
          <w:lang w:val="lt-LT"/>
        </w:rPr>
        <w:t xml:space="preserve"> 2019</w:t>
      </w:r>
      <w:r w:rsidR="00F37C43">
        <w:rPr>
          <w:rFonts w:asciiTheme="majorBidi" w:eastAsia="Times New Roman" w:hAnsiTheme="majorBidi" w:cstheme="majorBidi"/>
          <w:bCs/>
          <w:sz w:val="24"/>
          <w:szCs w:val="24"/>
          <w:lang w:val="lt-LT"/>
        </w:rPr>
        <w:t xml:space="preserve"> m. gegužės </w:t>
      </w:r>
      <w:r w:rsidRPr="00D43994">
        <w:rPr>
          <w:rFonts w:asciiTheme="majorBidi" w:eastAsia="Times New Roman" w:hAnsiTheme="majorBidi" w:cstheme="majorBidi"/>
          <w:bCs/>
          <w:sz w:val="24"/>
          <w:szCs w:val="24"/>
          <w:lang w:val="lt-LT"/>
        </w:rPr>
        <w:t>8</w:t>
      </w:r>
      <w:r w:rsidR="00F37C43">
        <w:rPr>
          <w:rFonts w:asciiTheme="majorBidi" w:eastAsia="Times New Roman" w:hAnsiTheme="majorBidi" w:cstheme="majorBidi"/>
          <w:bCs/>
          <w:sz w:val="24"/>
          <w:szCs w:val="24"/>
          <w:lang w:val="lt-LT"/>
        </w:rPr>
        <w:t xml:space="preserve"> d.</w:t>
      </w:r>
      <w:r w:rsidRPr="00D43994">
        <w:rPr>
          <w:rFonts w:asciiTheme="majorBidi" w:eastAsia="Times New Roman" w:hAnsiTheme="majorBidi" w:cstheme="majorBidi"/>
          <w:bCs/>
          <w:sz w:val="24"/>
          <w:szCs w:val="24"/>
          <w:lang w:val="lt-LT"/>
        </w:rPr>
        <w:t xml:space="preserve"> NŽT pateikė prašymą Nr. GST-5520 išduoti sutikimą tiesti susisiekimo komunikacijas, inžinerinius tinklus bei statyti jiems funkcionuoti būtinus statinius valstybinėje žemėje, kurioje nesuformuoti žemės sklypai</w:t>
      </w:r>
      <w:r w:rsidR="00F37C43">
        <w:rPr>
          <w:rFonts w:asciiTheme="majorBidi" w:eastAsia="Times New Roman" w:hAnsiTheme="majorBidi" w:cstheme="majorBidi"/>
          <w:bCs/>
          <w:sz w:val="24"/>
          <w:szCs w:val="24"/>
          <w:lang w:val="lt-LT"/>
        </w:rPr>
        <w:t>, o</w:t>
      </w:r>
      <w:r w:rsidRPr="00D43994">
        <w:rPr>
          <w:rFonts w:asciiTheme="majorBidi" w:eastAsia="Times New Roman" w:hAnsiTheme="majorBidi" w:cstheme="majorBidi"/>
          <w:bCs/>
          <w:sz w:val="24"/>
          <w:szCs w:val="24"/>
          <w:lang w:val="lt-LT"/>
        </w:rPr>
        <w:t xml:space="preserve"> NŽT 2019</w:t>
      </w:r>
      <w:r w:rsidR="00F37C43">
        <w:rPr>
          <w:rFonts w:asciiTheme="majorBidi" w:eastAsia="Times New Roman" w:hAnsiTheme="majorBidi" w:cstheme="majorBidi"/>
          <w:bCs/>
          <w:sz w:val="24"/>
          <w:szCs w:val="24"/>
          <w:lang w:val="lt-LT"/>
        </w:rPr>
        <w:t xml:space="preserve"> m. gegužės </w:t>
      </w:r>
      <w:r w:rsidRPr="00D43994">
        <w:rPr>
          <w:rFonts w:asciiTheme="majorBidi" w:eastAsia="Times New Roman" w:hAnsiTheme="majorBidi" w:cstheme="majorBidi"/>
          <w:bCs/>
          <w:sz w:val="24"/>
          <w:szCs w:val="24"/>
          <w:lang w:val="lt-LT"/>
        </w:rPr>
        <w:t>30</w:t>
      </w:r>
      <w:r w:rsidR="00F37C43">
        <w:rPr>
          <w:rFonts w:asciiTheme="majorBidi" w:eastAsia="Times New Roman" w:hAnsiTheme="majorBidi" w:cstheme="majorBidi"/>
          <w:bCs/>
          <w:sz w:val="24"/>
          <w:szCs w:val="24"/>
          <w:lang w:val="lt-LT"/>
        </w:rPr>
        <w:t xml:space="preserve"> d.</w:t>
      </w:r>
      <w:r w:rsidRPr="00D43994">
        <w:rPr>
          <w:rFonts w:asciiTheme="majorBidi" w:eastAsia="Times New Roman" w:hAnsiTheme="majorBidi" w:cstheme="majorBidi"/>
          <w:bCs/>
          <w:sz w:val="24"/>
          <w:szCs w:val="24"/>
          <w:lang w:val="lt-LT"/>
        </w:rPr>
        <w:t xml:space="preserve"> ieškovui pateikė atsakymą, nurodydamas ieškovo prašymo trūkumus</w:t>
      </w:r>
      <w:r w:rsidR="00F37C43">
        <w:rPr>
          <w:rFonts w:asciiTheme="majorBidi" w:eastAsia="Times New Roman" w:hAnsiTheme="majorBidi" w:cstheme="majorBidi"/>
          <w:bCs/>
          <w:sz w:val="24"/>
          <w:szCs w:val="24"/>
          <w:lang w:val="lt-LT"/>
        </w:rPr>
        <w:t>, tai, kad</w:t>
      </w:r>
      <w:r w:rsidRPr="00D43994">
        <w:rPr>
          <w:rFonts w:asciiTheme="majorBidi" w:eastAsia="Times New Roman" w:hAnsiTheme="majorBidi" w:cstheme="majorBidi"/>
          <w:bCs/>
          <w:sz w:val="24"/>
          <w:szCs w:val="24"/>
          <w:lang w:val="lt-LT"/>
        </w:rPr>
        <w:t xml:space="preserve"> </w:t>
      </w:r>
      <w:r w:rsidR="00F37C43">
        <w:rPr>
          <w:rFonts w:asciiTheme="majorBidi" w:eastAsia="Times New Roman" w:hAnsiTheme="majorBidi" w:cstheme="majorBidi"/>
          <w:bCs/>
          <w:sz w:val="24"/>
          <w:szCs w:val="24"/>
          <w:lang w:val="lt-LT"/>
        </w:rPr>
        <w:t>i</w:t>
      </w:r>
      <w:r w:rsidRPr="00D43994">
        <w:rPr>
          <w:rFonts w:asciiTheme="majorBidi" w:eastAsia="Times New Roman" w:hAnsiTheme="majorBidi" w:cstheme="majorBidi"/>
          <w:bCs/>
          <w:sz w:val="24"/>
          <w:szCs w:val="24"/>
          <w:lang w:val="lt-LT"/>
        </w:rPr>
        <w:t>eškov</w:t>
      </w:r>
      <w:r w:rsidR="00F37C43">
        <w:rPr>
          <w:rFonts w:asciiTheme="majorBidi" w:eastAsia="Times New Roman" w:hAnsiTheme="majorBidi" w:cstheme="majorBidi"/>
          <w:bCs/>
          <w:sz w:val="24"/>
          <w:szCs w:val="24"/>
          <w:lang w:val="lt-LT"/>
        </w:rPr>
        <w:t>ė jau</w:t>
      </w:r>
      <w:r w:rsidRPr="00D43994">
        <w:rPr>
          <w:rFonts w:asciiTheme="majorBidi" w:eastAsia="Times New Roman" w:hAnsiTheme="majorBidi" w:cstheme="majorBidi"/>
          <w:bCs/>
          <w:sz w:val="24"/>
          <w:szCs w:val="24"/>
          <w:lang w:val="lt-LT"/>
        </w:rPr>
        <w:t xml:space="preserve"> 2019</w:t>
      </w:r>
      <w:r w:rsidR="00F37C43">
        <w:rPr>
          <w:rFonts w:asciiTheme="majorBidi" w:eastAsia="Times New Roman" w:hAnsiTheme="majorBidi" w:cstheme="majorBidi"/>
          <w:bCs/>
          <w:sz w:val="24"/>
          <w:szCs w:val="24"/>
          <w:lang w:val="lt-LT"/>
        </w:rPr>
        <w:t xml:space="preserve"> m. gegužės </w:t>
      </w:r>
      <w:r w:rsidRPr="00D43994">
        <w:rPr>
          <w:rFonts w:asciiTheme="majorBidi" w:eastAsia="Times New Roman" w:hAnsiTheme="majorBidi" w:cstheme="majorBidi"/>
          <w:bCs/>
          <w:sz w:val="24"/>
          <w:szCs w:val="24"/>
          <w:lang w:val="lt-LT"/>
        </w:rPr>
        <w:t>31</w:t>
      </w:r>
      <w:r w:rsidR="00F37C43">
        <w:rPr>
          <w:rFonts w:asciiTheme="majorBidi" w:eastAsia="Times New Roman" w:hAnsiTheme="majorBidi" w:cstheme="majorBidi"/>
          <w:bCs/>
          <w:sz w:val="24"/>
          <w:szCs w:val="24"/>
          <w:lang w:val="lt-LT"/>
        </w:rPr>
        <w:t xml:space="preserve"> d.</w:t>
      </w:r>
      <w:r w:rsidRPr="00D43994">
        <w:rPr>
          <w:rFonts w:asciiTheme="majorBidi" w:eastAsia="Times New Roman" w:hAnsiTheme="majorBidi" w:cstheme="majorBidi"/>
          <w:bCs/>
          <w:sz w:val="24"/>
          <w:szCs w:val="24"/>
          <w:lang w:val="lt-LT"/>
        </w:rPr>
        <w:t xml:space="preserve"> </w:t>
      </w:r>
      <w:r w:rsidR="00F37C43">
        <w:rPr>
          <w:rFonts w:asciiTheme="majorBidi" w:eastAsia="Times New Roman" w:hAnsiTheme="majorBidi" w:cstheme="majorBidi"/>
          <w:bCs/>
          <w:sz w:val="24"/>
          <w:szCs w:val="24"/>
          <w:lang w:val="lt-LT"/>
        </w:rPr>
        <w:t xml:space="preserve">NŽT </w:t>
      </w:r>
      <w:r w:rsidRPr="00D43994">
        <w:rPr>
          <w:rFonts w:asciiTheme="majorBidi" w:eastAsia="Times New Roman" w:hAnsiTheme="majorBidi" w:cstheme="majorBidi"/>
          <w:bCs/>
          <w:sz w:val="24"/>
          <w:szCs w:val="24"/>
          <w:lang w:val="lt-LT"/>
        </w:rPr>
        <w:t>pateikė papildomus paaiškinimu</w:t>
      </w:r>
      <w:r w:rsidR="00F37C43">
        <w:rPr>
          <w:rFonts w:asciiTheme="majorBidi" w:eastAsia="Times New Roman" w:hAnsiTheme="majorBidi" w:cstheme="majorBidi"/>
          <w:bCs/>
          <w:sz w:val="24"/>
          <w:szCs w:val="24"/>
          <w:lang w:val="lt-LT"/>
        </w:rPr>
        <w:t>s, o</w:t>
      </w:r>
      <w:r w:rsidRPr="00D43994">
        <w:rPr>
          <w:rFonts w:asciiTheme="majorBidi" w:eastAsia="Times New Roman" w:hAnsiTheme="majorBidi" w:cstheme="majorBidi"/>
          <w:bCs/>
          <w:sz w:val="24"/>
          <w:szCs w:val="24"/>
          <w:lang w:val="lt-LT"/>
        </w:rPr>
        <w:t xml:space="preserve"> NŽT sutikimą ieškov</w:t>
      </w:r>
      <w:r w:rsidR="00F37C43">
        <w:rPr>
          <w:rFonts w:asciiTheme="majorBidi" w:eastAsia="Times New Roman" w:hAnsiTheme="majorBidi" w:cstheme="majorBidi"/>
          <w:bCs/>
          <w:sz w:val="24"/>
          <w:szCs w:val="24"/>
          <w:lang w:val="lt-LT"/>
        </w:rPr>
        <w:t>e</w:t>
      </w:r>
      <w:r w:rsidRPr="00D43994">
        <w:rPr>
          <w:rFonts w:asciiTheme="majorBidi" w:eastAsia="Times New Roman" w:hAnsiTheme="majorBidi" w:cstheme="majorBidi"/>
          <w:bCs/>
          <w:sz w:val="24"/>
          <w:szCs w:val="24"/>
          <w:lang w:val="lt-LT"/>
        </w:rPr>
        <w:t>i davė</w:t>
      </w:r>
      <w:r w:rsidR="00F37C43">
        <w:rPr>
          <w:rFonts w:asciiTheme="majorBidi" w:eastAsia="Times New Roman" w:hAnsiTheme="majorBidi" w:cstheme="majorBidi"/>
          <w:bCs/>
          <w:sz w:val="24"/>
          <w:szCs w:val="24"/>
          <w:lang w:val="lt-LT"/>
        </w:rPr>
        <w:t xml:space="preserve"> tik</w:t>
      </w:r>
      <w:r w:rsidRPr="00D43994">
        <w:rPr>
          <w:rFonts w:asciiTheme="majorBidi" w:eastAsia="Times New Roman" w:hAnsiTheme="majorBidi" w:cstheme="majorBidi"/>
          <w:bCs/>
          <w:sz w:val="24"/>
          <w:szCs w:val="24"/>
          <w:lang w:val="lt-LT"/>
        </w:rPr>
        <w:t xml:space="preserve"> 2019</w:t>
      </w:r>
      <w:r w:rsidR="00F37C43">
        <w:rPr>
          <w:rFonts w:asciiTheme="majorBidi" w:eastAsia="Times New Roman" w:hAnsiTheme="majorBidi" w:cstheme="majorBidi"/>
          <w:bCs/>
          <w:sz w:val="24"/>
          <w:szCs w:val="24"/>
          <w:lang w:val="lt-LT"/>
        </w:rPr>
        <w:t xml:space="preserve"> m. birželio </w:t>
      </w:r>
      <w:r w:rsidRPr="00D43994">
        <w:rPr>
          <w:rFonts w:asciiTheme="majorBidi" w:eastAsia="Times New Roman" w:hAnsiTheme="majorBidi" w:cstheme="majorBidi"/>
          <w:bCs/>
          <w:sz w:val="24"/>
          <w:szCs w:val="24"/>
          <w:lang w:val="lt-LT"/>
        </w:rPr>
        <w:t>13</w:t>
      </w:r>
      <w:r w:rsidR="00F37C43">
        <w:rPr>
          <w:rFonts w:asciiTheme="majorBidi" w:eastAsia="Times New Roman" w:hAnsiTheme="majorBidi" w:cstheme="majorBidi"/>
          <w:bCs/>
          <w:sz w:val="24"/>
          <w:szCs w:val="24"/>
          <w:lang w:val="lt-LT"/>
        </w:rPr>
        <w:t xml:space="preserve"> d</w:t>
      </w:r>
      <w:r w:rsidRPr="00D43994">
        <w:rPr>
          <w:rFonts w:asciiTheme="majorBidi" w:eastAsia="Times New Roman" w:hAnsiTheme="majorBidi" w:cstheme="majorBidi"/>
          <w:bCs/>
          <w:sz w:val="24"/>
          <w:szCs w:val="24"/>
          <w:lang w:val="lt-LT"/>
        </w:rPr>
        <w:t>.</w:t>
      </w:r>
      <w:r w:rsidR="00274029">
        <w:rPr>
          <w:rFonts w:asciiTheme="majorBidi" w:eastAsia="Times New Roman" w:hAnsiTheme="majorBidi" w:cstheme="majorBidi"/>
          <w:bCs/>
          <w:sz w:val="24"/>
          <w:szCs w:val="24"/>
          <w:lang w:val="lt-LT"/>
        </w:rPr>
        <w:t>, pritarė</w:t>
      </w:r>
      <w:r w:rsidR="00F37C43">
        <w:rPr>
          <w:rFonts w:asciiTheme="majorBidi" w:eastAsia="Times New Roman" w:hAnsiTheme="majorBidi" w:cstheme="majorBidi"/>
          <w:bCs/>
          <w:sz w:val="24"/>
          <w:szCs w:val="24"/>
          <w:lang w:val="lt-LT"/>
        </w:rPr>
        <w:t xml:space="preserve"> ieškovės pozicijai, kad tai turėjo įtakos darbų vėlavimui. Teismas atkreipė dėmesį, jog p</w:t>
      </w:r>
      <w:r w:rsidRPr="00D43994">
        <w:rPr>
          <w:rFonts w:asciiTheme="majorBidi" w:eastAsia="Times New Roman" w:hAnsiTheme="majorBidi" w:cstheme="majorBidi"/>
          <w:bCs/>
          <w:sz w:val="24"/>
          <w:szCs w:val="24"/>
          <w:lang w:val="lt-LT"/>
        </w:rPr>
        <w:t>agal NŽT direktoriaus 2013</w:t>
      </w:r>
      <w:r w:rsidR="00F37C43">
        <w:rPr>
          <w:rFonts w:asciiTheme="majorBidi" w:eastAsia="Times New Roman" w:hAnsiTheme="majorBidi" w:cstheme="majorBidi"/>
          <w:bCs/>
          <w:sz w:val="24"/>
          <w:szCs w:val="24"/>
          <w:lang w:val="lt-LT"/>
        </w:rPr>
        <w:t xml:space="preserve"> m. rusėjo </w:t>
      </w:r>
      <w:r w:rsidRPr="00D43994">
        <w:rPr>
          <w:rFonts w:asciiTheme="majorBidi" w:eastAsia="Times New Roman" w:hAnsiTheme="majorBidi" w:cstheme="majorBidi"/>
          <w:bCs/>
          <w:sz w:val="24"/>
          <w:szCs w:val="24"/>
          <w:lang w:val="lt-LT"/>
        </w:rPr>
        <w:t>10</w:t>
      </w:r>
      <w:r w:rsidR="00F37C43">
        <w:rPr>
          <w:rFonts w:asciiTheme="majorBidi" w:eastAsia="Times New Roman" w:hAnsiTheme="majorBidi" w:cstheme="majorBidi"/>
          <w:bCs/>
          <w:sz w:val="24"/>
          <w:szCs w:val="24"/>
          <w:lang w:val="lt-LT"/>
        </w:rPr>
        <w:t xml:space="preserve"> d.</w:t>
      </w:r>
      <w:r w:rsidRPr="00D43994">
        <w:rPr>
          <w:rFonts w:asciiTheme="majorBidi" w:eastAsia="Times New Roman" w:hAnsiTheme="majorBidi" w:cstheme="majorBidi"/>
          <w:bCs/>
          <w:sz w:val="24"/>
          <w:szCs w:val="24"/>
          <w:lang w:val="lt-LT"/>
        </w:rPr>
        <w:t xml:space="preserve"> įsakymu Nr. 1P-(1.3.)-265 patvirtintų Sutikimų tiesti susisiekimo komunikacijas, inžinerinius tinklus ir statyti jiems funkcionuoti būtinus statinius valstybinėje žemėje, kurioje nesuformuoti žemės sklypai, išdavimo taisyklių 9 punktą, NŽT teritorinis skyrius per 5 d</w:t>
      </w:r>
      <w:r w:rsidR="00F37C43">
        <w:rPr>
          <w:rFonts w:asciiTheme="majorBidi" w:eastAsia="Times New Roman" w:hAnsiTheme="majorBidi" w:cstheme="majorBidi"/>
          <w:bCs/>
          <w:sz w:val="24"/>
          <w:szCs w:val="24"/>
          <w:lang w:val="lt-LT"/>
        </w:rPr>
        <w:t>arbo</w:t>
      </w:r>
      <w:r w:rsidRPr="00D43994">
        <w:rPr>
          <w:rFonts w:asciiTheme="majorBidi" w:eastAsia="Times New Roman" w:hAnsiTheme="majorBidi" w:cstheme="majorBidi"/>
          <w:bCs/>
          <w:sz w:val="24"/>
          <w:szCs w:val="24"/>
          <w:lang w:val="lt-LT"/>
        </w:rPr>
        <w:t xml:space="preserve"> d</w:t>
      </w:r>
      <w:r w:rsidR="00F37C43">
        <w:rPr>
          <w:rFonts w:asciiTheme="majorBidi" w:eastAsia="Times New Roman" w:hAnsiTheme="majorBidi" w:cstheme="majorBidi"/>
          <w:bCs/>
          <w:sz w:val="24"/>
          <w:szCs w:val="24"/>
          <w:lang w:val="lt-LT"/>
        </w:rPr>
        <w:t>ienas</w:t>
      </w:r>
      <w:r w:rsidRPr="00D43994">
        <w:rPr>
          <w:rFonts w:asciiTheme="majorBidi" w:eastAsia="Times New Roman" w:hAnsiTheme="majorBidi" w:cstheme="majorBidi"/>
          <w:bCs/>
          <w:sz w:val="24"/>
          <w:szCs w:val="24"/>
          <w:lang w:val="lt-LT"/>
        </w:rPr>
        <w:t xml:space="preserve"> nuo prašymo gavimo patikrina, ar kartu su prašymu pateikti visi reikalingi dokumentai. Jeigu su prašymu išduoti sutikimą pateikti ne visi reikalingi dokumentai, NŽT teritorinis skyrius per 5 d</w:t>
      </w:r>
      <w:r w:rsidR="00F37C43">
        <w:rPr>
          <w:rFonts w:asciiTheme="majorBidi" w:eastAsia="Times New Roman" w:hAnsiTheme="majorBidi" w:cstheme="majorBidi"/>
          <w:bCs/>
          <w:sz w:val="24"/>
          <w:szCs w:val="24"/>
          <w:lang w:val="lt-LT"/>
        </w:rPr>
        <w:t>arbo</w:t>
      </w:r>
      <w:r w:rsidRPr="00D43994">
        <w:rPr>
          <w:rFonts w:asciiTheme="majorBidi" w:eastAsia="Times New Roman" w:hAnsiTheme="majorBidi" w:cstheme="majorBidi"/>
          <w:bCs/>
          <w:sz w:val="24"/>
          <w:szCs w:val="24"/>
          <w:lang w:val="lt-LT"/>
        </w:rPr>
        <w:t xml:space="preserve"> d</w:t>
      </w:r>
      <w:r w:rsidR="00F37C43">
        <w:rPr>
          <w:rFonts w:asciiTheme="majorBidi" w:eastAsia="Times New Roman" w:hAnsiTheme="majorBidi" w:cstheme="majorBidi"/>
          <w:bCs/>
          <w:sz w:val="24"/>
          <w:szCs w:val="24"/>
          <w:lang w:val="lt-LT"/>
        </w:rPr>
        <w:t>ienas</w:t>
      </w:r>
      <w:r w:rsidRPr="00D43994">
        <w:rPr>
          <w:rFonts w:asciiTheme="majorBidi" w:eastAsia="Times New Roman" w:hAnsiTheme="majorBidi" w:cstheme="majorBidi"/>
          <w:bCs/>
          <w:sz w:val="24"/>
          <w:szCs w:val="24"/>
          <w:lang w:val="lt-LT"/>
        </w:rPr>
        <w:t xml:space="preserve"> nuo prašymo gavimo dienos ap</w:t>
      </w:r>
      <w:r w:rsidR="00274029">
        <w:rPr>
          <w:rFonts w:asciiTheme="majorBidi" w:eastAsia="Times New Roman" w:hAnsiTheme="majorBidi" w:cstheme="majorBidi"/>
          <w:bCs/>
          <w:sz w:val="24"/>
          <w:szCs w:val="24"/>
          <w:lang w:val="lt-LT"/>
        </w:rPr>
        <w:t>ie tai praneša prašymą pateikusiam asmeniui</w:t>
      </w:r>
      <w:r w:rsidRPr="00D43994">
        <w:rPr>
          <w:rFonts w:asciiTheme="majorBidi" w:eastAsia="Times New Roman" w:hAnsiTheme="majorBidi" w:cstheme="majorBidi"/>
          <w:bCs/>
          <w:sz w:val="24"/>
          <w:szCs w:val="24"/>
          <w:lang w:val="lt-LT"/>
        </w:rPr>
        <w:t>, informuodamas</w:t>
      </w:r>
      <w:r w:rsidR="00274029">
        <w:rPr>
          <w:rFonts w:asciiTheme="majorBidi" w:eastAsia="Times New Roman" w:hAnsiTheme="majorBidi" w:cstheme="majorBidi"/>
          <w:bCs/>
          <w:sz w:val="24"/>
          <w:szCs w:val="24"/>
          <w:lang w:val="lt-LT"/>
        </w:rPr>
        <w:t xml:space="preserve"> jį</w:t>
      </w:r>
      <w:r w:rsidRPr="00D43994">
        <w:rPr>
          <w:rFonts w:asciiTheme="majorBidi" w:eastAsia="Times New Roman" w:hAnsiTheme="majorBidi" w:cstheme="majorBidi"/>
          <w:bCs/>
          <w:sz w:val="24"/>
          <w:szCs w:val="24"/>
          <w:lang w:val="lt-LT"/>
        </w:rPr>
        <w:t xml:space="preserve"> apie trūkumus. Toliau šio įsakymo 10 punkte nurodyta, kad NŽT teritorinis skyrius, gavęs visus reikalingus dokumentus, sprendimą išduoti sutikimą tiesti susisiekimo komunikacijas, inžinerinius tinklus ir statyti jiems funkcionuoti būtinus statinius valstybinėje žemėje, kurioje nesuformuoti žemės sklypai, priima per 10 d</w:t>
      </w:r>
      <w:r w:rsidR="00F37C43">
        <w:rPr>
          <w:rFonts w:asciiTheme="majorBidi" w:eastAsia="Times New Roman" w:hAnsiTheme="majorBidi" w:cstheme="majorBidi"/>
          <w:bCs/>
          <w:sz w:val="24"/>
          <w:szCs w:val="24"/>
          <w:lang w:val="lt-LT"/>
        </w:rPr>
        <w:t>arbo</w:t>
      </w:r>
      <w:r w:rsidRPr="00D43994">
        <w:rPr>
          <w:rFonts w:asciiTheme="majorBidi" w:eastAsia="Times New Roman" w:hAnsiTheme="majorBidi" w:cstheme="majorBidi"/>
          <w:bCs/>
          <w:sz w:val="24"/>
          <w:szCs w:val="24"/>
          <w:lang w:val="lt-LT"/>
        </w:rPr>
        <w:t xml:space="preserve"> d</w:t>
      </w:r>
      <w:r w:rsidR="00F37C43">
        <w:rPr>
          <w:rFonts w:asciiTheme="majorBidi" w:eastAsia="Times New Roman" w:hAnsiTheme="majorBidi" w:cstheme="majorBidi"/>
          <w:bCs/>
          <w:sz w:val="24"/>
          <w:szCs w:val="24"/>
          <w:lang w:val="lt-LT"/>
        </w:rPr>
        <w:t>ienų</w:t>
      </w:r>
      <w:r w:rsidRPr="00D43994">
        <w:rPr>
          <w:rFonts w:asciiTheme="majorBidi" w:eastAsia="Times New Roman" w:hAnsiTheme="majorBidi" w:cstheme="majorBidi"/>
          <w:bCs/>
          <w:sz w:val="24"/>
          <w:szCs w:val="24"/>
          <w:lang w:val="lt-LT"/>
        </w:rPr>
        <w:t xml:space="preserve"> nuo prašymo ir visų reikiamų dokumentų gavimo dienos. NŽT</w:t>
      </w:r>
      <w:r w:rsidR="009B5551">
        <w:rPr>
          <w:rFonts w:asciiTheme="majorBidi" w:eastAsia="Times New Roman" w:hAnsiTheme="majorBidi" w:cstheme="majorBidi"/>
          <w:bCs/>
          <w:sz w:val="24"/>
          <w:szCs w:val="24"/>
          <w:lang w:val="lt-LT"/>
        </w:rPr>
        <w:t xml:space="preserve"> </w:t>
      </w:r>
      <w:r w:rsidR="0085479A">
        <w:rPr>
          <w:rFonts w:asciiTheme="majorBidi" w:eastAsia="Times New Roman" w:hAnsiTheme="majorBidi" w:cstheme="majorBidi"/>
          <w:bCs/>
          <w:sz w:val="24"/>
          <w:szCs w:val="24"/>
          <w:lang w:val="lt-LT"/>
        </w:rPr>
        <w:t>turėjo trūkumus nustatyti per</w:t>
      </w:r>
      <w:r w:rsidRPr="00D43994">
        <w:rPr>
          <w:rFonts w:asciiTheme="majorBidi" w:eastAsia="Times New Roman" w:hAnsiTheme="majorBidi" w:cstheme="majorBidi"/>
          <w:bCs/>
          <w:sz w:val="24"/>
          <w:szCs w:val="24"/>
          <w:lang w:val="lt-LT"/>
        </w:rPr>
        <w:t xml:space="preserve"> 5 d</w:t>
      </w:r>
      <w:r w:rsidR="0085479A">
        <w:rPr>
          <w:rFonts w:asciiTheme="majorBidi" w:eastAsia="Times New Roman" w:hAnsiTheme="majorBidi" w:cstheme="majorBidi"/>
          <w:bCs/>
          <w:sz w:val="24"/>
          <w:szCs w:val="24"/>
          <w:lang w:val="lt-LT"/>
        </w:rPr>
        <w:t>arbo</w:t>
      </w:r>
      <w:r w:rsidRPr="00D43994">
        <w:rPr>
          <w:rFonts w:asciiTheme="majorBidi" w:eastAsia="Times New Roman" w:hAnsiTheme="majorBidi" w:cstheme="majorBidi"/>
          <w:bCs/>
          <w:sz w:val="24"/>
          <w:szCs w:val="24"/>
          <w:lang w:val="lt-LT"/>
        </w:rPr>
        <w:t xml:space="preserve"> d</w:t>
      </w:r>
      <w:r w:rsidR="0085479A">
        <w:rPr>
          <w:rFonts w:asciiTheme="majorBidi" w:eastAsia="Times New Roman" w:hAnsiTheme="majorBidi" w:cstheme="majorBidi"/>
          <w:bCs/>
          <w:sz w:val="24"/>
          <w:szCs w:val="24"/>
          <w:lang w:val="lt-LT"/>
        </w:rPr>
        <w:t>ienas</w:t>
      </w:r>
      <w:r w:rsidRPr="00D43994">
        <w:rPr>
          <w:rFonts w:asciiTheme="majorBidi" w:eastAsia="Times New Roman" w:hAnsiTheme="majorBidi" w:cstheme="majorBidi"/>
          <w:bCs/>
          <w:sz w:val="24"/>
          <w:szCs w:val="24"/>
          <w:lang w:val="lt-LT"/>
        </w:rPr>
        <w:t xml:space="preserve">, </w:t>
      </w:r>
      <w:r w:rsidR="0085479A">
        <w:rPr>
          <w:rFonts w:asciiTheme="majorBidi" w:eastAsia="Times New Roman" w:hAnsiTheme="majorBidi" w:cstheme="majorBidi"/>
          <w:bCs/>
          <w:sz w:val="24"/>
          <w:szCs w:val="24"/>
          <w:lang w:val="lt-LT"/>
        </w:rPr>
        <w:t>juos</w:t>
      </w:r>
      <w:r w:rsidRPr="00D43994">
        <w:rPr>
          <w:rFonts w:asciiTheme="majorBidi" w:eastAsia="Times New Roman" w:hAnsiTheme="majorBidi" w:cstheme="majorBidi"/>
          <w:bCs/>
          <w:sz w:val="24"/>
          <w:szCs w:val="24"/>
          <w:lang w:val="lt-LT"/>
        </w:rPr>
        <w:t xml:space="preserve"> nustat</w:t>
      </w:r>
      <w:r w:rsidR="0085479A">
        <w:rPr>
          <w:rFonts w:asciiTheme="majorBidi" w:eastAsia="Times New Roman" w:hAnsiTheme="majorBidi" w:cstheme="majorBidi"/>
          <w:bCs/>
          <w:sz w:val="24"/>
          <w:szCs w:val="24"/>
          <w:lang w:val="lt-LT"/>
        </w:rPr>
        <w:t>ė</w:t>
      </w:r>
      <w:r w:rsidRPr="00D43994">
        <w:rPr>
          <w:rFonts w:asciiTheme="majorBidi" w:eastAsia="Times New Roman" w:hAnsiTheme="majorBidi" w:cstheme="majorBidi"/>
          <w:bCs/>
          <w:sz w:val="24"/>
          <w:szCs w:val="24"/>
          <w:lang w:val="lt-LT"/>
        </w:rPr>
        <w:t xml:space="preserve"> per 16 d</w:t>
      </w:r>
      <w:r w:rsidR="0085479A">
        <w:rPr>
          <w:rFonts w:asciiTheme="majorBidi" w:eastAsia="Times New Roman" w:hAnsiTheme="majorBidi" w:cstheme="majorBidi"/>
          <w:bCs/>
          <w:sz w:val="24"/>
          <w:szCs w:val="24"/>
          <w:lang w:val="lt-LT"/>
        </w:rPr>
        <w:t>arbo</w:t>
      </w:r>
      <w:r w:rsidRPr="00D43994">
        <w:rPr>
          <w:rFonts w:asciiTheme="majorBidi" w:eastAsia="Times New Roman" w:hAnsiTheme="majorBidi" w:cstheme="majorBidi"/>
          <w:bCs/>
          <w:sz w:val="24"/>
          <w:szCs w:val="24"/>
          <w:lang w:val="lt-LT"/>
        </w:rPr>
        <w:t xml:space="preserve"> </w:t>
      </w:r>
      <w:r w:rsidRPr="00D43994">
        <w:rPr>
          <w:rFonts w:asciiTheme="majorBidi" w:eastAsia="Times New Roman" w:hAnsiTheme="majorBidi" w:cstheme="majorBidi"/>
          <w:bCs/>
          <w:sz w:val="24"/>
          <w:szCs w:val="24"/>
          <w:lang w:val="lt-LT"/>
        </w:rPr>
        <w:lastRenderedPageBreak/>
        <w:t>d</w:t>
      </w:r>
      <w:r w:rsidR="0085479A">
        <w:rPr>
          <w:rFonts w:asciiTheme="majorBidi" w:eastAsia="Times New Roman" w:hAnsiTheme="majorBidi" w:cstheme="majorBidi"/>
          <w:bCs/>
          <w:sz w:val="24"/>
          <w:szCs w:val="24"/>
          <w:lang w:val="lt-LT"/>
        </w:rPr>
        <w:t>ienų</w:t>
      </w:r>
      <w:r w:rsidRPr="00D43994">
        <w:rPr>
          <w:rFonts w:asciiTheme="majorBidi" w:eastAsia="Times New Roman" w:hAnsiTheme="majorBidi" w:cstheme="majorBidi"/>
          <w:bCs/>
          <w:sz w:val="24"/>
          <w:szCs w:val="24"/>
          <w:lang w:val="lt-LT"/>
        </w:rPr>
        <w:t>.</w:t>
      </w:r>
      <w:r w:rsidR="0085479A">
        <w:rPr>
          <w:rFonts w:asciiTheme="majorBidi" w:eastAsia="Times New Roman" w:hAnsiTheme="majorBidi" w:cstheme="majorBidi"/>
          <w:bCs/>
          <w:sz w:val="24"/>
          <w:szCs w:val="24"/>
          <w:lang w:val="lt-LT"/>
        </w:rPr>
        <w:t xml:space="preserve"> Atitinkamai teismas konstatavo, kad </w:t>
      </w:r>
      <w:r w:rsidRPr="00D43994">
        <w:rPr>
          <w:rFonts w:asciiTheme="majorBidi" w:eastAsia="Times New Roman" w:hAnsiTheme="majorBidi" w:cstheme="majorBidi"/>
          <w:bCs/>
          <w:sz w:val="24"/>
          <w:szCs w:val="24"/>
          <w:lang w:val="lt-LT"/>
        </w:rPr>
        <w:t>NŽT 11 d</w:t>
      </w:r>
      <w:r w:rsidR="0085479A">
        <w:rPr>
          <w:rFonts w:asciiTheme="majorBidi" w:eastAsia="Times New Roman" w:hAnsiTheme="majorBidi" w:cstheme="majorBidi"/>
          <w:bCs/>
          <w:sz w:val="24"/>
          <w:szCs w:val="24"/>
          <w:lang w:val="lt-LT"/>
        </w:rPr>
        <w:t>arbo</w:t>
      </w:r>
      <w:r w:rsidRPr="00D43994">
        <w:rPr>
          <w:rFonts w:asciiTheme="majorBidi" w:eastAsia="Times New Roman" w:hAnsiTheme="majorBidi" w:cstheme="majorBidi"/>
          <w:bCs/>
          <w:sz w:val="24"/>
          <w:szCs w:val="24"/>
          <w:lang w:val="lt-LT"/>
        </w:rPr>
        <w:t xml:space="preserve"> d</w:t>
      </w:r>
      <w:r w:rsidR="0085479A">
        <w:rPr>
          <w:rFonts w:asciiTheme="majorBidi" w:eastAsia="Times New Roman" w:hAnsiTheme="majorBidi" w:cstheme="majorBidi"/>
          <w:bCs/>
          <w:sz w:val="24"/>
          <w:szCs w:val="24"/>
          <w:lang w:val="lt-LT"/>
        </w:rPr>
        <w:t>ienų</w:t>
      </w:r>
      <w:r w:rsidRPr="00D43994">
        <w:rPr>
          <w:rFonts w:asciiTheme="majorBidi" w:eastAsia="Times New Roman" w:hAnsiTheme="majorBidi" w:cstheme="majorBidi"/>
          <w:bCs/>
          <w:sz w:val="24"/>
          <w:szCs w:val="24"/>
          <w:lang w:val="lt-LT"/>
        </w:rPr>
        <w:t xml:space="preserve"> vėlavimas sąlygojo ieškov</w:t>
      </w:r>
      <w:r w:rsidR="0085479A">
        <w:rPr>
          <w:rFonts w:asciiTheme="majorBidi" w:eastAsia="Times New Roman" w:hAnsiTheme="majorBidi" w:cstheme="majorBidi"/>
          <w:bCs/>
          <w:sz w:val="24"/>
          <w:szCs w:val="24"/>
          <w:lang w:val="lt-LT"/>
        </w:rPr>
        <w:t>ės</w:t>
      </w:r>
      <w:r w:rsidRPr="00D43994">
        <w:rPr>
          <w:rFonts w:asciiTheme="majorBidi" w:eastAsia="Times New Roman" w:hAnsiTheme="majorBidi" w:cstheme="majorBidi"/>
          <w:bCs/>
          <w:sz w:val="24"/>
          <w:szCs w:val="24"/>
          <w:lang w:val="lt-LT"/>
        </w:rPr>
        <w:t xml:space="preserve"> tolimesnių darbų vėlavimą.</w:t>
      </w:r>
    </w:p>
    <w:p w14:paraId="02D4A264" w14:textId="3676F416" w:rsidR="00D43994" w:rsidRPr="009B5551" w:rsidRDefault="0085479A" w:rsidP="009B5551">
      <w:pPr>
        <w:numPr>
          <w:ilvl w:val="0"/>
          <w:numId w:val="2"/>
        </w:numPr>
        <w:shd w:val="clear" w:color="auto" w:fill="FFFFFF"/>
        <w:spacing w:after="120" w:line="0" w:lineRule="atLeast"/>
        <w:ind w:left="425" w:hanging="426"/>
        <w:jc w:val="both"/>
        <w:rPr>
          <w:rFonts w:asciiTheme="majorBidi" w:eastAsia="Times New Roman" w:hAnsiTheme="majorBidi" w:cstheme="majorBidi"/>
          <w:bCs/>
          <w:sz w:val="24"/>
          <w:szCs w:val="24"/>
          <w:lang w:val="lt-LT"/>
        </w:rPr>
      </w:pPr>
      <w:r>
        <w:rPr>
          <w:rFonts w:asciiTheme="majorBidi" w:eastAsia="Times New Roman" w:hAnsiTheme="majorBidi" w:cstheme="majorBidi"/>
          <w:bCs/>
          <w:sz w:val="24"/>
          <w:szCs w:val="24"/>
          <w:lang w:val="lt-LT"/>
        </w:rPr>
        <w:t>Teismas</w:t>
      </w:r>
      <w:r w:rsidR="00274029">
        <w:rPr>
          <w:rFonts w:asciiTheme="majorBidi" w:eastAsia="Times New Roman" w:hAnsiTheme="majorBidi" w:cstheme="majorBidi"/>
          <w:bCs/>
          <w:sz w:val="24"/>
          <w:szCs w:val="24"/>
          <w:lang w:val="lt-LT"/>
        </w:rPr>
        <w:t>,</w:t>
      </w:r>
      <w:r>
        <w:rPr>
          <w:rFonts w:asciiTheme="majorBidi" w:eastAsia="Times New Roman" w:hAnsiTheme="majorBidi" w:cstheme="majorBidi"/>
          <w:bCs/>
          <w:sz w:val="24"/>
          <w:szCs w:val="24"/>
          <w:lang w:val="lt-LT"/>
        </w:rPr>
        <w:t xml:space="preserve"> a</w:t>
      </w:r>
      <w:r w:rsidR="00D43994" w:rsidRPr="00D43994">
        <w:rPr>
          <w:rFonts w:asciiTheme="majorBidi" w:eastAsia="Times New Roman" w:hAnsiTheme="majorBidi" w:cstheme="majorBidi"/>
          <w:bCs/>
          <w:sz w:val="24"/>
          <w:szCs w:val="24"/>
          <w:lang w:val="lt-LT"/>
        </w:rPr>
        <w:t>tsižvelg</w:t>
      </w:r>
      <w:r>
        <w:rPr>
          <w:rFonts w:asciiTheme="majorBidi" w:eastAsia="Times New Roman" w:hAnsiTheme="majorBidi" w:cstheme="majorBidi"/>
          <w:bCs/>
          <w:sz w:val="24"/>
          <w:szCs w:val="24"/>
          <w:lang w:val="lt-LT"/>
        </w:rPr>
        <w:t>damas</w:t>
      </w:r>
      <w:r w:rsidR="00D43994" w:rsidRPr="00D43994">
        <w:rPr>
          <w:rFonts w:asciiTheme="majorBidi" w:eastAsia="Times New Roman" w:hAnsiTheme="majorBidi" w:cstheme="majorBidi"/>
          <w:bCs/>
          <w:sz w:val="24"/>
          <w:szCs w:val="24"/>
          <w:lang w:val="lt-LT"/>
        </w:rPr>
        <w:t xml:space="preserve"> į tai, kad ne nuo ieškov</w:t>
      </w:r>
      <w:r>
        <w:rPr>
          <w:rFonts w:asciiTheme="majorBidi" w:eastAsia="Times New Roman" w:hAnsiTheme="majorBidi" w:cstheme="majorBidi"/>
          <w:bCs/>
          <w:sz w:val="24"/>
          <w:szCs w:val="24"/>
          <w:lang w:val="lt-LT"/>
        </w:rPr>
        <w:t>ės</w:t>
      </w:r>
      <w:r w:rsidR="00D43994" w:rsidRPr="00D43994">
        <w:rPr>
          <w:rFonts w:asciiTheme="majorBidi" w:eastAsia="Times New Roman" w:hAnsiTheme="majorBidi" w:cstheme="majorBidi"/>
          <w:bCs/>
          <w:sz w:val="24"/>
          <w:szCs w:val="24"/>
          <w:lang w:val="lt-LT"/>
        </w:rPr>
        <w:t xml:space="preserve"> priklausančių aplinkybių, o nuo valstybės institucijos veiksmų, projektavimo darbai užtruko 11 d</w:t>
      </w:r>
      <w:r>
        <w:rPr>
          <w:rFonts w:asciiTheme="majorBidi" w:eastAsia="Times New Roman" w:hAnsiTheme="majorBidi" w:cstheme="majorBidi"/>
          <w:bCs/>
          <w:sz w:val="24"/>
          <w:szCs w:val="24"/>
          <w:lang w:val="lt-LT"/>
        </w:rPr>
        <w:t>arbo</w:t>
      </w:r>
      <w:r w:rsidR="00D43994" w:rsidRPr="00D43994">
        <w:rPr>
          <w:rFonts w:asciiTheme="majorBidi" w:eastAsia="Times New Roman" w:hAnsiTheme="majorBidi" w:cstheme="majorBidi"/>
          <w:bCs/>
          <w:sz w:val="24"/>
          <w:szCs w:val="24"/>
          <w:lang w:val="lt-LT"/>
        </w:rPr>
        <w:t xml:space="preserve"> d</w:t>
      </w:r>
      <w:r>
        <w:rPr>
          <w:rFonts w:asciiTheme="majorBidi" w:eastAsia="Times New Roman" w:hAnsiTheme="majorBidi" w:cstheme="majorBidi"/>
          <w:bCs/>
          <w:sz w:val="24"/>
          <w:szCs w:val="24"/>
          <w:lang w:val="lt-LT"/>
        </w:rPr>
        <w:t>ienų</w:t>
      </w:r>
      <w:r w:rsidR="00D43994" w:rsidRPr="00D43994">
        <w:rPr>
          <w:rFonts w:asciiTheme="majorBidi" w:eastAsia="Times New Roman" w:hAnsiTheme="majorBidi" w:cstheme="majorBidi"/>
          <w:bCs/>
          <w:sz w:val="24"/>
          <w:szCs w:val="24"/>
          <w:lang w:val="lt-LT"/>
        </w:rPr>
        <w:t xml:space="preserve"> ilgiau, </w:t>
      </w:r>
      <w:r>
        <w:rPr>
          <w:rFonts w:asciiTheme="majorBidi" w:eastAsia="Times New Roman" w:hAnsiTheme="majorBidi" w:cstheme="majorBidi"/>
          <w:bCs/>
          <w:sz w:val="24"/>
          <w:szCs w:val="24"/>
          <w:lang w:val="lt-LT"/>
        </w:rPr>
        <w:t xml:space="preserve">sprendė, </w:t>
      </w:r>
      <w:r w:rsidR="00864E40">
        <w:rPr>
          <w:rFonts w:asciiTheme="majorBidi" w:eastAsia="Times New Roman" w:hAnsiTheme="majorBidi" w:cstheme="majorBidi"/>
          <w:bCs/>
          <w:sz w:val="24"/>
          <w:szCs w:val="24"/>
          <w:lang w:val="lt-LT"/>
        </w:rPr>
        <w:t>jog</w:t>
      </w:r>
      <w:r>
        <w:rPr>
          <w:rFonts w:asciiTheme="majorBidi" w:eastAsia="Times New Roman" w:hAnsiTheme="majorBidi" w:cstheme="majorBidi"/>
          <w:bCs/>
          <w:sz w:val="24"/>
          <w:szCs w:val="24"/>
          <w:lang w:val="lt-LT"/>
        </w:rPr>
        <w:t xml:space="preserve"> </w:t>
      </w:r>
      <w:r w:rsidR="00D43994" w:rsidRPr="00D43994">
        <w:rPr>
          <w:rFonts w:asciiTheme="majorBidi" w:eastAsia="Times New Roman" w:hAnsiTheme="majorBidi" w:cstheme="majorBidi"/>
          <w:bCs/>
          <w:sz w:val="24"/>
          <w:szCs w:val="24"/>
          <w:lang w:val="lt-LT"/>
        </w:rPr>
        <w:t>atsakov</w:t>
      </w:r>
      <w:r>
        <w:rPr>
          <w:rFonts w:asciiTheme="majorBidi" w:eastAsia="Times New Roman" w:hAnsiTheme="majorBidi" w:cstheme="majorBidi"/>
          <w:bCs/>
          <w:sz w:val="24"/>
          <w:szCs w:val="24"/>
          <w:lang w:val="lt-LT"/>
        </w:rPr>
        <w:t>ė</w:t>
      </w:r>
      <w:r w:rsidR="00D43994" w:rsidRPr="00D43994">
        <w:rPr>
          <w:rFonts w:asciiTheme="majorBidi" w:eastAsia="Times New Roman" w:hAnsiTheme="majorBidi" w:cstheme="majorBidi"/>
          <w:bCs/>
          <w:sz w:val="24"/>
          <w:szCs w:val="24"/>
          <w:lang w:val="lt-LT"/>
        </w:rPr>
        <w:t xml:space="preserve"> neturėjo teisės dėl to skaičiuoti ieškov</w:t>
      </w:r>
      <w:r>
        <w:rPr>
          <w:rFonts w:asciiTheme="majorBidi" w:eastAsia="Times New Roman" w:hAnsiTheme="majorBidi" w:cstheme="majorBidi"/>
          <w:bCs/>
          <w:sz w:val="24"/>
          <w:szCs w:val="24"/>
          <w:lang w:val="lt-LT"/>
        </w:rPr>
        <w:t>e</w:t>
      </w:r>
      <w:r w:rsidR="00D43994" w:rsidRPr="00D43994">
        <w:rPr>
          <w:rFonts w:asciiTheme="majorBidi" w:eastAsia="Times New Roman" w:hAnsiTheme="majorBidi" w:cstheme="majorBidi"/>
          <w:bCs/>
          <w:sz w:val="24"/>
          <w:szCs w:val="24"/>
          <w:lang w:val="lt-LT"/>
        </w:rPr>
        <w:t>i delspinigių, nes darbų vėlavimas</w:t>
      </w:r>
      <w:r>
        <w:rPr>
          <w:rFonts w:asciiTheme="majorBidi" w:eastAsia="Times New Roman" w:hAnsiTheme="majorBidi" w:cstheme="majorBidi"/>
          <w:bCs/>
          <w:sz w:val="24"/>
          <w:szCs w:val="24"/>
          <w:lang w:val="lt-LT"/>
        </w:rPr>
        <w:t xml:space="preserve"> </w:t>
      </w:r>
      <w:r w:rsidR="00D43994" w:rsidRPr="00D43994">
        <w:rPr>
          <w:rFonts w:asciiTheme="majorBidi" w:eastAsia="Times New Roman" w:hAnsiTheme="majorBidi" w:cstheme="majorBidi"/>
          <w:bCs/>
          <w:sz w:val="24"/>
          <w:szCs w:val="24"/>
          <w:lang w:val="lt-LT"/>
        </w:rPr>
        <w:t>buvo sąlygotas dėl priežasčių, nepriklausančių nuo rangov</w:t>
      </w:r>
      <w:r>
        <w:rPr>
          <w:rFonts w:asciiTheme="majorBidi" w:eastAsia="Times New Roman" w:hAnsiTheme="majorBidi" w:cstheme="majorBidi"/>
          <w:bCs/>
          <w:sz w:val="24"/>
          <w:szCs w:val="24"/>
          <w:lang w:val="lt-LT"/>
        </w:rPr>
        <w:t>ės</w:t>
      </w:r>
      <w:r w:rsidR="00D43994" w:rsidRPr="00D43994">
        <w:rPr>
          <w:rFonts w:asciiTheme="majorBidi" w:eastAsia="Times New Roman" w:hAnsiTheme="majorBidi" w:cstheme="majorBidi"/>
          <w:bCs/>
          <w:sz w:val="24"/>
          <w:szCs w:val="24"/>
          <w:lang w:val="lt-LT"/>
        </w:rPr>
        <w:t xml:space="preserve">. </w:t>
      </w:r>
      <w:r>
        <w:rPr>
          <w:rFonts w:asciiTheme="majorBidi" w:eastAsia="Times New Roman" w:hAnsiTheme="majorBidi" w:cstheme="majorBidi"/>
          <w:bCs/>
          <w:sz w:val="24"/>
          <w:szCs w:val="24"/>
          <w:lang w:val="lt-LT"/>
        </w:rPr>
        <w:t>Teismas pažymėjo, kad n</w:t>
      </w:r>
      <w:r w:rsidR="00D43994" w:rsidRPr="00D43994">
        <w:rPr>
          <w:rFonts w:asciiTheme="majorBidi" w:eastAsia="Times New Roman" w:hAnsiTheme="majorBidi" w:cstheme="majorBidi"/>
          <w:bCs/>
          <w:sz w:val="24"/>
          <w:szCs w:val="24"/>
          <w:lang w:val="lt-LT"/>
        </w:rPr>
        <w:t>ustačius šią teisiškai reikšmingą aplinkybę, kitos ieškov</w:t>
      </w:r>
      <w:r>
        <w:rPr>
          <w:rFonts w:asciiTheme="majorBidi" w:eastAsia="Times New Roman" w:hAnsiTheme="majorBidi" w:cstheme="majorBidi"/>
          <w:bCs/>
          <w:sz w:val="24"/>
          <w:szCs w:val="24"/>
          <w:lang w:val="lt-LT"/>
        </w:rPr>
        <w:t>ės</w:t>
      </w:r>
      <w:r w:rsidR="00D43994" w:rsidRPr="00D43994">
        <w:rPr>
          <w:rFonts w:asciiTheme="majorBidi" w:eastAsia="Times New Roman" w:hAnsiTheme="majorBidi" w:cstheme="majorBidi"/>
          <w:bCs/>
          <w:sz w:val="24"/>
          <w:szCs w:val="24"/>
          <w:lang w:val="lt-LT"/>
        </w:rPr>
        <w:t xml:space="preserve"> nurodytos priežastys (dėl darbų etapavimo) nete</w:t>
      </w:r>
      <w:r>
        <w:rPr>
          <w:rFonts w:asciiTheme="majorBidi" w:eastAsia="Times New Roman" w:hAnsiTheme="majorBidi" w:cstheme="majorBidi"/>
          <w:bCs/>
          <w:sz w:val="24"/>
          <w:szCs w:val="24"/>
          <w:lang w:val="lt-LT"/>
        </w:rPr>
        <w:t>ko</w:t>
      </w:r>
      <w:r w:rsidR="00D43994" w:rsidRPr="00D43994">
        <w:rPr>
          <w:rFonts w:asciiTheme="majorBidi" w:eastAsia="Times New Roman" w:hAnsiTheme="majorBidi" w:cstheme="majorBidi"/>
          <w:bCs/>
          <w:sz w:val="24"/>
          <w:szCs w:val="24"/>
          <w:lang w:val="lt-LT"/>
        </w:rPr>
        <w:t xml:space="preserve"> teisinės reikšmės</w:t>
      </w:r>
      <w:r w:rsidR="00D43994" w:rsidRPr="009B5551">
        <w:rPr>
          <w:rFonts w:asciiTheme="majorBidi" w:eastAsia="Times New Roman" w:hAnsiTheme="majorBidi" w:cstheme="majorBidi"/>
          <w:bCs/>
          <w:sz w:val="24"/>
          <w:szCs w:val="24"/>
          <w:lang w:val="lt-LT"/>
        </w:rPr>
        <w:t>, tačiau trumpai pasisak</w:t>
      </w:r>
      <w:r w:rsidRPr="009B5551">
        <w:rPr>
          <w:rFonts w:asciiTheme="majorBidi" w:eastAsia="Times New Roman" w:hAnsiTheme="majorBidi" w:cstheme="majorBidi"/>
          <w:bCs/>
          <w:sz w:val="24"/>
          <w:szCs w:val="24"/>
          <w:lang w:val="lt-LT"/>
        </w:rPr>
        <w:t>ė</w:t>
      </w:r>
      <w:r w:rsidR="00D43994" w:rsidRPr="009B5551">
        <w:rPr>
          <w:rFonts w:asciiTheme="majorBidi" w:eastAsia="Times New Roman" w:hAnsiTheme="majorBidi" w:cstheme="majorBidi"/>
          <w:bCs/>
          <w:sz w:val="24"/>
          <w:szCs w:val="24"/>
          <w:lang w:val="lt-LT"/>
        </w:rPr>
        <w:t xml:space="preserve"> ir dėl </w:t>
      </w:r>
      <w:r w:rsidRPr="009B5551">
        <w:rPr>
          <w:rFonts w:asciiTheme="majorBidi" w:eastAsia="Times New Roman" w:hAnsiTheme="majorBidi" w:cstheme="majorBidi"/>
          <w:bCs/>
          <w:sz w:val="24"/>
          <w:szCs w:val="24"/>
          <w:lang w:val="lt-LT"/>
        </w:rPr>
        <w:t>šių aplinkybių</w:t>
      </w:r>
      <w:r w:rsidR="00D43994" w:rsidRPr="009B5551">
        <w:rPr>
          <w:rFonts w:asciiTheme="majorBidi" w:eastAsia="Times New Roman" w:hAnsiTheme="majorBidi" w:cstheme="majorBidi"/>
          <w:bCs/>
          <w:sz w:val="24"/>
          <w:szCs w:val="24"/>
          <w:lang w:val="lt-LT"/>
        </w:rPr>
        <w:t>.</w:t>
      </w:r>
    </w:p>
    <w:p w14:paraId="24143F42" w14:textId="5B7CC0EF" w:rsidR="00D43994" w:rsidRPr="009B5551" w:rsidRDefault="0085479A" w:rsidP="009B5551">
      <w:pPr>
        <w:numPr>
          <w:ilvl w:val="0"/>
          <w:numId w:val="2"/>
        </w:numPr>
        <w:shd w:val="clear" w:color="auto" w:fill="FFFFFF"/>
        <w:spacing w:after="120" w:line="0" w:lineRule="atLeast"/>
        <w:ind w:left="425" w:hanging="426"/>
        <w:jc w:val="both"/>
        <w:rPr>
          <w:rFonts w:asciiTheme="majorBidi" w:eastAsia="Times New Roman" w:hAnsiTheme="majorBidi" w:cstheme="majorBidi"/>
          <w:bCs/>
          <w:sz w:val="24"/>
          <w:szCs w:val="24"/>
          <w:lang w:val="lt-LT"/>
        </w:rPr>
      </w:pPr>
      <w:r>
        <w:rPr>
          <w:rFonts w:asciiTheme="majorBidi" w:eastAsia="Times New Roman" w:hAnsiTheme="majorBidi" w:cstheme="majorBidi"/>
          <w:bCs/>
          <w:sz w:val="24"/>
          <w:szCs w:val="24"/>
          <w:lang w:val="lt-LT"/>
        </w:rPr>
        <w:t>Teismas su i</w:t>
      </w:r>
      <w:r w:rsidR="00D43994" w:rsidRPr="00D43994">
        <w:rPr>
          <w:rFonts w:asciiTheme="majorBidi" w:eastAsia="Times New Roman" w:hAnsiTheme="majorBidi" w:cstheme="majorBidi"/>
          <w:bCs/>
          <w:sz w:val="24"/>
          <w:szCs w:val="24"/>
          <w:lang w:val="lt-LT"/>
        </w:rPr>
        <w:t>eškov</w:t>
      </w:r>
      <w:r>
        <w:rPr>
          <w:rFonts w:asciiTheme="majorBidi" w:eastAsia="Times New Roman" w:hAnsiTheme="majorBidi" w:cstheme="majorBidi"/>
          <w:bCs/>
          <w:sz w:val="24"/>
          <w:szCs w:val="24"/>
          <w:lang w:val="lt-LT"/>
        </w:rPr>
        <w:t>ės</w:t>
      </w:r>
      <w:r w:rsidR="00D43994" w:rsidRPr="00D43994">
        <w:rPr>
          <w:rFonts w:asciiTheme="majorBidi" w:eastAsia="Times New Roman" w:hAnsiTheme="majorBidi" w:cstheme="majorBidi"/>
          <w:bCs/>
          <w:sz w:val="24"/>
          <w:szCs w:val="24"/>
          <w:lang w:val="lt-LT"/>
        </w:rPr>
        <w:t xml:space="preserve"> teigi</w:t>
      </w:r>
      <w:r>
        <w:rPr>
          <w:rFonts w:asciiTheme="majorBidi" w:eastAsia="Times New Roman" w:hAnsiTheme="majorBidi" w:cstheme="majorBidi"/>
          <w:bCs/>
          <w:sz w:val="24"/>
          <w:szCs w:val="24"/>
          <w:lang w:val="lt-LT"/>
        </w:rPr>
        <w:t>niais</w:t>
      </w:r>
      <w:r w:rsidR="00D43994" w:rsidRPr="00D43994">
        <w:rPr>
          <w:rFonts w:asciiTheme="majorBidi" w:eastAsia="Times New Roman" w:hAnsiTheme="majorBidi" w:cstheme="majorBidi"/>
          <w:bCs/>
          <w:sz w:val="24"/>
          <w:szCs w:val="24"/>
          <w:lang w:val="lt-LT"/>
        </w:rPr>
        <w:t xml:space="preserve">, </w:t>
      </w:r>
      <w:r w:rsidR="00864E40">
        <w:rPr>
          <w:rFonts w:asciiTheme="majorBidi" w:eastAsia="Times New Roman" w:hAnsiTheme="majorBidi" w:cstheme="majorBidi"/>
          <w:bCs/>
          <w:sz w:val="24"/>
          <w:szCs w:val="24"/>
          <w:lang w:val="lt-LT"/>
        </w:rPr>
        <w:t>kad</w:t>
      </w:r>
      <w:r w:rsidR="00D43994" w:rsidRPr="00D43994">
        <w:rPr>
          <w:rFonts w:asciiTheme="majorBidi" w:eastAsia="Times New Roman" w:hAnsiTheme="majorBidi" w:cstheme="majorBidi"/>
          <w:bCs/>
          <w:sz w:val="24"/>
          <w:szCs w:val="24"/>
          <w:lang w:val="lt-LT"/>
        </w:rPr>
        <w:t xml:space="preserve"> dėl atsakov</w:t>
      </w:r>
      <w:r>
        <w:rPr>
          <w:rFonts w:asciiTheme="majorBidi" w:eastAsia="Times New Roman" w:hAnsiTheme="majorBidi" w:cstheme="majorBidi"/>
          <w:bCs/>
          <w:sz w:val="24"/>
          <w:szCs w:val="24"/>
          <w:lang w:val="lt-LT"/>
        </w:rPr>
        <w:t>ės</w:t>
      </w:r>
      <w:r w:rsidR="00D43994" w:rsidRPr="00D43994">
        <w:rPr>
          <w:rFonts w:asciiTheme="majorBidi" w:eastAsia="Times New Roman" w:hAnsiTheme="majorBidi" w:cstheme="majorBidi"/>
          <w:bCs/>
          <w:sz w:val="24"/>
          <w:szCs w:val="24"/>
          <w:lang w:val="lt-LT"/>
        </w:rPr>
        <w:t xml:space="preserve"> papildomų reikalavimų, susijusių su darbų etapavimu ir atskirais etapų darbais, </w:t>
      </w:r>
      <w:r>
        <w:rPr>
          <w:rFonts w:asciiTheme="majorBidi" w:eastAsia="Times New Roman" w:hAnsiTheme="majorBidi" w:cstheme="majorBidi"/>
          <w:bCs/>
          <w:sz w:val="24"/>
          <w:szCs w:val="24"/>
          <w:lang w:val="lt-LT"/>
        </w:rPr>
        <w:t>ji</w:t>
      </w:r>
      <w:r w:rsidR="00D43994" w:rsidRPr="00D43994">
        <w:rPr>
          <w:rFonts w:asciiTheme="majorBidi" w:eastAsia="Times New Roman" w:hAnsiTheme="majorBidi" w:cstheme="majorBidi"/>
          <w:bCs/>
          <w:sz w:val="24"/>
          <w:szCs w:val="24"/>
          <w:lang w:val="lt-LT"/>
        </w:rPr>
        <w:t xml:space="preserve"> vėlavo atlikti darbus laiku 22 k</w:t>
      </w:r>
      <w:r>
        <w:rPr>
          <w:rFonts w:asciiTheme="majorBidi" w:eastAsia="Times New Roman" w:hAnsiTheme="majorBidi" w:cstheme="majorBidi"/>
          <w:bCs/>
          <w:sz w:val="24"/>
          <w:szCs w:val="24"/>
          <w:lang w:val="lt-LT"/>
        </w:rPr>
        <w:t>alendorines</w:t>
      </w:r>
      <w:r w:rsidR="00D43994" w:rsidRPr="00D43994">
        <w:rPr>
          <w:rFonts w:asciiTheme="majorBidi" w:eastAsia="Times New Roman" w:hAnsiTheme="majorBidi" w:cstheme="majorBidi"/>
          <w:bCs/>
          <w:sz w:val="24"/>
          <w:szCs w:val="24"/>
          <w:lang w:val="lt-LT"/>
        </w:rPr>
        <w:t xml:space="preserve"> d</w:t>
      </w:r>
      <w:r>
        <w:rPr>
          <w:rFonts w:asciiTheme="majorBidi" w:eastAsia="Times New Roman" w:hAnsiTheme="majorBidi" w:cstheme="majorBidi"/>
          <w:bCs/>
          <w:sz w:val="24"/>
          <w:szCs w:val="24"/>
          <w:lang w:val="lt-LT"/>
        </w:rPr>
        <w:t>ienas, nesutiko.</w:t>
      </w:r>
      <w:r w:rsidR="00FC4C45" w:rsidRPr="009B5551">
        <w:rPr>
          <w:rFonts w:asciiTheme="majorBidi" w:eastAsia="Times New Roman" w:hAnsiTheme="majorBidi" w:cstheme="majorBidi"/>
          <w:bCs/>
          <w:sz w:val="24"/>
          <w:szCs w:val="24"/>
          <w:lang w:val="lt-LT"/>
        </w:rPr>
        <w:t xml:space="preserve"> </w:t>
      </w:r>
      <w:r w:rsidR="009B5551">
        <w:rPr>
          <w:rFonts w:asciiTheme="majorBidi" w:eastAsia="Times New Roman" w:hAnsiTheme="majorBidi" w:cstheme="majorBidi"/>
          <w:bCs/>
          <w:sz w:val="24"/>
          <w:szCs w:val="24"/>
          <w:lang w:val="lt-LT"/>
        </w:rPr>
        <w:t>A</w:t>
      </w:r>
      <w:r w:rsidR="00D43994" w:rsidRPr="009B5551">
        <w:rPr>
          <w:rFonts w:asciiTheme="majorBidi" w:eastAsia="Times New Roman" w:hAnsiTheme="majorBidi" w:cstheme="majorBidi"/>
          <w:bCs/>
          <w:sz w:val="24"/>
          <w:szCs w:val="24"/>
          <w:lang w:val="lt-LT"/>
        </w:rPr>
        <w:t xml:space="preserve">plinkybę, </w:t>
      </w:r>
      <w:r w:rsidR="00864E40">
        <w:rPr>
          <w:rFonts w:asciiTheme="majorBidi" w:eastAsia="Times New Roman" w:hAnsiTheme="majorBidi" w:cstheme="majorBidi"/>
          <w:bCs/>
          <w:sz w:val="24"/>
          <w:szCs w:val="24"/>
          <w:lang w:val="lt-LT"/>
        </w:rPr>
        <w:t>kad</w:t>
      </w:r>
      <w:r w:rsidR="00D43994" w:rsidRPr="009B5551">
        <w:rPr>
          <w:rFonts w:asciiTheme="majorBidi" w:eastAsia="Times New Roman" w:hAnsiTheme="majorBidi" w:cstheme="majorBidi"/>
          <w:bCs/>
          <w:sz w:val="24"/>
          <w:szCs w:val="24"/>
          <w:lang w:val="lt-LT"/>
        </w:rPr>
        <w:t xml:space="preserve"> darbai bus vykdomi etapais, </w:t>
      </w:r>
      <w:r w:rsidR="00FC4C45" w:rsidRPr="009B5551">
        <w:rPr>
          <w:rFonts w:asciiTheme="majorBidi" w:eastAsia="Times New Roman" w:hAnsiTheme="majorBidi" w:cstheme="majorBidi"/>
          <w:bCs/>
          <w:sz w:val="24"/>
          <w:szCs w:val="24"/>
          <w:lang w:val="lt-LT"/>
        </w:rPr>
        <w:t>ieškovė</w:t>
      </w:r>
      <w:r w:rsidR="00D43994" w:rsidRPr="009B5551">
        <w:rPr>
          <w:rFonts w:asciiTheme="majorBidi" w:eastAsia="Times New Roman" w:hAnsiTheme="majorBidi" w:cstheme="majorBidi"/>
          <w:bCs/>
          <w:sz w:val="24"/>
          <w:szCs w:val="24"/>
          <w:lang w:val="lt-LT"/>
        </w:rPr>
        <w:t xml:space="preserve"> žinojo dar 2019</w:t>
      </w:r>
      <w:r w:rsidR="00FC4C45" w:rsidRPr="009B5551">
        <w:rPr>
          <w:rFonts w:asciiTheme="majorBidi" w:eastAsia="Times New Roman" w:hAnsiTheme="majorBidi" w:cstheme="majorBidi"/>
          <w:bCs/>
          <w:sz w:val="24"/>
          <w:szCs w:val="24"/>
          <w:lang w:val="lt-LT"/>
        </w:rPr>
        <w:t xml:space="preserve"> m. balandžio </w:t>
      </w:r>
      <w:r w:rsidR="00D43994" w:rsidRPr="009B5551">
        <w:rPr>
          <w:rFonts w:asciiTheme="majorBidi" w:eastAsia="Times New Roman" w:hAnsiTheme="majorBidi" w:cstheme="majorBidi"/>
          <w:bCs/>
          <w:sz w:val="24"/>
          <w:szCs w:val="24"/>
          <w:lang w:val="lt-LT"/>
        </w:rPr>
        <w:t>30</w:t>
      </w:r>
      <w:r w:rsidR="00FC4C45" w:rsidRPr="009B5551">
        <w:rPr>
          <w:rFonts w:asciiTheme="majorBidi" w:eastAsia="Times New Roman" w:hAnsiTheme="majorBidi" w:cstheme="majorBidi"/>
          <w:bCs/>
          <w:sz w:val="24"/>
          <w:szCs w:val="24"/>
          <w:lang w:val="lt-LT"/>
        </w:rPr>
        <w:t xml:space="preserve"> d.</w:t>
      </w:r>
      <w:r w:rsidR="00D43994" w:rsidRPr="009B5551">
        <w:rPr>
          <w:rFonts w:asciiTheme="majorBidi" w:eastAsia="Times New Roman" w:hAnsiTheme="majorBidi" w:cstheme="majorBidi"/>
          <w:bCs/>
          <w:sz w:val="24"/>
          <w:szCs w:val="24"/>
          <w:lang w:val="lt-LT"/>
        </w:rPr>
        <w:t>, nes toks buvo užsakovo poreikis bei atliekamo darbo specifika (neatjungti va</w:t>
      </w:r>
      <w:r w:rsidR="00274029" w:rsidRPr="009B5551">
        <w:rPr>
          <w:rFonts w:asciiTheme="majorBidi" w:eastAsia="Times New Roman" w:hAnsiTheme="majorBidi" w:cstheme="majorBidi"/>
          <w:bCs/>
          <w:sz w:val="24"/>
          <w:szCs w:val="24"/>
          <w:lang w:val="lt-LT"/>
        </w:rPr>
        <w:t>rtotojams karšto vandens tiekimo</w:t>
      </w:r>
      <w:r w:rsidR="00D43994" w:rsidRPr="009B5551">
        <w:rPr>
          <w:rFonts w:asciiTheme="majorBidi" w:eastAsia="Times New Roman" w:hAnsiTheme="majorBidi" w:cstheme="majorBidi"/>
          <w:bCs/>
          <w:sz w:val="24"/>
          <w:szCs w:val="24"/>
          <w:lang w:val="lt-LT"/>
        </w:rPr>
        <w:t xml:space="preserve"> keliems mėnesiams), rangovas pagal sutarties sąlygas buvo įsipareigojęs susipažinti su visais </w:t>
      </w:r>
      <w:r w:rsidR="00274029" w:rsidRPr="009B5551">
        <w:rPr>
          <w:rFonts w:asciiTheme="majorBidi" w:eastAsia="Times New Roman" w:hAnsiTheme="majorBidi" w:cstheme="majorBidi"/>
          <w:bCs/>
          <w:sz w:val="24"/>
          <w:szCs w:val="24"/>
          <w:lang w:val="lt-LT"/>
        </w:rPr>
        <w:t>užsakovo vidaus teisės aktais (S</w:t>
      </w:r>
      <w:r w:rsidR="00D43994" w:rsidRPr="009B5551">
        <w:rPr>
          <w:rFonts w:asciiTheme="majorBidi" w:eastAsia="Times New Roman" w:hAnsiTheme="majorBidi" w:cstheme="majorBidi"/>
          <w:bCs/>
          <w:sz w:val="24"/>
          <w:szCs w:val="24"/>
          <w:lang w:val="lt-LT"/>
        </w:rPr>
        <w:t>utarties SD 8.3 p., techninių specifikacijų 4.2.1 p.), vamzdynų atjungimas pagal suderintą darbų grafiką buvo numatytas tik dvi dienas nuo 2019</w:t>
      </w:r>
      <w:r w:rsidR="00FC4C45" w:rsidRPr="009B5551">
        <w:rPr>
          <w:rFonts w:asciiTheme="majorBidi" w:eastAsia="Times New Roman" w:hAnsiTheme="majorBidi" w:cstheme="majorBidi"/>
          <w:bCs/>
          <w:sz w:val="24"/>
          <w:szCs w:val="24"/>
          <w:lang w:val="lt-LT"/>
        </w:rPr>
        <w:t xml:space="preserve"> m. birželio </w:t>
      </w:r>
      <w:r w:rsidR="00D43994" w:rsidRPr="009B5551">
        <w:rPr>
          <w:rFonts w:asciiTheme="majorBidi" w:eastAsia="Times New Roman" w:hAnsiTheme="majorBidi" w:cstheme="majorBidi"/>
          <w:bCs/>
          <w:sz w:val="24"/>
          <w:szCs w:val="24"/>
          <w:lang w:val="lt-LT"/>
        </w:rPr>
        <w:t>26</w:t>
      </w:r>
      <w:r w:rsidR="00FC4C45" w:rsidRPr="009B5551">
        <w:rPr>
          <w:rFonts w:asciiTheme="majorBidi" w:eastAsia="Times New Roman" w:hAnsiTheme="majorBidi" w:cstheme="majorBidi"/>
          <w:bCs/>
          <w:sz w:val="24"/>
          <w:szCs w:val="24"/>
          <w:lang w:val="lt-LT"/>
        </w:rPr>
        <w:t xml:space="preserve"> d.</w:t>
      </w:r>
      <w:r w:rsidR="00D43994" w:rsidRPr="009B5551">
        <w:rPr>
          <w:rFonts w:asciiTheme="majorBidi" w:eastAsia="Times New Roman" w:hAnsiTheme="majorBidi" w:cstheme="majorBidi"/>
          <w:bCs/>
          <w:sz w:val="24"/>
          <w:szCs w:val="24"/>
          <w:lang w:val="lt-LT"/>
        </w:rPr>
        <w:t xml:space="preserve"> iki 2019</w:t>
      </w:r>
      <w:r w:rsidR="00FC4C45" w:rsidRPr="009B5551">
        <w:rPr>
          <w:rFonts w:asciiTheme="majorBidi" w:eastAsia="Times New Roman" w:hAnsiTheme="majorBidi" w:cstheme="majorBidi"/>
          <w:bCs/>
          <w:sz w:val="24"/>
          <w:szCs w:val="24"/>
          <w:lang w:val="lt-LT"/>
        </w:rPr>
        <w:t xml:space="preserve"> m. birželio </w:t>
      </w:r>
      <w:r w:rsidR="00D43994" w:rsidRPr="009B5551">
        <w:rPr>
          <w:rFonts w:asciiTheme="majorBidi" w:eastAsia="Times New Roman" w:hAnsiTheme="majorBidi" w:cstheme="majorBidi"/>
          <w:bCs/>
          <w:sz w:val="24"/>
          <w:szCs w:val="24"/>
          <w:lang w:val="lt-LT"/>
        </w:rPr>
        <w:t>27</w:t>
      </w:r>
      <w:r w:rsidR="00FC4C45" w:rsidRPr="009B5551">
        <w:rPr>
          <w:rFonts w:asciiTheme="majorBidi" w:eastAsia="Times New Roman" w:hAnsiTheme="majorBidi" w:cstheme="majorBidi"/>
          <w:bCs/>
          <w:sz w:val="24"/>
          <w:szCs w:val="24"/>
          <w:lang w:val="lt-LT"/>
        </w:rPr>
        <w:t xml:space="preserve"> d. Taigi </w:t>
      </w:r>
      <w:r w:rsidR="00D43994" w:rsidRPr="009B5551">
        <w:rPr>
          <w:rFonts w:asciiTheme="majorBidi" w:eastAsia="Times New Roman" w:hAnsiTheme="majorBidi" w:cstheme="majorBidi"/>
          <w:bCs/>
          <w:sz w:val="24"/>
          <w:szCs w:val="24"/>
          <w:lang w:val="lt-LT"/>
        </w:rPr>
        <w:t xml:space="preserve">šalių suderintas darbo grafikas neatitiko faktinės situacijos ir </w:t>
      </w:r>
      <w:r w:rsidR="00FC4C45" w:rsidRPr="009B5551">
        <w:rPr>
          <w:rFonts w:asciiTheme="majorBidi" w:eastAsia="Times New Roman" w:hAnsiTheme="majorBidi" w:cstheme="majorBidi"/>
          <w:bCs/>
          <w:sz w:val="24"/>
          <w:szCs w:val="24"/>
          <w:lang w:val="lt-LT"/>
        </w:rPr>
        <w:t>ieškovė</w:t>
      </w:r>
      <w:r w:rsidR="00D43994" w:rsidRPr="009B5551">
        <w:rPr>
          <w:rFonts w:asciiTheme="majorBidi" w:eastAsia="Times New Roman" w:hAnsiTheme="majorBidi" w:cstheme="majorBidi"/>
          <w:bCs/>
          <w:sz w:val="24"/>
          <w:szCs w:val="24"/>
          <w:lang w:val="lt-LT"/>
        </w:rPr>
        <w:t xml:space="preserve">, atsižvelgdama į rangos sutarties specifiką, žinodama </w:t>
      </w:r>
      <w:r w:rsidR="00FC4C45" w:rsidRPr="009B5551">
        <w:rPr>
          <w:rFonts w:asciiTheme="majorBidi" w:eastAsia="Times New Roman" w:hAnsiTheme="majorBidi" w:cstheme="majorBidi"/>
          <w:bCs/>
          <w:sz w:val="24"/>
          <w:szCs w:val="24"/>
          <w:lang w:val="lt-LT"/>
        </w:rPr>
        <w:t>atsakovės</w:t>
      </w:r>
      <w:r w:rsidR="00D43994" w:rsidRPr="009B5551">
        <w:rPr>
          <w:rFonts w:asciiTheme="majorBidi" w:eastAsia="Times New Roman" w:hAnsiTheme="majorBidi" w:cstheme="majorBidi"/>
          <w:bCs/>
          <w:sz w:val="24"/>
          <w:szCs w:val="24"/>
          <w:lang w:val="lt-LT"/>
        </w:rPr>
        <w:t xml:space="preserve"> poziciją bei jai pritardama, sutiko su nenumatytų darbų atlikimu, kurie buvo reikalingi tam, kad vykdyti darbus etapais, pretenzijų dėl to nereiškė, todėl prisiėmė visą su papildomų darbų atlikimu susijusią riziką.</w:t>
      </w:r>
    </w:p>
    <w:p w14:paraId="167CF83A" w14:textId="06EA527A" w:rsidR="00D43994" w:rsidRPr="00D43994" w:rsidRDefault="00D43994" w:rsidP="00B42F57">
      <w:pPr>
        <w:numPr>
          <w:ilvl w:val="0"/>
          <w:numId w:val="2"/>
        </w:numPr>
        <w:shd w:val="clear" w:color="auto" w:fill="FFFFFF"/>
        <w:spacing w:after="120" w:line="0" w:lineRule="atLeast"/>
        <w:ind w:left="425" w:hanging="426"/>
        <w:jc w:val="both"/>
        <w:rPr>
          <w:rFonts w:asciiTheme="majorBidi" w:eastAsia="Times New Roman" w:hAnsiTheme="majorBidi" w:cstheme="majorBidi"/>
          <w:bCs/>
          <w:sz w:val="24"/>
          <w:szCs w:val="24"/>
          <w:lang w:val="lt-LT"/>
        </w:rPr>
      </w:pPr>
      <w:r w:rsidRPr="00D43994">
        <w:rPr>
          <w:rFonts w:asciiTheme="majorBidi" w:eastAsia="Times New Roman" w:hAnsiTheme="majorBidi" w:cstheme="majorBidi"/>
          <w:bCs/>
          <w:sz w:val="24"/>
          <w:szCs w:val="24"/>
          <w:lang w:val="lt-LT"/>
        </w:rPr>
        <w:t>Teism</w:t>
      </w:r>
      <w:r w:rsidR="00FC4C45">
        <w:rPr>
          <w:rFonts w:asciiTheme="majorBidi" w:eastAsia="Times New Roman" w:hAnsiTheme="majorBidi" w:cstheme="majorBidi"/>
          <w:bCs/>
          <w:sz w:val="24"/>
          <w:szCs w:val="24"/>
          <w:lang w:val="lt-LT"/>
        </w:rPr>
        <w:t>as sprendė, kad</w:t>
      </w:r>
      <w:r w:rsidRPr="00D43994">
        <w:rPr>
          <w:rFonts w:asciiTheme="majorBidi" w:eastAsia="Times New Roman" w:hAnsiTheme="majorBidi" w:cstheme="majorBidi"/>
          <w:bCs/>
          <w:sz w:val="24"/>
          <w:szCs w:val="24"/>
          <w:lang w:val="lt-LT"/>
        </w:rPr>
        <w:t xml:space="preserve"> nenustačius delspinigių taikymo sąlygų rangovui, iš atsakov</w:t>
      </w:r>
      <w:r w:rsidR="00FC4C45">
        <w:rPr>
          <w:rFonts w:asciiTheme="majorBidi" w:eastAsia="Times New Roman" w:hAnsiTheme="majorBidi" w:cstheme="majorBidi"/>
          <w:bCs/>
          <w:sz w:val="24"/>
          <w:szCs w:val="24"/>
          <w:lang w:val="lt-LT"/>
        </w:rPr>
        <w:t>ės</w:t>
      </w:r>
      <w:r w:rsidRPr="00D43994">
        <w:rPr>
          <w:rFonts w:asciiTheme="majorBidi" w:eastAsia="Times New Roman" w:hAnsiTheme="majorBidi" w:cstheme="majorBidi"/>
          <w:bCs/>
          <w:sz w:val="24"/>
          <w:szCs w:val="24"/>
          <w:lang w:val="lt-LT"/>
        </w:rPr>
        <w:t xml:space="preserve"> ieškov</w:t>
      </w:r>
      <w:r w:rsidR="00FC4C45">
        <w:rPr>
          <w:rFonts w:asciiTheme="majorBidi" w:eastAsia="Times New Roman" w:hAnsiTheme="majorBidi" w:cstheme="majorBidi"/>
          <w:bCs/>
          <w:sz w:val="24"/>
          <w:szCs w:val="24"/>
          <w:lang w:val="lt-LT"/>
        </w:rPr>
        <w:t>e</w:t>
      </w:r>
      <w:r w:rsidRPr="00D43994">
        <w:rPr>
          <w:rFonts w:asciiTheme="majorBidi" w:eastAsia="Times New Roman" w:hAnsiTheme="majorBidi" w:cstheme="majorBidi"/>
          <w:bCs/>
          <w:sz w:val="24"/>
          <w:szCs w:val="24"/>
          <w:lang w:val="lt-LT"/>
        </w:rPr>
        <w:t>i priteistina nesumokėta ir sulaikyta 197 318 Eur suma.</w:t>
      </w:r>
      <w:r w:rsidR="00FC4C45">
        <w:rPr>
          <w:rFonts w:asciiTheme="majorBidi" w:eastAsia="Times New Roman" w:hAnsiTheme="majorBidi" w:cstheme="majorBidi"/>
          <w:bCs/>
          <w:sz w:val="24"/>
          <w:szCs w:val="24"/>
          <w:lang w:val="lt-LT"/>
        </w:rPr>
        <w:t xml:space="preserve"> </w:t>
      </w:r>
      <w:r w:rsidRPr="00D43994">
        <w:rPr>
          <w:rFonts w:asciiTheme="majorBidi" w:eastAsia="Times New Roman" w:hAnsiTheme="majorBidi" w:cstheme="majorBidi"/>
          <w:bCs/>
          <w:sz w:val="24"/>
          <w:szCs w:val="24"/>
          <w:lang w:val="lt-LT"/>
        </w:rPr>
        <w:t xml:space="preserve">Pagal </w:t>
      </w:r>
      <w:r w:rsidR="00FC4C45">
        <w:rPr>
          <w:rFonts w:asciiTheme="majorBidi" w:eastAsia="Times New Roman" w:hAnsiTheme="majorBidi" w:cstheme="majorBidi"/>
          <w:bCs/>
          <w:sz w:val="24"/>
          <w:szCs w:val="24"/>
          <w:lang w:val="lt-LT"/>
        </w:rPr>
        <w:t>S</w:t>
      </w:r>
      <w:r w:rsidRPr="00D43994">
        <w:rPr>
          <w:rFonts w:asciiTheme="majorBidi" w:eastAsia="Times New Roman" w:hAnsiTheme="majorBidi" w:cstheme="majorBidi"/>
          <w:bCs/>
          <w:sz w:val="24"/>
          <w:szCs w:val="24"/>
          <w:lang w:val="lt-LT"/>
        </w:rPr>
        <w:t>utarties</w:t>
      </w:r>
      <w:r w:rsidR="00FC4C45">
        <w:rPr>
          <w:rFonts w:asciiTheme="majorBidi" w:eastAsia="Times New Roman" w:hAnsiTheme="majorBidi" w:cstheme="majorBidi"/>
          <w:bCs/>
          <w:sz w:val="24"/>
          <w:szCs w:val="24"/>
          <w:lang w:val="lt-LT"/>
        </w:rPr>
        <w:t xml:space="preserve"> </w:t>
      </w:r>
      <w:r w:rsidR="008B047F">
        <w:rPr>
          <w:rFonts w:asciiTheme="majorBidi" w:eastAsia="Times New Roman" w:hAnsiTheme="majorBidi" w:cstheme="majorBidi"/>
          <w:bCs/>
          <w:sz w:val="24"/>
          <w:szCs w:val="24"/>
          <w:lang w:val="lt-LT"/>
        </w:rPr>
        <w:t>BD</w:t>
      </w:r>
      <w:r w:rsidR="00274029">
        <w:rPr>
          <w:rFonts w:asciiTheme="majorBidi" w:eastAsia="Times New Roman" w:hAnsiTheme="majorBidi" w:cstheme="majorBidi"/>
          <w:bCs/>
          <w:sz w:val="24"/>
          <w:szCs w:val="24"/>
          <w:lang w:val="lt-LT"/>
        </w:rPr>
        <w:t xml:space="preserve"> 12.6 </w:t>
      </w:r>
      <w:r w:rsidRPr="00D43994">
        <w:rPr>
          <w:rFonts w:asciiTheme="majorBidi" w:eastAsia="Times New Roman" w:hAnsiTheme="majorBidi" w:cstheme="majorBidi"/>
          <w:bCs/>
          <w:sz w:val="24"/>
          <w:szCs w:val="24"/>
          <w:lang w:val="lt-LT"/>
        </w:rPr>
        <w:t xml:space="preserve">punktą, užsakovas, nesumokėjęs rangovui už atliktus darbus per nustatytą terminą, moka rangovui </w:t>
      </w:r>
      <w:r w:rsidR="00FC4C45">
        <w:rPr>
          <w:rFonts w:asciiTheme="majorBidi" w:eastAsia="Times New Roman" w:hAnsiTheme="majorBidi" w:cstheme="majorBidi"/>
          <w:bCs/>
          <w:sz w:val="24"/>
          <w:szCs w:val="24"/>
          <w:lang w:val="lt-LT"/>
        </w:rPr>
        <w:t>0,05</w:t>
      </w:r>
      <w:r w:rsidRPr="00D43994">
        <w:rPr>
          <w:rFonts w:asciiTheme="majorBidi" w:eastAsia="Times New Roman" w:hAnsiTheme="majorBidi" w:cstheme="majorBidi"/>
          <w:bCs/>
          <w:sz w:val="24"/>
          <w:szCs w:val="24"/>
          <w:lang w:val="lt-LT"/>
        </w:rPr>
        <w:t xml:space="preserve"> pro</w:t>
      </w:r>
      <w:r w:rsidR="00FC4C45">
        <w:rPr>
          <w:rFonts w:asciiTheme="majorBidi" w:eastAsia="Times New Roman" w:hAnsiTheme="majorBidi" w:cstheme="majorBidi"/>
          <w:bCs/>
          <w:sz w:val="24"/>
          <w:szCs w:val="24"/>
          <w:lang w:val="lt-LT"/>
        </w:rPr>
        <w:t>c.</w:t>
      </w:r>
      <w:r w:rsidRPr="00D43994">
        <w:rPr>
          <w:rFonts w:asciiTheme="majorBidi" w:eastAsia="Times New Roman" w:hAnsiTheme="majorBidi" w:cstheme="majorBidi"/>
          <w:bCs/>
          <w:sz w:val="24"/>
          <w:szCs w:val="24"/>
          <w:lang w:val="lt-LT"/>
        </w:rPr>
        <w:t xml:space="preserve"> nuo laiku nesumokėtos sumos dydžio delspinigius už kiekvieną uždelstą dieną. Kadangi ieškov</w:t>
      </w:r>
      <w:r w:rsidR="00B42F57">
        <w:rPr>
          <w:rFonts w:asciiTheme="majorBidi" w:eastAsia="Times New Roman" w:hAnsiTheme="majorBidi" w:cstheme="majorBidi"/>
          <w:bCs/>
          <w:sz w:val="24"/>
          <w:szCs w:val="24"/>
          <w:lang w:val="lt-LT"/>
        </w:rPr>
        <w:t>ės</w:t>
      </w:r>
      <w:r w:rsidRPr="00D43994">
        <w:rPr>
          <w:rFonts w:asciiTheme="majorBidi" w:eastAsia="Times New Roman" w:hAnsiTheme="majorBidi" w:cstheme="majorBidi"/>
          <w:bCs/>
          <w:sz w:val="24"/>
          <w:szCs w:val="24"/>
          <w:lang w:val="lt-LT"/>
        </w:rPr>
        <w:t xml:space="preserve"> 2019</w:t>
      </w:r>
      <w:r w:rsidR="00B42F57">
        <w:rPr>
          <w:rFonts w:asciiTheme="majorBidi" w:eastAsia="Times New Roman" w:hAnsiTheme="majorBidi" w:cstheme="majorBidi"/>
          <w:bCs/>
          <w:sz w:val="24"/>
          <w:szCs w:val="24"/>
          <w:lang w:val="lt-LT"/>
        </w:rPr>
        <w:t xml:space="preserve"> m. rug</w:t>
      </w:r>
      <w:r w:rsidR="004422B8">
        <w:rPr>
          <w:rFonts w:asciiTheme="majorBidi" w:eastAsia="Times New Roman" w:hAnsiTheme="majorBidi" w:cstheme="majorBidi"/>
          <w:bCs/>
          <w:sz w:val="24"/>
          <w:szCs w:val="24"/>
          <w:lang w:val="lt-LT"/>
        </w:rPr>
        <w:t>s</w:t>
      </w:r>
      <w:r w:rsidR="00B42F57">
        <w:rPr>
          <w:rFonts w:asciiTheme="majorBidi" w:eastAsia="Times New Roman" w:hAnsiTheme="majorBidi" w:cstheme="majorBidi"/>
          <w:bCs/>
          <w:sz w:val="24"/>
          <w:szCs w:val="24"/>
          <w:lang w:val="lt-LT"/>
        </w:rPr>
        <w:t xml:space="preserve">ėjo </w:t>
      </w:r>
      <w:r w:rsidRPr="00D43994">
        <w:rPr>
          <w:rFonts w:asciiTheme="majorBidi" w:eastAsia="Times New Roman" w:hAnsiTheme="majorBidi" w:cstheme="majorBidi"/>
          <w:bCs/>
          <w:sz w:val="24"/>
          <w:szCs w:val="24"/>
          <w:lang w:val="lt-LT"/>
        </w:rPr>
        <w:t>30</w:t>
      </w:r>
      <w:r w:rsidR="00B42F57">
        <w:rPr>
          <w:rFonts w:asciiTheme="majorBidi" w:eastAsia="Times New Roman" w:hAnsiTheme="majorBidi" w:cstheme="majorBidi"/>
          <w:bCs/>
          <w:sz w:val="24"/>
          <w:szCs w:val="24"/>
          <w:lang w:val="lt-LT"/>
        </w:rPr>
        <w:t xml:space="preserve"> d.</w:t>
      </w:r>
      <w:r w:rsidRPr="00D43994">
        <w:rPr>
          <w:rFonts w:asciiTheme="majorBidi" w:eastAsia="Times New Roman" w:hAnsiTheme="majorBidi" w:cstheme="majorBidi"/>
          <w:bCs/>
          <w:sz w:val="24"/>
          <w:szCs w:val="24"/>
          <w:lang w:val="lt-LT"/>
        </w:rPr>
        <w:t xml:space="preserve"> pateiktą PVM sąskaitą faktūrą </w:t>
      </w:r>
      <w:r w:rsidR="00B42F57">
        <w:rPr>
          <w:rFonts w:asciiTheme="majorBidi" w:eastAsia="Times New Roman" w:hAnsiTheme="majorBidi" w:cstheme="majorBidi"/>
          <w:bCs/>
          <w:sz w:val="24"/>
          <w:szCs w:val="24"/>
          <w:lang w:val="lt-LT"/>
        </w:rPr>
        <w:t>atsakovė</w:t>
      </w:r>
      <w:r w:rsidRPr="00D43994">
        <w:rPr>
          <w:rFonts w:asciiTheme="majorBidi" w:eastAsia="Times New Roman" w:hAnsiTheme="majorBidi" w:cstheme="majorBidi"/>
          <w:bCs/>
          <w:sz w:val="24"/>
          <w:szCs w:val="24"/>
          <w:lang w:val="lt-LT"/>
        </w:rPr>
        <w:t xml:space="preserve"> privalėjo apmokėti iki 2019</w:t>
      </w:r>
      <w:r w:rsidR="00B42F57">
        <w:rPr>
          <w:rFonts w:asciiTheme="majorBidi" w:eastAsia="Times New Roman" w:hAnsiTheme="majorBidi" w:cstheme="majorBidi"/>
          <w:bCs/>
          <w:sz w:val="24"/>
          <w:szCs w:val="24"/>
          <w:lang w:val="lt-LT"/>
        </w:rPr>
        <w:t xml:space="preserve"> m. lapkričio </w:t>
      </w:r>
      <w:r w:rsidRPr="00D43994">
        <w:rPr>
          <w:rFonts w:asciiTheme="majorBidi" w:eastAsia="Times New Roman" w:hAnsiTheme="majorBidi" w:cstheme="majorBidi"/>
          <w:bCs/>
          <w:sz w:val="24"/>
          <w:szCs w:val="24"/>
          <w:lang w:val="lt-LT"/>
        </w:rPr>
        <w:t>11</w:t>
      </w:r>
      <w:r w:rsidR="00B42F57">
        <w:rPr>
          <w:rFonts w:asciiTheme="majorBidi" w:eastAsia="Times New Roman" w:hAnsiTheme="majorBidi" w:cstheme="majorBidi"/>
          <w:bCs/>
          <w:sz w:val="24"/>
          <w:szCs w:val="24"/>
          <w:lang w:val="lt-LT"/>
        </w:rPr>
        <w:t xml:space="preserve"> d.</w:t>
      </w:r>
      <w:r w:rsidRPr="00D43994">
        <w:rPr>
          <w:rFonts w:asciiTheme="majorBidi" w:eastAsia="Times New Roman" w:hAnsiTheme="majorBidi" w:cstheme="majorBidi"/>
          <w:bCs/>
          <w:sz w:val="24"/>
          <w:szCs w:val="24"/>
          <w:lang w:val="lt-LT"/>
        </w:rPr>
        <w:t>, todėl už dalies sąskaitos neapmokėjimą laikotarpiu nuo 2019</w:t>
      </w:r>
      <w:r w:rsidR="00B42F57">
        <w:rPr>
          <w:rFonts w:asciiTheme="majorBidi" w:eastAsia="Times New Roman" w:hAnsiTheme="majorBidi" w:cstheme="majorBidi"/>
          <w:bCs/>
          <w:sz w:val="24"/>
          <w:szCs w:val="24"/>
          <w:lang w:val="lt-LT"/>
        </w:rPr>
        <w:t xml:space="preserve"> m. lapkričio </w:t>
      </w:r>
      <w:r w:rsidRPr="00D43994">
        <w:rPr>
          <w:rFonts w:asciiTheme="majorBidi" w:eastAsia="Times New Roman" w:hAnsiTheme="majorBidi" w:cstheme="majorBidi"/>
          <w:bCs/>
          <w:sz w:val="24"/>
          <w:szCs w:val="24"/>
          <w:lang w:val="lt-LT"/>
        </w:rPr>
        <w:t>11</w:t>
      </w:r>
      <w:r w:rsidR="00B42F57">
        <w:rPr>
          <w:rFonts w:asciiTheme="majorBidi" w:eastAsia="Times New Roman" w:hAnsiTheme="majorBidi" w:cstheme="majorBidi"/>
          <w:bCs/>
          <w:sz w:val="24"/>
          <w:szCs w:val="24"/>
          <w:lang w:val="lt-LT"/>
        </w:rPr>
        <w:t xml:space="preserve"> d.</w:t>
      </w:r>
      <w:r w:rsidRPr="00D43994">
        <w:rPr>
          <w:rFonts w:asciiTheme="majorBidi" w:eastAsia="Times New Roman" w:hAnsiTheme="majorBidi" w:cstheme="majorBidi"/>
          <w:bCs/>
          <w:sz w:val="24"/>
          <w:szCs w:val="24"/>
          <w:lang w:val="lt-LT"/>
        </w:rPr>
        <w:t xml:space="preserve"> iki 2020</w:t>
      </w:r>
      <w:r w:rsidR="00B42F57">
        <w:rPr>
          <w:rFonts w:asciiTheme="majorBidi" w:eastAsia="Times New Roman" w:hAnsiTheme="majorBidi" w:cstheme="majorBidi"/>
          <w:bCs/>
          <w:sz w:val="24"/>
          <w:szCs w:val="24"/>
          <w:lang w:val="lt-LT"/>
        </w:rPr>
        <w:t xml:space="preserve"> m. sausio </w:t>
      </w:r>
      <w:r w:rsidRPr="00D43994">
        <w:rPr>
          <w:rFonts w:asciiTheme="majorBidi" w:eastAsia="Times New Roman" w:hAnsiTheme="majorBidi" w:cstheme="majorBidi"/>
          <w:bCs/>
          <w:sz w:val="24"/>
          <w:szCs w:val="24"/>
          <w:lang w:val="lt-LT"/>
        </w:rPr>
        <w:t>20</w:t>
      </w:r>
      <w:r w:rsidR="00B42F57">
        <w:rPr>
          <w:rFonts w:asciiTheme="majorBidi" w:eastAsia="Times New Roman" w:hAnsiTheme="majorBidi" w:cstheme="majorBidi"/>
          <w:bCs/>
          <w:sz w:val="24"/>
          <w:szCs w:val="24"/>
          <w:lang w:val="lt-LT"/>
        </w:rPr>
        <w:t xml:space="preserve"> d.</w:t>
      </w:r>
      <w:r w:rsidRPr="00D43994">
        <w:rPr>
          <w:rFonts w:asciiTheme="majorBidi" w:eastAsia="Times New Roman" w:hAnsiTheme="majorBidi" w:cstheme="majorBidi"/>
          <w:bCs/>
          <w:sz w:val="24"/>
          <w:szCs w:val="24"/>
          <w:lang w:val="lt-LT"/>
        </w:rPr>
        <w:t xml:space="preserve"> (73 k</w:t>
      </w:r>
      <w:r w:rsidR="00B42F57">
        <w:rPr>
          <w:rFonts w:asciiTheme="majorBidi" w:eastAsia="Times New Roman" w:hAnsiTheme="majorBidi" w:cstheme="majorBidi"/>
          <w:bCs/>
          <w:sz w:val="24"/>
          <w:szCs w:val="24"/>
          <w:lang w:val="lt-LT"/>
        </w:rPr>
        <w:t>alendorines</w:t>
      </w:r>
      <w:r w:rsidRPr="00D43994">
        <w:rPr>
          <w:rFonts w:asciiTheme="majorBidi" w:eastAsia="Times New Roman" w:hAnsiTheme="majorBidi" w:cstheme="majorBidi"/>
          <w:bCs/>
          <w:sz w:val="24"/>
          <w:szCs w:val="24"/>
          <w:lang w:val="lt-LT"/>
        </w:rPr>
        <w:t xml:space="preserve"> d</w:t>
      </w:r>
      <w:r w:rsidR="00B42F57">
        <w:rPr>
          <w:rFonts w:asciiTheme="majorBidi" w:eastAsia="Times New Roman" w:hAnsiTheme="majorBidi" w:cstheme="majorBidi"/>
          <w:bCs/>
          <w:sz w:val="24"/>
          <w:szCs w:val="24"/>
          <w:lang w:val="lt-LT"/>
        </w:rPr>
        <w:t>ienas</w:t>
      </w:r>
      <w:r w:rsidRPr="00D43994">
        <w:rPr>
          <w:rFonts w:asciiTheme="majorBidi" w:eastAsia="Times New Roman" w:hAnsiTheme="majorBidi" w:cstheme="majorBidi"/>
          <w:bCs/>
          <w:sz w:val="24"/>
          <w:szCs w:val="24"/>
          <w:lang w:val="lt-LT"/>
        </w:rPr>
        <w:t>) iš atsakov</w:t>
      </w:r>
      <w:r w:rsidR="00B42F57">
        <w:rPr>
          <w:rFonts w:asciiTheme="majorBidi" w:eastAsia="Times New Roman" w:hAnsiTheme="majorBidi" w:cstheme="majorBidi"/>
          <w:bCs/>
          <w:sz w:val="24"/>
          <w:szCs w:val="24"/>
          <w:lang w:val="lt-LT"/>
        </w:rPr>
        <w:t>ės</w:t>
      </w:r>
      <w:r w:rsidRPr="00D43994">
        <w:rPr>
          <w:rFonts w:asciiTheme="majorBidi" w:eastAsia="Times New Roman" w:hAnsiTheme="majorBidi" w:cstheme="majorBidi"/>
          <w:bCs/>
          <w:sz w:val="24"/>
          <w:szCs w:val="24"/>
          <w:lang w:val="lt-LT"/>
        </w:rPr>
        <w:t xml:space="preserve"> ieškov</w:t>
      </w:r>
      <w:r w:rsidR="00B42F57">
        <w:rPr>
          <w:rFonts w:asciiTheme="majorBidi" w:eastAsia="Times New Roman" w:hAnsiTheme="majorBidi" w:cstheme="majorBidi"/>
          <w:bCs/>
          <w:sz w:val="24"/>
          <w:szCs w:val="24"/>
          <w:lang w:val="lt-LT"/>
        </w:rPr>
        <w:t>e</w:t>
      </w:r>
      <w:r w:rsidRPr="00D43994">
        <w:rPr>
          <w:rFonts w:asciiTheme="majorBidi" w:eastAsia="Times New Roman" w:hAnsiTheme="majorBidi" w:cstheme="majorBidi"/>
          <w:bCs/>
          <w:sz w:val="24"/>
          <w:szCs w:val="24"/>
          <w:lang w:val="lt-LT"/>
        </w:rPr>
        <w:t>i priteistina 7</w:t>
      </w:r>
      <w:r w:rsidR="00B42F57">
        <w:rPr>
          <w:rFonts w:asciiTheme="majorBidi" w:eastAsia="Times New Roman" w:hAnsiTheme="majorBidi" w:cstheme="majorBidi"/>
          <w:bCs/>
          <w:sz w:val="24"/>
          <w:szCs w:val="24"/>
          <w:lang w:val="lt-LT"/>
        </w:rPr>
        <w:t xml:space="preserve"> </w:t>
      </w:r>
      <w:r w:rsidRPr="00D43994">
        <w:rPr>
          <w:rFonts w:asciiTheme="majorBidi" w:eastAsia="Times New Roman" w:hAnsiTheme="majorBidi" w:cstheme="majorBidi"/>
          <w:bCs/>
          <w:sz w:val="24"/>
          <w:szCs w:val="24"/>
          <w:lang w:val="lt-LT"/>
        </w:rPr>
        <w:t>202,11 Eur suma.</w:t>
      </w:r>
      <w:r w:rsidR="00B42F57">
        <w:rPr>
          <w:rFonts w:asciiTheme="majorBidi" w:eastAsia="Times New Roman" w:hAnsiTheme="majorBidi" w:cstheme="majorBidi"/>
          <w:bCs/>
          <w:sz w:val="24"/>
          <w:szCs w:val="24"/>
          <w:lang w:val="lt-LT"/>
        </w:rPr>
        <w:t xml:space="preserve"> </w:t>
      </w:r>
      <w:r w:rsidRPr="00D43994">
        <w:rPr>
          <w:rFonts w:asciiTheme="majorBidi" w:eastAsia="Times New Roman" w:hAnsiTheme="majorBidi" w:cstheme="majorBidi"/>
          <w:bCs/>
          <w:sz w:val="24"/>
          <w:szCs w:val="24"/>
          <w:lang w:val="lt-LT"/>
        </w:rPr>
        <w:t>Vadovau</w:t>
      </w:r>
      <w:r w:rsidR="00B42F57">
        <w:rPr>
          <w:rFonts w:asciiTheme="majorBidi" w:eastAsia="Times New Roman" w:hAnsiTheme="majorBidi" w:cstheme="majorBidi"/>
          <w:bCs/>
          <w:sz w:val="24"/>
          <w:szCs w:val="24"/>
          <w:lang w:val="lt-LT"/>
        </w:rPr>
        <w:t>damasis</w:t>
      </w:r>
      <w:r w:rsidRPr="00D43994">
        <w:rPr>
          <w:rFonts w:asciiTheme="majorBidi" w:eastAsia="Times New Roman" w:hAnsiTheme="majorBidi" w:cstheme="majorBidi"/>
          <w:bCs/>
          <w:sz w:val="24"/>
          <w:szCs w:val="24"/>
          <w:lang w:val="lt-LT"/>
        </w:rPr>
        <w:t xml:space="preserve"> CK 6.37 straipsn</w:t>
      </w:r>
      <w:r w:rsidR="00274029">
        <w:rPr>
          <w:rFonts w:asciiTheme="majorBidi" w:eastAsia="Times New Roman" w:hAnsiTheme="majorBidi" w:cstheme="majorBidi"/>
          <w:bCs/>
          <w:sz w:val="24"/>
          <w:szCs w:val="24"/>
          <w:lang w:val="lt-LT"/>
        </w:rPr>
        <w:t>io 2 dalimi, 6.210 straipsnio 2 </w:t>
      </w:r>
      <w:r w:rsidRPr="00D43994">
        <w:rPr>
          <w:rFonts w:asciiTheme="majorBidi" w:eastAsia="Times New Roman" w:hAnsiTheme="majorBidi" w:cstheme="majorBidi"/>
          <w:bCs/>
          <w:sz w:val="24"/>
          <w:szCs w:val="24"/>
          <w:lang w:val="lt-LT"/>
        </w:rPr>
        <w:t>dalimi, iš atsakov</w:t>
      </w:r>
      <w:r w:rsidR="00B42F57">
        <w:rPr>
          <w:rFonts w:asciiTheme="majorBidi" w:eastAsia="Times New Roman" w:hAnsiTheme="majorBidi" w:cstheme="majorBidi"/>
          <w:bCs/>
          <w:sz w:val="24"/>
          <w:szCs w:val="24"/>
          <w:lang w:val="lt-LT"/>
        </w:rPr>
        <w:t>ės</w:t>
      </w:r>
      <w:r w:rsidRPr="00D43994">
        <w:rPr>
          <w:rFonts w:asciiTheme="majorBidi" w:eastAsia="Times New Roman" w:hAnsiTheme="majorBidi" w:cstheme="majorBidi"/>
          <w:bCs/>
          <w:sz w:val="24"/>
          <w:szCs w:val="24"/>
          <w:lang w:val="lt-LT"/>
        </w:rPr>
        <w:t xml:space="preserve"> ieškov</w:t>
      </w:r>
      <w:r w:rsidR="00B42F57">
        <w:rPr>
          <w:rFonts w:asciiTheme="majorBidi" w:eastAsia="Times New Roman" w:hAnsiTheme="majorBidi" w:cstheme="majorBidi"/>
          <w:bCs/>
          <w:sz w:val="24"/>
          <w:szCs w:val="24"/>
          <w:lang w:val="lt-LT"/>
        </w:rPr>
        <w:t>e</w:t>
      </w:r>
      <w:r w:rsidRPr="00D43994">
        <w:rPr>
          <w:rFonts w:asciiTheme="majorBidi" w:eastAsia="Times New Roman" w:hAnsiTheme="majorBidi" w:cstheme="majorBidi"/>
          <w:bCs/>
          <w:sz w:val="24"/>
          <w:szCs w:val="24"/>
          <w:lang w:val="lt-LT"/>
        </w:rPr>
        <w:t xml:space="preserve">i </w:t>
      </w:r>
      <w:r w:rsidR="00B42F57">
        <w:rPr>
          <w:rFonts w:asciiTheme="majorBidi" w:eastAsia="Times New Roman" w:hAnsiTheme="majorBidi" w:cstheme="majorBidi"/>
          <w:bCs/>
          <w:sz w:val="24"/>
          <w:szCs w:val="24"/>
          <w:lang w:val="lt-LT"/>
        </w:rPr>
        <w:t xml:space="preserve">teismas </w:t>
      </w:r>
      <w:r w:rsidRPr="00D43994">
        <w:rPr>
          <w:rFonts w:asciiTheme="majorBidi" w:eastAsia="Times New Roman" w:hAnsiTheme="majorBidi" w:cstheme="majorBidi"/>
          <w:bCs/>
          <w:sz w:val="24"/>
          <w:szCs w:val="24"/>
          <w:lang w:val="lt-LT"/>
        </w:rPr>
        <w:t>priteis</w:t>
      </w:r>
      <w:r w:rsidR="00B42F57">
        <w:rPr>
          <w:rFonts w:asciiTheme="majorBidi" w:eastAsia="Times New Roman" w:hAnsiTheme="majorBidi" w:cstheme="majorBidi"/>
          <w:bCs/>
          <w:sz w:val="24"/>
          <w:szCs w:val="24"/>
          <w:lang w:val="lt-LT"/>
        </w:rPr>
        <w:t>ė</w:t>
      </w:r>
      <w:r w:rsidRPr="00D43994">
        <w:rPr>
          <w:rFonts w:asciiTheme="majorBidi" w:eastAsia="Times New Roman" w:hAnsiTheme="majorBidi" w:cstheme="majorBidi"/>
          <w:bCs/>
          <w:sz w:val="24"/>
          <w:szCs w:val="24"/>
          <w:lang w:val="lt-LT"/>
        </w:rPr>
        <w:t xml:space="preserve"> 6 proc</w:t>
      </w:r>
      <w:r w:rsidR="00B42F57">
        <w:rPr>
          <w:rFonts w:asciiTheme="majorBidi" w:eastAsia="Times New Roman" w:hAnsiTheme="majorBidi" w:cstheme="majorBidi"/>
          <w:bCs/>
          <w:sz w:val="24"/>
          <w:szCs w:val="24"/>
          <w:lang w:val="lt-LT"/>
        </w:rPr>
        <w:t>.</w:t>
      </w:r>
      <w:r w:rsidR="00274029">
        <w:rPr>
          <w:rFonts w:asciiTheme="majorBidi" w:eastAsia="Times New Roman" w:hAnsiTheme="majorBidi" w:cstheme="majorBidi"/>
          <w:bCs/>
          <w:sz w:val="24"/>
          <w:szCs w:val="24"/>
          <w:lang w:val="lt-LT"/>
        </w:rPr>
        <w:t xml:space="preserve"> dydžio metines palūkana</w:t>
      </w:r>
      <w:r w:rsidRPr="00D43994">
        <w:rPr>
          <w:rFonts w:asciiTheme="majorBidi" w:eastAsia="Times New Roman" w:hAnsiTheme="majorBidi" w:cstheme="majorBidi"/>
          <w:bCs/>
          <w:sz w:val="24"/>
          <w:szCs w:val="24"/>
          <w:lang w:val="lt-LT"/>
        </w:rPr>
        <w:t>s nuo priteistos sumos (204 520,11 Eur) nuo bylos iškėlimo teisme (2020</w:t>
      </w:r>
      <w:r w:rsidR="00B42F57">
        <w:rPr>
          <w:rFonts w:asciiTheme="majorBidi" w:eastAsia="Times New Roman" w:hAnsiTheme="majorBidi" w:cstheme="majorBidi"/>
          <w:bCs/>
          <w:sz w:val="24"/>
          <w:szCs w:val="24"/>
          <w:lang w:val="lt-LT"/>
        </w:rPr>
        <w:t xml:space="preserve"> m. sausio </w:t>
      </w:r>
      <w:r w:rsidRPr="00D43994">
        <w:rPr>
          <w:rFonts w:asciiTheme="majorBidi" w:eastAsia="Times New Roman" w:hAnsiTheme="majorBidi" w:cstheme="majorBidi"/>
          <w:bCs/>
          <w:sz w:val="24"/>
          <w:szCs w:val="24"/>
          <w:lang w:val="lt-LT"/>
        </w:rPr>
        <w:t>29</w:t>
      </w:r>
      <w:r w:rsidR="00B42F57">
        <w:rPr>
          <w:rFonts w:asciiTheme="majorBidi" w:eastAsia="Times New Roman" w:hAnsiTheme="majorBidi" w:cstheme="majorBidi"/>
          <w:bCs/>
          <w:sz w:val="24"/>
          <w:szCs w:val="24"/>
          <w:lang w:val="lt-LT"/>
        </w:rPr>
        <w:t xml:space="preserve"> d.</w:t>
      </w:r>
      <w:r w:rsidRPr="00D43994">
        <w:rPr>
          <w:rFonts w:asciiTheme="majorBidi" w:eastAsia="Times New Roman" w:hAnsiTheme="majorBidi" w:cstheme="majorBidi"/>
          <w:bCs/>
          <w:sz w:val="24"/>
          <w:szCs w:val="24"/>
          <w:lang w:val="lt-LT"/>
        </w:rPr>
        <w:t>) iki teismo sprendimo visiško įvykdymo.</w:t>
      </w:r>
      <w:r w:rsidR="00B42F57">
        <w:rPr>
          <w:rFonts w:asciiTheme="majorBidi" w:eastAsia="Times New Roman" w:hAnsiTheme="majorBidi" w:cstheme="majorBidi"/>
          <w:bCs/>
          <w:sz w:val="24"/>
          <w:szCs w:val="24"/>
          <w:lang w:val="lt-LT"/>
        </w:rPr>
        <w:t xml:space="preserve"> Taip pat ieškovei iš atsakovės priteisė </w:t>
      </w:r>
      <w:r w:rsidRPr="00D43994">
        <w:rPr>
          <w:rFonts w:asciiTheme="majorBidi" w:eastAsia="Times New Roman" w:hAnsiTheme="majorBidi" w:cstheme="majorBidi"/>
          <w:bCs/>
          <w:sz w:val="24"/>
          <w:szCs w:val="24"/>
          <w:lang w:val="lt-LT"/>
        </w:rPr>
        <w:t>7</w:t>
      </w:r>
      <w:r w:rsidR="00B42F57">
        <w:rPr>
          <w:rFonts w:asciiTheme="majorBidi" w:eastAsia="Times New Roman" w:hAnsiTheme="majorBidi" w:cstheme="majorBidi"/>
          <w:bCs/>
          <w:sz w:val="24"/>
          <w:szCs w:val="24"/>
          <w:lang w:val="lt-LT"/>
        </w:rPr>
        <w:t xml:space="preserve"> </w:t>
      </w:r>
      <w:r w:rsidRPr="00D43994">
        <w:rPr>
          <w:rFonts w:asciiTheme="majorBidi" w:eastAsia="Times New Roman" w:hAnsiTheme="majorBidi" w:cstheme="majorBidi"/>
          <w:bCs/>
          <w:sz w:val="24"/>
          <w:szCs w:val="24"/>
          <w:lang w:val="lt-LT"/>
        </w:rPr>
        <w:t>297,50 Eur bylinėjimosi išlaid</w:t>
      </w:r>
      <w:r w:rsidR="00B42F57">
        <w:rPr>
          <w:rFonts w:asciiTheme="majorBidi" w:eastAsia="Times New Roman" w:hAnsiTheme="majorBidi" w:cstheme="majorBidi"/>
          <w:bCs/>
          <w:sz w:val="24"/>
          <w:szCs w:val="24"/>
          <w:lang w:val="lt-LT"/>
        </w:rPr>
        <w:t>ų</w:t>
      </w:r>
      <w:r w:rsidRPr="00D43994">
        <w:rPr>
          <w:rFonts w:asciiTheme="majorBidi" w:eastAsia="Times New Roman" w:hAnsiTheme="majorBidi" w:cstheme="majorBidi"/>
          <w:bCs/>
          <w:sz w:val="24"/>
          <w:szCs w:val="24"/>
          <w:lang w:val="lt-LT"/>
        </w:rPr>
        <w:t>.</w:t>
      </w:r>
    </w:p>
    <w:p w14:paraId="327B0806" w14:textId="77777777" w:rsidR="005D6C85" w:rsidRPr="00190BE7" w:rsidRDefault="005D6C85" w:rsidP="00932AF7">
      <w:pPr>
        <w:shd w:val="clear" w:color="auto" w:fill="FFFFFF"/>
        <w:spacing w:after="0" w:line="0" w:lineRule="atLeast"/>
        <w:jc w:val="both"/>
        <w:rPr>
          <w:rFonts w:asciiTheme="majorBidi" w:eastAsia="Times New Roman" w:hAnsiTheme="majorBidi" w:cstheme="majorBidi"/>
          <w:bCs/>
          <w:sz w:val="24"/>
          <w:szCs w:val="24"/>
          <w:lang w:val="lt-LT"/>
        </w:rPr>
      </w:pPr>
    </w:p>
    <w:p w14:paraId="4946977D" w14:textId="77777777" w:rsidR="00720102" w:rsidRPr="003A630F" w:rsidRDefault="00720102" w:rsidP="002C1CD2">
      <w:pPr>
        <w:numPr>
          <w:ilvl w:val="0"/>
          <w:numId w:val="1"/>
        </w:numPr>
        <w:shd w:val="clear" w:color="auto" w:fill="FFFFFF"/>
        <w:spacing w:after="0" w:line="20" w:lineRule="atLeast"/>
        <w:jc w:val="center"/>
        <w:rPr>
          <w:rFonts w:ascii="Times New Roman" w:eastAsia="Times New Roman" w:hAnsi="Times New Roman" w:cs="Times New Roman"/>
          <w:bCs/>
          <w:sz w:val="24"/>
          <w:szCs w:val="24"/>
          <w:lang w:val="lt-LT"/>
        </w:rPr>
      </w:pPr>
      <w:r w:rsidRPr="003A630F">
        <w:rPr>
          <w:rFonts w:ascii="Times New Roman" w:eastAsia="Times New Roman" w:hAnsi="Times New Roman" w:cs="Times New Roman"/>
          <w:bCs/>
          <w:sz w:val="24"/>
          <w:szCs w:val="24"/>
          <w:lang w:val="lt-LT"/>
        </w:rPr>
        <w:t>Apeliacini</w:t>
      </w:r>
      <w:r>
        <w:rPr>
          <w:rFonts w:ascii="Times New Roman" w:eastAsia="Times New Roman" w:hAnsi="Times New Roman" w:cs="Times New Roman"/>
          <w:bCs/>
          <w:sz w:val="24"/>
          <w:szCs w:val="24"/>
          <w:lang w:val="lt-LT"/>
        </w:rPr>
        <w:t xml:space="preserve">o </w:t>
      </w:r>
      <w:r w:rsidRPr="003A630F">
        <w:rPr>
          <w:rFonts w:ascii="Times New Roman" w:eastAsia="Times New Roman" w:hAnsi="Times New Roman" w:cs="Times New Roman"/>
          <w:bCs/>
          <w:sz w:val="24"/>
          <w:szCs w:val="24"/>
          <w:lang w:val="lt-LT"/>
        </w:rPr>
        <w:t>skund</w:t>
      </w:r>
      <w:r>
        <w:rPr>
          <w:rFonts w:ascii="Times New Roman" w:eastAsia="Times New Roman" w:hAnsi="Times New Roman" w:cs="Times New Roman"/>
          <w:bCs/>
          <w:sz w:val="24"/>
          <w:szCs w:val="24"/>
          <w:lang w:val="lt-LT"/>
        </w:rPr>
        <w:t>o</w:t>
      </w:r>
      <w:r w:rsidRPr="003A630F">
        <w:rPr>
          <w:rFonts w:ascii="Times New Roman" w:eastAsia="Times New Roman" w:hAnsi="Times New Roman" w:cs="Times New Roman"/>
          <w:bCs/>
          <w:sz w:val="24"/>
          <w:szCs w:val="24"/>
          <w:lang w:val="lt-LT"/>
        </w:rPr>
        <w:t xml:space="preserve"> ir atsiliepim</w:t>
      </w:r>
      <w:r>
        <w:rPr>
          <w:rFonts w:ascii="Times New Roman" w:eastAsia="Times New Roman" w:hAnsi="Times New Roman" w:cs="Times New Roman"/>
          <w:bCs/>
          <w:sz w:val="24"/>
          <w:szCs w:val="24"/>
          <w:lang w:val="lt-LT"/>
        </w:rPr>
        <w:t>o</w:t>
      </w:r>
      <w:r w:rsidRPr="003A630F">
        <w:rPr>
          <w:rFonts w:ascii="Times New Roman" w:eastAsia="Times New Roman" w:hAnsi="Times New Roman" w:cs="Times New Roman"/>
          <w:bCs/>
          <w:sz w:val="24"/>
          <w:szCs w:val="24"/>
          <w:lang w:val="lt-LT"/>
        </w:rPr>
        <w:t xml:space="preserve"> į j</w:t>
      </w:r>
      <w:r>
        <w:rPr>
          <w:rFonts w:ascii="Times New Roman" w:eastAsia="Times New Roman" w:hAnsi="Times New Roman" w:cs="Times New Roman"/>
          <w:bCs/>
          <w:sz w:val="24"/>
          <w:szCs w:val="24"/>
          <w:lang w:val="lt-LT"/>
        </w:rPr>
        <w:t>į</w:t>
      </w:r>
      <w:r w:rsidRPr="003A630F">
        <w:rPr>
          <w:rFonts w:ascii="Times New Roman" w:eastAsia="Times New Roman" w:hAnsi="Times New Roman" w:cs="Times New Roman"/>
          <w:bCs/>
          <w:sz w:val="24"/>
          <w:szCs w:val="24"/>
          <w:lang w:val="lt-LT"/>
        </w:rPr>
        <w:t xml:space="preserve"> argumentai</w:t>
      </w:r>
    </w:p>
    <w:p w14:paraId="342E6C47" w14:textId="77777777" w:rsidR="00720102" w:rsidRPr="004A63E4" w:rsidRDefault="00720102" w:rsidP="002C1CD2">
      <w:pPr>
        <w:spacing w:after="0" w:line="20" w:lineRule="atLeast"/>
        <w:ind w:left="284"/>
        <w:jc w:val="both"/>
        <w:rPr>
          <w:rFonts w:ascii="Times New Roman" w:eastAsia="Times New Roman" w:hAnsi="Times New Roman" w:cs="Times New Roman"/>
          <w:bCs/>
          <w:sz w:val="24"/>
          <w:szCs w:val="24"/>
          <w:lang w:val="lt-LT"/>
        </w:rPr>
      </w:pPr>
    </w:p>
    <w:p w14:paraId="73FCBFC6" w14:textId="0C7ECEC8" w:rsidR="00720102" w:rsidRPr="008B047F" w:rsidRDefault="00720102" w:rsidP="008B047F">
      <w:pPr>
        <w:numPr>
          <w:ilvl w:val="0"/>
          <w:numId w:val="2"/>
        </w:numPr>
        <w:tabs>
          <w:tab w:val="left" w:pos="284"/>
        </w:tabs>
        <w:spacing w:after="120" w:line="20" w:lineRule="atLeast"/>
        <w:ind w:left="426" w:hanging="426"/>
        <w:jc w:val="both"/>
        <w:rPr>
          <w:rFonts w:ascii="Times New Roman" w:eastAsia="Times New Roman" w:hAnsi="Times New Roman" w:cs="Times New Roman"/>
          <w:bCs/>
          <w:sz w:val="24"/>
          <w:szCs w:val="24"/>
          <w:lang w:val="lt-LT"/>
        </w:rPr>
      </w:pPr>
      <w:r w:rsidRPr="003A630F">
        <w:rPr>
          <w:rFonts w:ascii="Times New Roman" w:eastAsia="Times New Roman" w:hAnsi="Times New Roman" w:cs="Times New Roman"/>
          <w:bCs/>
          <w:sz w:val="24"/>
          <w:szCs w:val="24"/>
          <w:lang w:val="lt-LT"/>
        </w:rPr>
        <w:t>Apeliaciniame skunde</w:t>
      </w:r>
      <w:r>
        <w:rPr>
          <w:rFonts w:ascii="Times New Roman" w:eastAsia="Times New Roman" w:hAnsi="Times New Roman" w:cs="Times New Roman"/>
          <w:bCs/>
          <w:sz w:val="24"/>
          <w:szCs w:val="24"/>
          <w:lang w:val="lt-LT"/>
        </w:rPr>
        <w:t xml:space="preserve"> </w:t>
      </w:r>
      <w:bookmarkStart w:id="9" w:name="_Hlk58933345"/>
      <w:r w:rsidR="0004104C">
        <w:rPr>
          <w:rFonts w:ascii="Times New Roman" w:eastAsia="Times New Roman" w:hAnsi="Times New Roman" w:cs="Times New Roman"/>
          <w:sz w:val="24"/>
          <w:szCs w:val="24"/>
          <w:lang w:val="lt-LT"/>
        </w:rPr>
        <w:t>ieškovė</w:t>
      </w:r>
      <w:r>
        <w:rPr>
          <w:rFonts w:ascii="Times New Roman" w:eastAsia="Times New Roman" w:hAnsi="Times New Roman" w:cs="Times New Roman"/>
          <w:sz w:val="24"/>
          <w:szCs w:val="24"/>
          <w:lang w:val="lt-LT"/>
        </w:rPr>
        <w:t xml:space="preserve"> </w:t>
      </w:r>
      <w:r w:rsidR="0004104C">
        <w:rPr>
          <w:rFonts w:ascii="Times New Roman" w:eastAsia="Times New Roman" w:hAnsi="Times New Roman" w:cs="Times New Roman"/>
          <w:sz w:val="24"/>
          <w:szCs w:val="24"/>
          <w:lang w:val="lt-LT"/>
        </w:rPr>
        <w:t xml:space="preserve">AB </w:t>
      </w:r>
      <w:r w:rsidR="0004104C">
        <w:rPr>
          <w:rFonts w:asciiTheme="majorBidi" w:hAnsiTheme="majorBidi" w:cstheme="majorBidi"/>
          <w:sz w:val="24"/>
          <w:szCs w:val="24"/>
          <w:lang w:val="lt-LT"/>
        </w:rPr>
        <w:t>„</w:t>
      </w:r>
      <w:r w:rsidR="0004104C" w:rsidRPr="00DE562B">
        <w:rPr>
          <w:rFonts w:asciiTheme="majorBidi" w:hAnsiTheme="majorBidi" w:cstheme="majorBidi"/>
          <w:sz w:val="24"/>
          <w:szCs w:val="24"/>
          <w:lang w:val="lt-LT"/>
        </w:rPr>
        <w:t>Požeminiai darbai</w:t>
      </w:r>
      <w:r w:rsidR="0004104C">
        <w:rPr>
          <w:rFonts w:asciiTheme="majorBidi" w:hAnsiTheme="majorBidi" w:cstheme="majorBidi"/>
          <w:sz w:val="24"/>
          <w:szCs w:val="24"/>
          <w:lang w:val="lt-LT"/>
        </w:rPr>
        <w:t>“</w:t>
      </w:r>
      <w:r w:rsidR="0004104C" w:rsidRPr="00DE562B">
        <w:rPr>
          <w:rFonts w:asciiTheme="majorBidi" w:hAnsiTheme="majorBidi" w:cstheme="majorBidi"/>
          <w:sz w:val="24"/>
          <w:szCs w:val="24"/>
          <w:lang w:val="lt-LT"/>
        </w:rPr>
        <w:t xml:space="preserve"> </w:t>
      </w:r>
      <w:r w:rsidRPr="003A630F">
        <w:rPr>
          <w:rFonts w:ascii="Times New Roman" w:eastAsia="Times New Roman" w:hAnsi="Times New Roman" w:cs="Times New Roman"/>
          <w:bCs/>
          <w:sz w:val="24"/>
          <w:szCs w:val="24"/>
          <w:lang w:val="lt-LT"/>
        </w:rPr>
        <w:t>prašo pa</w:t>
      </w:r>
      <w:r w:rsidR="0004104C">
        <w:rPr>
          <w:rFonts w:ascii="Times New Roman" w:eastAsia="Times New Roman" w:hAnsi="Times New Roman" w:cs="Times New Roman"/>
          <w:bCs/>
          <w:sz w:val="24"/>
          <w:szCs w:val="24"/>
          <w:lang w:val="lt-LT"/>
        </w:rPr>
        <w:t>keisti</w:t>
      </w:r>
      <w:r w:rsidRPr="003A630F">
        <w:rPr>
          <w:rFonts w:ascii="Times New Roman" w:eastAsia="Times New Roman" w:hAnsi="Times New Roman" w:cs="Times New Roman"/>
          <w:bCs/>
          <w:sz w:val="24"/>
          <w:szCs w:val="24"/>
          <w:lang w:val="lt-LT"/>
        </w:rPr>
        <w:t xml:space="preserve"> </w:t>
      </w:r>
      <w:r w:rsidRPr="00CD13CA">
        <w:rPr>
          <w:rFonts w:ascii="Times New Roman" w:eastAsia="Times New Roman" w:hAnsi="Times New Roman" w:cs="Times New Roman"/>
          <w:bCs/>
          <w:sz w:val="24"/>
          <w:szCs w:val="24"/>
          <w:lang w:val="lt-LT"/>
        </w:rPr>
        <w:t xml:space="preserve">Vilniaus apygardos teismo </w:t>
      </w:r>
      <w:r w:rsidR="005D6C85" w:rsidRPr="005D6C85">
        <w:rPr>
          <w:rFonts w:ascii="Times New Roman" w:eastAsia="Times New Roman" w:hAnsi="Times New Roman" w:cs="Times New Roman"/>
          <w:bCs/>
          <w:sz w:val="24"/>
          <w:szCs w:val="24"/>
          <w:lang w:val="lt-LT"/>
        </w:rPr>
        <w:t>2020 m. rugsėj</w:t>
      </w:r>
      <w:r w:rsidR="0004104C">
        <w:rPr>
          <w:rFonts w:ascii="Times New Roman" w:eastAsia="Times New Roman" w:hAnsi="Times New Roman" w:cs="Times New Roman"/>
          <w:bCs/>
          <w:sz w:val="24"/>
          <w:szCs w:val="24"/>
          <w:lang w:val="lt-LT"/>
        </w:rPr>
        <w:t xml:space="preserve">o </w:t>
      </w:r>
      <w:r w:rsidR="005D6C85" w:rsidRPr="005D6C85">
        <w:rPr>
          <w:rFonts w:ascii="Times New Roman" w:eastAsia="Times New Roman" w:hAnsi="Times New Roman" w:cs="Times New Roman"/>
          <w:bCs/>
          <w:sz w:val="24"/>
          <w:szCs w:val="24"/>
          <w:lang w:val="lt-LT"/>
        </w:rPr>
        <w:t>28 d</w:t>
      </w:r>
      <w:r>
        <w:rPr>
          <w:rFonts w:ascii="Times New Roman" w:eastAsia="Times New Roman" w:hAnsi="Times New Roman" w:cs="Times New Roman"/>
          <w:bCs/>
          <w:sz w:val="24"/>
          <w:szCs w:val="24"/>
          <w:lang w:val="lt-LT"/>
        </w:rPr>
        <w:t>.</w:t>
      </w:r>
      <w:r w:rsidRPr="00CD13CA">
        <w:rPr>
          <w:rFonts w:ascii="Times New Roman" w:eastAsia="Times New Roman" w:hAnsi="Times New Roman" w:cs="Times New Roman"/>
          <w:bCs/>
          <w:sz w:val="24"/>
          <w:szCs w:val="24"/>
          <w:lang w:val="lt-LT"/>
        </w:rPr>
        <w:t xml:space="preserve"> sprendim</w:t>
      </w:r>
      <w:r w:rsidR="0004104C">
        <w:rPr>
          <w:rFonts w:ascii="Times New Roman" w:eastAsia="Times New Roman" w:hAnsi="Times New Roman" w:cs="Times New Roman"/>
          <w:bCs/>
          <w:sz w:val="24"/>
          <w:szCs w:val="24"/>
          <w:lang w:val="lt-LT"/>
        </w:rPr>
        <w:t>o motyvus</w:t>
      </w:r>
      <w:r w:rsidRPr="006025A7">
        <w:rPr>
          <w:rFonts w:ascii="Times New Roman" w:eastAsia="Times New Roman" w:hAnsi="Times New Roman" w:cs="Times New Roman"/>
          <w:bCs/>
          <w:sz w:val="24"/>
          <w:szCs w:val="24"/>
          <w:lang w:val="lt-LT"/>
        </w:rPr>
        <w:t>,</w:t>
      </w:r>
      <w:r w:rsidR="00EC38DA">
        <w:rPr>
          <w:rFonts w:ascii="Times New Roman" w:eastAsia="Times New Roman" w:hAnsi="Times New Roman" w:cs="Times New Roman"/>
          <w:bCs/>
          <w:sz w:val="24"/>
          <w:szCs w:val="24"/>
          <w:lang w:val="lt-LT"/>
        </w:rPr>
        <w:t xml:space="preserve"> kuriuose teismas konstatavo</w:t>
      </w:r>
      <w:r w:rsidR="00222119">
        <w:rPr>
          <w:rFonts w:ascii="Times New Roman" w:eastAsia="Times New Roman" w:hAnsi="Times New Roman" w:cs="Times New Roman"/>
          <w:bCs/>
          <w:sz w:val="24"/>
          <w:szCs w:val="24"/>
          <w:lang w:val="lt-LT"/>
        </w:rPr>
        <w:t>,</w:t>
      </w:r>
      <w:r w:rsidR="00EC38DA">
        <w:rPr>
          <w:rFonts w:ascii="Times New Roman" w:eastAsia="Times New Roman" w:hAnsi="Times New Roman" w:cs="Times New Roman"/>
          <w:bCs/>
          <w:sz w:val="24"/>
          <w:szCs w:val="24"/>
          <w:lang w:val="lt-LT"/>
        </w:rPr>
        <w:t xml:space="preserve"> kad ieškovės 2019 m. gegužės 8 d. prašymas turėjo trūkumus</w:t>
      </w:r>
      <w:r w:rsidR="00222119">
        <w:rPr>
          <w:rFonts w:ascii="Times New Roman" w:eastAsia="Times New Roman" w:hAnsi="Times New Roman" w:cs="Times New Roman"/>
          <w:bCs/>
          <w:sz w:val="24"/>
          <w:szCs w:val="24"/>
          <w:lang w:val="lt-LT"/>
        </w:rPr>
        <w:t>;</w:t>
      </w:r>
      <w:r w:rsidR="00222119" w:rsidRPr="00222119">
        <w:rPr>
          <w:rFonts w:ascii="Times New Roman" w:eastAsia="Times New Roman" w:hAnsi="Times New Roman" w:cs="Times New Roman"/>
          <w:bCs/>
          <w:sz w:val="24"/>
          <w:szCs w:val="24"/>
          <w:lang w:val="lt-LT"/>
        </w:rPr>
        <w:t xml:space="preserve"> atsakov</w:t>
      </w:r>
      <w:r w:rsidR="00222119">
        <w:rPr>
          <w:rFonts w:ascii="Times New Roman" w:eastAsia="Times New Roman" w:hAnsi="Times New Roman" w:cs="Times New Roman"/>
          <w:bCs/>
          <w:sz w:val="24"/>
          <w:szCs w:val="24"/>
          <w:lang w:val="lt-LT"/>
        </w:rPr>
        <w:t>ės</w:t>
      </w:r>
      <w:r w:rsidR="00222119" w:rsidRPr="00222119">
        <w:rPr>
          <w:rFonts w:ascii="Times New Roman" w:eastAsia="Times New Roman" w:hAnsi="Times New Roman" w:cs="Times New Roman"/>
          <w:bCs/>
          <w:sz w:val="24"/>
          <w:szCs w:val="24"/>
          <w:lang w:val="lt-LT"/>
        </w:rPr>
        <w:t xml:space="preserve"> veiksmai vykdant Sutartį nesukėlė papildomo</w:t>
      </w:r>
      <w:r w:rsidR="00222119">
        <w:rPr>
          <w:rFonts w:ascii="Times New Roman" w:eastAsia="Times New Roman" w:hAnsi="Times New Roman" w:cs="Times New Roman"/>
          <w:bCs/>
          <w:sz w:val="24"/>
          <w:szCs w:val="24"/>
          <w:lang w:val="lt-LT"/>
        </w:rPr>
        <w:t xml:space="preserve"> </w:t>
      </w:r>
      <w:r w:rsidR="00222119" w:rsidRPr="00222119">
        <w:rPr>
          <w:rFonts w:ascii="Times New Roman" w:eastAsia="Times New Roman" w:hAnsi="Times New Roman" w:cs="Times New Roman"/>
          <w:bCs/>
          <w:sz w:val="24"/>
          <w:szCs w:val="24"/>
          <w:lang w:val="lt-LT"/>
        </w:rPr>
        <w:t>darbų vėlavimo, nes ieškov</w:t>
      </w:r>
      <w:r w:rsidR="00274029">
        <w:rPr>
          <w:rFonts w:ascii="Times New Roman" w:eastAsia="Times New Roman" w:hAnsi="Times New Roman" w:cs="Times New Roman"/>
          <w:bCs/>
          <w:sz w:val="24"/>
          <w:szCs w:val="24"/>
          <w:lang w:val="lt-LT"/>
        </w:rPr>
        <w:t>ė</w:t>
      </w:r>
      <w:r w:rsidR="00222119" w:rsidRPr="00222119">
        <w:rPr>
          <w:rFonts w:ascii="Times New Roman" w:eastAsia="Times New Roman" w:hAnsi="Times New Roman" w:cs="Times New Roman"/>
          <w:bCs/>
          <w:sz w:val="24"/>
          <w:szCs w:val="24"/>
          <w:lang w:val="lt-LT"/>
        </w:rPr>
        <w:t xml:space="preserve"> prisiėmė visą su papildomų darbų atlikimu susijusią riziką</w:t>
      </w:r>
      <w:r w:rsidR="00222119">
        <w:rPr>
          <w:rFonts w:ascii="Times New Roman" w:eastAsia="Times New Roman" w:hAnsi="Times New Roman" w:cs="Times New Roman"/>
          <w:bCs/>
          <w:sz w:val="24"/>
          <w:szCs w:val="24"/>
          <w:lang w:val="lt-LT"/>
        </w:rPr>
        <w:t xml:space="preserve">; </w:t>
      </w:r>
      <w:r w:rsidR="00222119" w:rsidRPr="00222119">
        <w:rPr>
          <w:rFonts w:ascii="Times New Roman" w:eastAsia="Times New Roman" w:hAnsi="Times New Roman" w:cs="Times New Roman"/>
          <w:bCs/>
          <w:sz w:val="24"/>
          <w:szCs w:val="24"/>
          <w:lang w:val="lt-LT"/>
        </w:rPr>
        <w:t xml:space="preserve">Sutarties </w:t>
      </w:r>
      <w:r w:rsidR="008B047F">
        <w:rPr>
          <w:rFonts w:ascii="Times New Roman" w:eastAsia="Times New Roman" w:hAnsi="Times New Roman" w:cs="Times New Roman"/>
          <w:bCs/>
          <w:sz w:val="24"/>
          <w:szCs w:val="24"/>
          <w:lang w:val="lt-LT"/>
        </w:rPr>
        <w:t xml:space="preserve">BD </w:t>
      </w:r>
      <w:r w:rsidR="00222119" w:rsidRPr="008B047F">
        <w:rPr>
          <w:rFonts w:ascii="Times New Roman" w:eastAsia="Times New Roman" w:hAnsi="Times New Roman" w:cs="Times New Roman"/>
          <w:bCs/>
          <w:sz w:val="24"/>
          <w:szCs w:val="24"/>
          <w:lang w:val="lt-LT"/>
        </w:rPr>
        <w:t>12.8 punkto nuostata, leidžianti atsakovei nieko nepranešti ieškovei apie priskaičiuotų delspinigių išskaičiavimą (įskaitymą), yra teisėta ir taikytina. Apeliacinį skundą grindė šiais pagrindiniais motyvais:</w:t>
      </w:r>
    </w:p>
    <w:p w14:paraId="318DED72" w14:textId="4442C3B0" w:rsidR="00222119" w:rsidRDefault="00222119" w:rsidP="00EC38DA">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bookmarkStart w:id="10" w:name="_Hlk61867469"/>
      <w:bookmarkStart w:id="11" w:name="_Hlk65500580"/>
      <w:bookmarkStart w:id="12" w:name="_Hlk65685446"/>
      <w:r>
        <w:rPr>
          <w:rFonts w:asciiTheme="majorBidi" w:eastAsia="Times New Roman" w:hAnsiTheme="majorBidi" w:cstheme="majorBidi"/>
          <w:bCs/>
          <w:sz w:val="24"/>
          <w:szCs w:val="24"/>
          <w:lang w:val="lt-LT"/>
        </w:rPr>
        <w:t>Apeliantės vertinimu NŽT nepagrįstai jai nustatė trūkumus, todėl teismas nepagrįstai konstatavo, kad ieškovė 2019 m. gegužės 31 d. raštu taisė NŽT 2019 m. gegužės 30 d. rašte nurodytus ieškovės prašymo trūkumus, todėl šis sprendimo motyvas yra šalintinas.</w:t>
      </w:r>
    </w:p>
    <w:p w14:paraId="74149647" w14:textId="2CC71256" w:rsidR="00DE3A6A" w:rsidRDefault="00DE3A6A" w:rsidP="00DE3A6A">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r>
        <w:rPr>
          <w:rFonts w:asciiTheme="majorBidi" w:eastAsia="Times New Roman" w:hAnsiTheme="majorBidi" w:cstheme="majorBidi"/>
          <w:bCs/>
          <w:sz w:val="24"/>
          <w:szCs w:val="24"/>
          <w:lang w:val="lt-LT"/>
        </w:rPr>
        <w:t xml:space="preserve">Apeliantė nesutinka su teismo argumentais, kad sudarydama sutartį ji žinojo, kad darbai vyks etapais, </w:t>
      </w:r>
      <w:r w:rsidRPr="00DE3A6A">
        <w:rPr>
          <w:rFonts w:asciiTheme="majorBidi" w:eastAsia="Times New Roman" w:hAnsiTheme="majorBidi" w:cstheme="majorBidi"/>
          <w:bCs/>
          <w:sz w:val="24"/>
          <w:szCs w:val="24"/>
          <w:lang w:val="lt-LT"/>
        </w:rPr>
        <w:t>neatjungiant šilumos tiekimo tinklo vienu metu visoje rekonstruotinoje trasoje ir kartu karšto vandens tiekimo vartotojams</w:t>
      </w:r>
      <w:r>
        <w:rPr>
          <w:rFonts w:asciiTheme="majorBidi" w:eastAsia="Times New Roman" w:hAnsiTheme="majorBidi" w:cstheme="majorBidi"/>
          <w:bCs/>
          <w:sz w:val="24"/>
          <w:szCs w:val="24"/>
          <w:lang w:val="lt-LT"/>
        </w:rPr>
        <w:t xml:space="preserve">. </w:t>
      </w:r>
      <w:r w:rsidR="00274029">
        <w:rPr>
          <w:rFonts w:asciiTheme="majorBidi" w:eastAsia="Times New Roman" w:hAnsiTheme="majorBidi" w:cstheme="majorBidi"/>
          <w:bCs/>
          <w:sz w:val="24"/>
          <w:szCs w:val="24"/>
          <w:lang w:val="lt-LT"/>
        </w:rPr>
        <w:t>Jos vertinimu, a</w:t>
      </w:r>
      <w:r>
        <w:rPr>
          <w:rFonts w:asciiTheme="majorBidi" w:eastAsia="Times New Roman" w:hAnsiTheme="majorBidi" w:cstheme="majorBidi"/>
          <w:bCs/>
          <w:sz w:val="24"/>
          <w:szCs w:val="24"/>
          <w:lang w:val="lt-LT"/>
        </w:rPr>
        <w:t xml:space="preserve">plinkybė, kad ji dėl to neteikė rašytinių pretenzijų atsakovei, nepaneigia to, </w:t>
      </w:r>
      <w:r w:rsidR="00864E40">
        <w:rPr>
          <w:rFonts w:asciiTheme="majorBidi" w:eastAsia="Times New Roman" w:hAnsiTheme="majorBidi" w:cstheme="majorBidi"/>
          <w:bCs/>
          <w:sz w:val="24"/>
          <w:szCs w:val="24"/>
          <w:lang w:val="lt-LT"/>
        </w:rPr>
        <w:t>jog</w:t>
      </w:r>
      <w:r>
        <w:rPr>
          <w:rFonts w:asciiTheme="majorBidi" w:eastAsia="Times New Roman" w:hAnsiTheme="majorBidi" w:cstheme="majorBidi"/>
          <w:bCs/>
          <w:sz w:val="24"/>
          <w:szCs w:val="24"/>
          <w:lang w:val="lt-LT"/>
        </w:rPr>
        <w:t xml:space="preserve"> </w:t>
      </w:r>
      <w:r w:rsidRPr="00DE3A6A">
        <w:rPr>
          <w:rFonts w:asciiTheme="majorBidi" w:eastAsia="Times New Roman" w:hAnsiTheme="majorBidi" w:cstheme="majorBidi"/>
          <w:bCs/>
          <w:sz w:val="24"/>
          <w:szCs w:val="24"/>
          <w:lang w:val="lt-LT"/>
        </w:rPr>
        <w:t>darbai vėlavo dėl atsakov</w:t>
      </w:r>
      <w:r>
        <w:rPr>
          <w:rFonts w:asciiTheme="majorBidi" w:eastAsia="Times New Roman" w:hAnsiTheme="majorBidi" w:cstheme="majorBidi"/>
          <w:bCs/>
          <w:sz w:val="24"/>
          <w:szCs w:val="24"/>
          <w:lang w:val="lt-LT"/>
        </w:rPr>
        <w:t>ės ir NŽT</w:t>
      </w:r>
      <w:r w:rsidRPr="00DE3A6A">
        <w:rPr>
          <w:rFonts w:asciiTheme="majorBidi" w:eastAsia="Times New Roman" w:hAnsiTheme="majorBidi" w:cstheme="majorBidi"/>
          <w:bCs/>
          <w:sz w:val="24"/>
          <w:szCs w:val="24"/>
          <w:lang w:val="lt-LT"/>
        </w:rPr>
        <w:t xml:space="preserve"> veiksmų</w:t>
      </w:r>
      <w:r>
        <w:rPr>
          <w:rFonts w:asciiTheme="majorBidi" w:eastAsia="Times New Roman" w:hAnsiTheme="majorBidi" w:cstheme="majorBidi"/>
          <w:bCs/>
          <w:sz w:val="24"/>
          <w:szCs w:val="24"/>
          <w:lang w:val="lt-LT"/>
        </w:rPr>
        <w:t>.</w:t>
      </w:r>
      <w:bookmarkEnd w:id="10"/>
      <w:bookmarkEnd w:id="11"/>
      <w:bookmarkEnd w:id="12"/>
    </w:p>
    <w:p w14:paraId="2A05E4C1" w14:textId="4D04CBE1" w:rsidR="00DE3A6A" w:rsidRDefault="00DE3A6A" w:rsidP="00DE3A6A">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r w:rsidRPr="00DE3A6A">
        <w:rPr>
          <w:rFonts w:asciiTheme="majorBidi" w:eastAsia="Times New Roman" w:hAnsiTheme="majorBidi" w:cstheme="majorBidi"/>
          <w:bCs/>
          <w:sz w:val="24"/>
          <w:szCs w:val="24"/>
          <w:lang w:val="lt-LT"/>
        </w:rPr>
        <w:lastRenderedPageBreak/>
        <w:t>Ieškov</w:t>
      </w:r>
      <w:r>
        <w:rPr>
          <w:rFonts w:asciiTheme="majorBidi" w:eastAsia="Times New Roman" w:hAnsiTheme="majorBidi" w:cstheme="majorBidi"/>
          <w:bCs/>
          <w:sz w:val="24"/>
          <w:szCs w:val="24"/>
          <w:lang w:val="lt-LT"/>
        </w:rPr>
        <w:t>ės</w:t>
      </w:r>
      <w:r w:rsidRPr="00DE3A6A">
        <w:rPr>
          <w:rFonts w:asciiTheme="majorBidi" w:eastAsia="Times New Roman" w:hAnsiTheme="majorBidi" w:cstheme="majorBidi"/>
          <w:bCs/>
          <w:sz w:val="24"/>
          <w:szCs w:val="24"/>
          <w:lang w:val="lt-LT"/>
        </w:rPr>
        <w:t xml:space="preserve"> įsitikinimu, Sutarties </w:t>
      </w:r>
      <w:r w:rsidR="008B047F">
        <w:rPr>
          <w:rFonts w:asciiTheme="majorBidi" w:eastAsia="Times New Roman" w:hAnsiTheme="majorBidi" w:cstheme="majorBidi"/>
          <w:bCs/>
          <w:sz w:val="24"/>
          <w:szCs w:val="24"/>
          <w:lang w:val="lt-LT"/>
        </w:rPr>
        <w:t>BD</w:t>
      </w:r>
      <w:r w:rsidRPr="00DE3A6A">
        <w:rPr>
          <w:rFonts w:asciiTheme="majorBidi" w:eastAsia="Times New Roman" w:hAnsiTheme="majorBidi" w:cstheme="majorBidi"/>
          <w:bCs/>
          <w:sz w:val="24"/>
          <w:szCs w:val="24"/>
          <w:lang w:val="lt-LT"/>
        </w:rPr>
        <w:t xml:space="preserve"> 12.8 punkto nuostatos dalis, leidžianti atsakov</w:t>
      </w:r>
      <w:r>
        <w:rPr>
          <w:rFonts w:asciiTheme="majorBidi" w:eastAsia="Times New Roman" w:hAnsiTheme="majorBidi" w:cstheme="majorBidi"/>
          <w:bCs/>
          <w:sz w:val="24"/>
          <w:szCs w:val="24"/>
          <w:lang w:val="lt-LT"/>
        </w:rPr>
        <w:t>e</w:t>
      </w:r>
      <w:r w:rsidRPr="00DE3A6A">
        <w:rPr>
          <w:rFonts w:asciiTheme="majorBidi" w:eastAsia="Times New Roman" w:hAnsiTheme="majorBidi" w:cstheme="majorBidi"/>
          <w:bCs/>
          <w:sz w:val="24"/>
          <w:szCs w:val="24"/>
          <w:lang w:val="lt-LT"/>
        </w:rPr>
        <w:t>i nieko nepranešti</w:t>
      </w:r>
      <w:r>
        <w:rPr>
          <w:rFonts w:asciiTheme="majorBidi" w:eastAsia="Times New Roman" w:hAnsiTheme="majorBidi" w:cstheme="majorBidi"/>
          <w:bCs/>
          <w:sz w:val="24"/>
          <w:szCs w:val="24"/>
          <w:lang w:val="lt-LT"/>
        </w:rPr>
        <w:t xml:space="preserve"> </w:t>
      </w:r>
      <w:r w:rsidRPr="00DE3A6A">
        <w:rPr>
          <w:rFonts w:asciiTheme="majorBidi" w:eastAsia="Times New Roman" w:hAnsiTheme="majorBidi" w:cstheme="majorBidi"/>
          <w:bCs/>
          <w:sz w:val="24"/>
          <w:szCs w:val="24"/>
          <w:lang w:val="lt-LT"/>
        </w:rPr>
        <w:t>ieškov</w:t>
      </w:r>
      <w:r>
        <w:rPr>
          <w:rFonts w:asciiTheme="majorBidi" w:eastAsia="Times New Roman" w:hAnsiTheme="majorBidi" w:cstheme="majorBidi"/>
          <w:bCs/>
          <w:sz w:val="24"/>
          <w:szCs w:val="24"/>
          <w:lang w:val="lt-LT"/>
        </w:rPr>
        <w:t>e</w:t>
      </w:r>
      <w:r w:rsidRPr="00DE3A6A">
        <w:rPr>
          <w:rFonts w:asciiTheme="majorBidi" w:eastAsia="Times New Roman" w:hAnsiTheme="majorBidi" w:cstheme="majorBidi"/>
          <w:bCs/>
          <w:sz w:val="24"/>
          <w:szCs w:val="24"/>
          <w:lang w:val="lt-LT"/>
        </w:rPr>
        <w:t xml:space="preserve">i apie priskaičiuotų delspinigių taikymą yra neprotinga ir nesąžininga, prieštarauja Sutarties </w:t>
      </w:r>
      <w:r w:rsidR="008B047F">
        <w:rPr>
          <w:rFonts w:asciiTheme="majorBidi" w:eastAsia="Times New Roman" w:hAnsiTheme="majorBidi" w:cstheme="majorBidi"/>
          <w:bCs/>
          <w:sz w:val="24"/>
          <w:szCs w:val="24"/>
          <w:lang w:val="lt-LT"/>
        </w:rPr>
        <w:t>BD</w:t>
      </w:r>
      <w:r>
        <w:rPr>
          <w:rFonts w:asciiTheme="majorBidi" w:eastAsia="Times New Roman" w:hAnsiTheme="majorBidi" w:cstheme="majorBidi"/>
          <w:bCs/>
          <w:sz w:val="24"/>
          <w:szCs w:val="24"/>
          <w:lang w:val="lt-LT"/>
        </w:rPr>
        <w:t xml:space="preserve"> </w:t>
      </w:r>
      <w:r w:rsidRPr="00DE3A6A">
        <w:rPr>
          <w:rFonts w:asciiTheme="majorBidi" w:eastAsia="Times New Roman" w:hAnsiTheme="majorBidi" w:cstheme="majorBidi"/>
          <w:bCs/>
          <w:sz w:val="24"/>
          <w:szCs w:val="24"/>
          <w:lang w:val="lt-LT"/>
        </w:rPr>
        <w:t>10.9 punkte nurodytam priešingam reguliavimui</w:t>
      </w:r>
      <w:r>
        <w:rPr>
          <w:rFonts w:asciiTheme="majorBidi" w:eastAsia="Times New Roman" w:hAnsiTheme="majorBidi" w:cstheme="majorBidi"/>
          <w:bCs/>
          <w:sz w:val="24"/>
          <w:szCs w:val="24"/>
          <w:lang w:val="lt-LT"/>
        </w:rPr>
        <w:t>. Aplinkybė, kad ieškovė šios Sutarties sąlygos neginčijo nepagrindžia jos teisėtumo.</w:t>
      </w:r>
    </w:p>
    <w:p w14:paraId="0DD90781" w14:textId="2EBBAD18" w:rsidR="00554847" w:rsidRPr="00506209" w:rsidRDefault="00554847" w:rsidP="00506209">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r>
        <w:rPr>
          <w:rFonts w:asciiTheme="majorBidi" w:eastAsia="Times New Roman" w:hAnsiTheme="majorBidi" w:cstheme="majorBidi"/>
          <w:bCs/>
          <w:sz w:val="24"/>
          <w:szCs w:val="24"/>
          <w:lang w:val="lt-LT"/>
        </w:rPr>
        <w:t>Ieškovė</w:t>
      </w:r>
      <w:r w:rsidR="00506209">
        <w:rPr>
          <w:rFonts w:asciiTheme="majorBidi" w:eastAsia="Times New Roman" w:hAnsiTheme="majorBidi" w:cstheme="majorBidi"/>
          <w:bCs/>
          <w:sz w:val="24"/>
          <w:szCs w:val="24"/>
          <w:lang w:val="lt-LT"/>
        </w:rPr>
        <w:t xml:space="preserve"> paaiškino, kad ji</w:t>
      </w:r>
      <w:r w:rsidRPr="00EC38DA">
        <w:rPr>
          <w:rFonts w:asciiTheme="majorBidi" w:eastAsia="Times New Roman" w:hAnsiTheme="majorBidi" w:cstheme="majorBidi"/>
          <w:bCs/>
          <w:sz w:val="24"/>
          <w:szCs w:val="24"/>
          <w:lang w:val="lt-LT"/>
        </w:rPr>
        <w:t xml:space="preserve"> yra suinteresuota sprendimo motyvų panaikinimu, nes gali būti, kad atsakovė skųs </w:t>
      </w:r>
      <w:r w:rsidR="00506209">
        <w:rPr>
          <w:rFonts w:asciiTheme="majorBidi" w:eastAsia="Times New Roman" w:hAnsiTheme="majorBidi" w:cstheme="majorBidi"/>
          <w:bCs/>
          <w:sz w:val="24"/>
          <w:szCs w:val="24"/>
          <w:lang w:val="lt-LT"/>
        </w:rPr>
        <w:t xml:space="preserve">teismo </w:t>
      </w:r>
      <w:r w:rsidRPr="00EC38DA">
        <w:rPr>
          <w:rFonts w:asciiTheme="majorBidi" w:eastAsia="Times New Roman" w:hAnsiTheme="majorBidi" w:cstheme="majorBidi"/>
          <w:bCs/>
          <w:sz w:val="24"/>
          <w:szCs w:val="24"/>
          <w:lang w:val="lt-LT"/>
        </w:rPr>
        <w:t xml:space="preserve">sprendimą, o tokiu atveju apeliacinės instancijos teismas vertins tik tuos </w:t>
      </w:r>
      <w:r w:rsidR="00506209">
        <w:rPr>
          <w:rFonts w:asciiTheme="majorBidi" w:eastAsia="Times New Roman" w:hAnsiTheme="majorBidi" w:cstheme="majorBidi"/>
          <w:bCs/>
          <w:sz w:val="24"/>
          <w:szCs w:val="24"/>
          <w:lang w:val="lt-LT"/>
        </w:rPr>
        <w:t>s</w:t>
      </w:r>
      <w:r w:rsidRPr="00EC38DA">
        <w:rPr>
          <w:rFonts w:asciiTheme="majorBidi" w:eastAsia="Times New Roman" w:hAnsiTheme="majorBidi" w:cstheme="majorBidi"/>
          <w:bCs/>
          <w:sz w:val="24"/>
          <w:szCs w:val="24"/>
          <w:lang w:val="lt-LT"/>
        </w:rPr>
        <w:t xml:space="preserve">prendimo pagrindus, kuriuos skundžia ginčo šalys. Taigi skundžiami sprendimo motyvai, jeigu nebūtų apskųsti ir panaikinti, įgautų </w:t>
      </w:r>
      <w:proofErr w:type="spellStart"/>
      <w:r w:rsidRPr="00EC38DA">
        <w:rPr>
          <w:rFonts w:asciiTheme="majorBidi" w:eastAsia="Times New Roman" w:hAnsiTheme="majorBidi" w:cstheme="majorBidi"/>
          <w:bCs/>
          <w:sz w:val="24"/>
          <w:szCs w:val="24"/>
          <w:lang w:val="lt-LT"/>
        </w:rPr>
        <w:t>prejudicinę</w:t>
      </w:r>
      <w:proofErr w:type="spellEnd"/>
      <w:r w:rsidRPr="00EC38DA">
        <w:rPr>
          <w:rFonts w:asciiTheme="majorBidi" w:eastAsia="Times New Roman" w:hAnsiTheme="majorBidi" w:cstheme="majorBidi"/>
          <w:bCs/>
          <w:sz w:val="24"/>
          <w:szCs w:val="24"/>
          <w:lang w:val="lt-LT"/>
        </w:rPr>
        <w:t xml:space="preserve"> reikšmę ir </w:t>
      </w:r>
      <w:proofErr w:type="spellStart"/>
      <w:r w:rsidRPr="00EC38DA">
        <w:rPr>
          <w:rFonts w:asciiTheme="majorBidi" w:eastAsia="Times New Roman" w:hAnsiTheme="majorBidi" w:cstheme="majorBidi"/>
          <w:bCs/>
          <w:i/>
          <w:iCs/>
          <w:sz w:val="24"/>
          <w:szCs w:val="24"/>
          <w:lang w:val="lt-LT"/>
        </w:rPr>
        <w:t>res</w:t>
      </w:r>
      <w:proofErr w:type="spellEnd"/>
      <w:r w:rsidRPr="00EC38DA">
        <w:rPr>
          <w:rFonts w:asciiTheme="majorBidi" w:eastAsia="Times New Roman" w:hAnsiTheme="majorBidi" w:cstheme="majorBidi"/>
          <w:bCs/>
          <w:i/>
          <w:iCs/>
          <w:sz w:val="24"/>
          <w:szCs w:val="24"/>
          <w:lang w:val="lt-LT"/>
        </w:rPr>
        <w:t xml:space="preserve"> </w:t>
      </w:r>
      <w:proofErr w:type="spellStart"/>
      <w:r w:rsidRPr="00EC38DA">
        <w:rPr>
          <w:rFonts w:asciiTheme="majorBidi" w:eastAsia="Times New Roman" w:hAnsiTheme="majorBidi" w:cstheme="majorBidi"/>
          <w:bCs/>
          <w:i/>
          <w:iCs/>
          <w:sz w:val="24"/>
          <w:szCs w:val="24"/>
          <w:lang w:val="lt-LT"/>
        </w:rPr>
        <w:t>judicata</w:t>
      </w:r>
      <w:proofErr w:type="spellEnd"/>
      <w:r w:rsidRPr="00EC38DA">
        <w:rPr>
          <w:rFonts w:asciiTheme="majorBidi" w:eastAsia="Times New Roman" w:hAnsiTheme="majorBidi" w:cstheme="majorBidi"/>
          <w:bCs/>
          <w:sz w:val="24"/>
          <w:szCs w:val="24"/>
          <w:lang w:val="lt-LT"/>
        </w:rPr>
        <w:t xml:space="preserve"> galią ginčo šalių atžvilgiu, galėtų turėti įtakos ginčo šalių santykiams ateityje, galėtų būti panaudoti kituose jų ginčuose, jeigu tokie ginčai kiltų.</w:t>
      </w:r>
    </w:p>
    <w:p w14:paraId="35337ED8" w14:textId="77777777" w:rsidR="00317B9D" w:rsidRPr="00317B9D" w:rsidRDefault="00720102" w:rsidP="00720102">
      <w:pPr>
        <w:pStyle w:val="ListParagraph"/>
        <w:numPr>
          <w:ilvl w:val="0"/>
          <w:numId w:val="2"/>
        </w:numPr>
        <w:tabs>
          <w:tab w:val="left" w:pos="1134"/>
        </w:tabs>
        <w:spacing w:after="120" w:line="20" w:lineRule="atLeast"/>
        <w:ind w:left="426" w:hanging="426"/>
        <w:contextualSpacing w:val="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At</w:t>
      </w:r>
      <w:r w:rsidR="00DE3A6A">
        <w:rPr>
          <w:rFonts w:ascii="Times New Roman" w:eastAsia="Times New Roman" w:hAnsi="Times New Roman" w:cs="Times New Roman"/>
          <w:bCs/>
          <w:sz w:val="24"/>
          <w:szCs w:val="24"/>
          <w:lang w:val="lt-LT"/>
        </w:rPr>
        <w:t xml:space="preserve">sakovė </w:t>
      </w:r>
      <w:r w:rsidR="00317B9D" w:rsidRPr="00DE562B">
        <w:rPr>
          <w:rFonts w:asciiTheme="majorBidi" w:eastAsia="Microsoft Sans Serif" w:hAnsiTheme="majorBidi" w:cstheme="majorBidi"/>
          <w:bCs/>
          <w:sz w:val="24"/>
          <w:szCs w:val="24"/>
          <w:lang w:val="lt-LT" w:bidi="lt-LT"/>
        </w:rPr>
        <w:t>AB „Vilniaus šilumos tinklai“</w:t>
      </w:r>
      <w:r w:rsidR="00317B9D">
        <w:rPr>
          <w:rFonts w:asciiTheme="majorBidi" w:eastAsia="Microsoft Sans Serif" w:hAnsiTheme="majorBidi" w:cstheme="majorBidi"/>
          <w:bCs/>
          <w:sz w:val="24"/>
          <w:szCs w:val="24"/>
          <w:lang w:val="lt-LT" w:bidi="lt-LT"/>
        </w:rPr>
        <w:t xml:space="preserve"> atsiliepime į ieškovės apeliacinį skundą, prašė jį atmesti. Atsiliepime nurodė šiuos argumentus:</w:t>
      </w:r>
    </w:p>
    <w:p w14:paraId="0B17CFBA" w14:textId="16957B31" w:rsidR="00317B9D" w:rsidRPr="00317B9D" w:rsidRDefault="00317B9D" w:rsidP="00317B9D">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r w:rsidRPr="00317B9D">
        <w:rPr>
          <w:rFonts w:asciiTheme="majorBidi" w:eastAsia="Times New Roman" w:hAnsiTheme="majorBidi" w:cstheme="majorBidi"/>
          <w:bCs/>
          <w:sz w:val="24"/>
          <w:szCs w:val="24"/>
          <w:lang w:val="lt-LT"/>
        </w:rPr>
        <w:t>Ieškovė žinojo, kad visi darbai bus vykdomi etapais, todėl šilumos tiekimo rekonstravimo darbai vėlavo dėl jos kaltės.</w:t>
      </w:r>
    </w:p>
    <w:p w14:paraId="7FA3D46C" w14:textId="1E8D0260" w:rsidR="00317B9D" w:rsidRPr="00317B9D" w:rsidRDefault="00317B9D" w:rsidP="00317B9D">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r w:rsidRPr="00317B9D">
        <w:rPr>
          <w:rFonts w:asciiTheme="majorBidi" w:eastAsia="Times New Roman" w:hAnsiTheme="majorBidi" w:cstheme="majorBidi"/>
          <w:bCs/>
          <w:sz w:val="24"/>
          <w:szCs w:val="24"/>
          <w:lang w:val="lt-LT"/>
        </w:rPr>
        <w:t>Ieškovė netinkamai pateikė NŽT paraišką ir tai lėmė darbų vėlavimą.</w:t>
      </w:r>
    </w:p>
    <w:p w14:paraId="3BB80B0F" w14:textId="59C9444F" w:rsidR="00317B9D" w:rsidRDefault="00317B9D" w:rsidP="00317B9D">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r w:rsidRPr="00317B9D">
        <w:rPr>
          <w:rFonts w:asciiTheme="majorBidi" w:eastAsia="Times New Roman" w:hAnsiTheme="majorBidi" w:cstheme="majorBidi"/>
          <w:bCs/>
          <w:sz w:val="24"/>
          <w:szCs w:val="24"/>
          <w:lang w:val="lt-LT"/>
        </w:rPr>
        <w:t xml:space="preserve">Ieškovė neturėjo teisės pratęsti rangos sutarties termino. Sutartyje ne viena kartą yra pabrėžta, </w:t>
      </w:r>
      <w:r w:rsidR="00864E40">
        <w:rPr>
          <w:rFonts w:asciiTheme="majorBidi" w:eastAsia="Times New Roman" w:hAnsiTheme="majorBidi" w:cstheme="majorBidi"/>
          <w:bCs/>
          <w:sz w:val="24"/>
          <w:szCs w:val="24"/>
          <w:lang w:val="lt-LT"/>
        </w:rPr>
        <w:t>kad</w:t>
      </w:r>
      <w:r w:rsidRPr="00317B9D">
        <w:rPr>
          <w:rFonts w:asciiTheme="majorBidi" w:eastAsia="Times New Roman" w:hAnsiTheme="majorBidi" w:cstheme="majorBidi"/>
          <w:bCs/>
          <w:sz w:val="24"/>
          <w:szCs w:val="24"/>
          <w:lang w:val="lt-LT"/>
        </w:rPr>
        <w:t xml:space="preserve"> darbų atlikimo terminas yra laikomas esmine šios sutarties sąlyga. Dėl termino pranašumo prieš kitus viešojo pirkimo dalyvius, ieškovė buvo pripažin</w:t>
      </w:r>
      <w:r w:rsidR="00274029">
        <w:rPr>
          <w:rFonts w:asciiTheme="majorBidi" w:eastAsia="Times New Roman" w:hAnsiTheme="majorBidi" w:cstheme="majorBidi"/>
          <w:bCs/>
          <w:sz w:val="24"/>
          <w:szCs w:val="24"/>
          <w:lang w:val="lt-LT"/>
        </w:rPr>
        <w:t>ta viešojo pirkimo laimėtoja – i</w:t>
      </w:r>
      <w:r w:rsidRPr="00317B9D">
        <w:rPr>
          <w:rFonts w:asciiTheme="majorBidi" w:eastAsia="Times New Roman" w:hAnsiTheme="majorBidi" w:cstheme="majorBidi"/>
          <w:bCs/>
          <w:sz w:val="24"/>
          <w:szCs w:val="24"/>
          <w:lang w:val="lt-LT"/>
        </w:rPr>
        <w:t xml:space="preserve">eškovės pasiūlymas buvo įvertintas geriausiai atitinkantis darbų atlikimo terminą ir kainos santykį. Todėl atsakovė turėjo pagrįstą lūkestį, </w:t>
      </w:r>
      <w:r w:rsidR="00864E40">
        <w:rPr>
          <w:rFonts w:asciiTheme="majorBidi" w:eastAsia="Times New Roman" w:hAnsiTheme="majorBidi" w:cstheme="majorBidi"/>
          <w:bCs/>
          <w:sz w:val="24"/>
          <w:szCs w:val="24"/>
          <w:lang w:val="lt-LT"/>
        </w:rPr>
        <w:t>kad</w:t>
      </w:r>
      <w:r w:rsidRPr="00317B9D">
        <w:rPr>
          <w:rFonts w:asciiTheme="majorBidi" w:eastAsia="Times New Roman" w:hAnsiTheme="majorBidi" w:cstheme="majorBidi"/>
          <w:bCs/>
          <w:sz w:val="24"/>
          <w:szCs w:val="24"/>
          <w:lang w:val="lt-LT"/>
        </w:rPr>
        <w:t xml:space="preserve"> visi darbai bus atlikti laiku ir nėra jokios darbų neatlikimo laiku rizikos.</w:t>
      </w:r>
    </w:p>
    <w:p w14:paraId="1CAF65A4" w14:textId="194E758D" w:rsidR="00317B9D" w:rsidRPr="008E024A" w:rsidRDefault="00317B9D" w:rsidP="00317B9D">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r>
        <w:rPr>
          <w:rFonts w:asciiTheme="majorBidi" w:eastAsia="Times New Roman" w:hAnsiTheme="majorBidi" w:cstheme="majorBidi"/>
          <w:bCs/>
          <w:sz w:val="24"/>
          <w:szCs w:val="24"/>
          <w:lang w:val="lt-LT"/>
        </w:rPr>
        <w:t>Rangos sutarties sąlyga, leidžianti atsakovei atlikti įskaitymą</w:t>
      </w:r>
      <w:r w:rsidR="00864E40">
        <w:rPr>
          <w:rFonts w:asciiTheme="majorBidi" w:eastAsia="Times New Roman" w:hAnsiTheme="majorBidi" w:cstheme="majorBidi"/>
          <w:bCs/>
          <w:sz w:val="24"/>
          <w:szCs w:val="24"/>
          <w:lang w:val="lt-LT"/>
        </w:rPr>
        <w:t>,</w:t>
      </w:r>
      <w:r>
        <w:rPr>
          <w:rFonts w:asciiTheme="majorBidi" w:eastAsia="Times New Roman" w:hAnsiTheme="majorBidi" w:cstheme="majorBidi"/>
          <w:bCs/>
          <w:sz w:val="24"/>
          <w:szCs w:val="24"/>
          <w:lang w:val="lt-LT"/>
        </w:rPr>
        <w:t xml:space="preserve"> yra teisėta ir taikytina.</w:t>
      </w:r>
    </w:p>
    <w:p w14:paraId="67A91DC2" w14:textId="2CE57477" w:rsidR="00DE3A6A" w:rsidRPr="008E024A" w:rsidRDefault="00317B9D" w:rsidP="00720102">
      <w:pPr>
        <w:pStyle w:val="ListParagraph"/>
        <w:numPr>
          <w:ilvl w:val="0"/>
          <w:numId w:val="2"/>
        </w:numPr>
        <w:tabs>
          <w:tab w:val="left" w:pos="1134"/>
        </w:tabs>
        <w:spacing w:after="120" w:line="20" w:lineRule="atLeast"/>
        <w:ind w:left="426" w:hanging="426"/>
        <w:contextualSpacing w:val="0"/>
        <w:jc w:val="both"/>
        <w:rPr>
          <w:rFonts w:ascii="Times New Roman" w:eastAsia="Times New Roman" w:hAnsi="Times New Roman" w:cs="Times New Roman"/>
          <w:bCs/>
          <w:sz w:val="24"/>
          <w:szCs w:val="24"/>
          <w:lang w:val="lt-LT"/>
        </w:rPr>
      </w:pPr>
      <w:r>
        <w:rPr>
          <w:rFonts w:asciiTheme="majorBidi" w:eastAsia="Microsoft Sans Serif" w:hAnsiTheme="majorBidi" w:cstheme="majorBidi"/>
          <w:bCs/>
          <w:sz w:val="24"/>
          <w:szCs w:val="24"/>
          <w:lang w:val="lt-LT" w:bidi="lt-LT"/>
        </w:rPr>
        <w:t>Atsakovė</w:t>
      </w:r>
      <w:r w:rsidR="008E024A">
        <w:rPr>
          <w:rFonts w:asciiTheme="majorBidi" w:eastAsia="Microsoft Sans Serif" w:hAnsiTheme="majorBidi" w:cstheme="majorBidi"/>
          <w:bCs/>
          <w:sz w:val="24"/>
          <w:szCs w:val="24"/>
          <w:lang w:val="lt-LT" w:bidi="lt-LT"/>
        </w:rPr>
        <w:t xml:space="preserve"> </w:t>
      </w:r>
      <w:r w:rsidR="008E024A" w:rsidRPr="00DE562B">
        <w:rPr>
          <w:rFonts w:asciiTheme="majorBidi" w:eastAsia="Microsoft Sans Serif" w:hAnsiTheme="majorBidi" w:cstheme="majorBidi"/>
          <w:bCs/>
          <w:sz w:val="24"/>
          <w:szCs w:val="24"/>
          <w:lang w:val="lt-LT" w:bidi="lt-LT"/>
        </w:rPr>
        <w:t>AB „Vilniaus šilumos tinklai“</w:t>
      </w:r>
      <w:r>
        <w:rPr>
          <w:rFonts w:asciiTheme="majorBidi" w:eastAsia="Microsoft Sans Serif" w:hAnsiTheme="majorBidi" w:cstheme="majorBidi"/>
          <w:bCs/>
          <w:sz w:val="24"/>
          <w:szCs w:val="24"/>
          <w:lang w:val="lt-LT" w:bidi="lt-LT"/>
        </w:rPr>
        <w:t xml:space="preserve"> pateikė apeliacinį skundą, kuriuo prašė </w:t>
      </w:r>
      <w:r w:rsidRPr="00317B9D">
        <w:rPr>
          <w:rFonts w:asciiTheme="majorBidi" w:eastAsia="Microsoft Sans Serif" w:hAnsiTheme="majorBidi" w:cstheme="majorBidi"/>
          <w:bCs/>
          <w:sz w:val="24"/>
          <w:szCs w:val="24"/>
          <w:lang w:val="lt-LT" w:bidi="lt-LT"/>
        </w:rPr>
        <w:t>Vilniaus apygardos teismo 2020 m. rugsėjo 28 d.</w:t>
      </w:r>
      <w:r w:rsidR="008E024A">
        <w:rPr>
          <w:rFonts w:asciiTheme="majorBidi" w:eastAsia="Microsoft Sans Serif" w:hAnsiTheme="majorBidi" w:cstheme="majorBidi"/>
          <w:bCs/>
          <w:sz w:val="24"/>
          <w:szCs w:val="24"/>
          <w:lang w:val="lt-LT" w:bidi="lt-LT"/>
        </w:rPr>
        <w:t xml:space="preserve"> sprendimą panaikinti ir ieškinį atmesti. Apeliacinį skundą grindžia šiais pagrindiniais argumentais:</w:t>
      </w:r>
    </w:p>
    <w:p w14:paraId="6C8E23EB" w14:textId="6B5371F2" w:rsidR="008E024A" w:rsidRPr="005B155A" w:rsidRDefault="005B155A" w:rsidP="005B155A">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r w:rsidRPr="005B155A">
        <w:rPr>
          <w:rFonts w:asciiTheme="majorBidi" w:eastAsia="Times New Roman" w:hAnsiTheme="majorBidi" w:cstheme="majorBidi"/>
          <w:bCs/>
          <w:sz w:val="24"/>
          <w:szCs w:val="24"/>
          <w:lang w:val="lt-LT"/>
        </w:rPr>
        <w:t>Šilumos tiekimo rekonstravimo darbai vėlavo dėl ieškovės neapdairumo ir kaltės, netinkamo pasiruošimo vykdyti sutartį etapais. Darbų etapavimas ieškovei buvo žinomas ir suprantamas, kadangi ieškovė yra profesionalė, šilumos ūkio rekonstrukcijos darbus atliekanti ne pirmą kartą, todėl tokių darbų atlikimo specifika jai buvo žinoma. Iš viešai skelbiamos informacijos apie atsakovės veiklą matyti, kad vykdant šilumos ūkio rekonstravimo darbus įprasta praktika, jog karšto vandens tiekimas yra atjungiamas iki 5 dienų. Faktą, kad ieškovė žinojo apie darbų vykdymą etapais ir tai, kad šilumos vartotojai negali būti atjungti nuo karšto vandens tiekimo ilgesnį laiką, pripažino ir ieškovės</w:t>
      </w:r>
      <w:r w:rsidR="00274029">
        <w:rPr>
          <w:rFonts w:asciiTheme="majorBidi" w:eastAsia="Times New Roman" w:hAnsiTheme="majorBidi" w:cstheme="majorBidi"/>
          <w:bCs/>
          <w:sz w:val="24"/>
          <w:szCs w:val="24"/>
          <w:lang w:val="lt-LT"/>
        </w:rPr>
        <w:t xml:space="preserve"> darbuotojai</w:t>
      </w:r>
      <w:r w:rsidRPr="005B155A">
        <w:rPr>
          <w:rFonts w:asciiTheme="majorBidi" w:eastAsia="Times New Roman" w:hAnsiTheme="majorBidi" w:cstheme="majorBidi"/>
          <w:bCs/>
          <w:sz w:val="24"/>
          <w:szCs w:val="24"/>
          <w:lang w:val="lt-LT"/>
        </w:rPr>
        <w:t xml:space="preserve">. Taip pat ieškovė patvirtino, </w:t>
      </w:r>
      <w:r w:rsidR="00864E40">
        <w:rPr>
          <w:rFonts w:asciiTheme="majorBidi" w:eastAsia="Times New Roman" w:hAnsiTheme="majorBidi" w:cstheme="majorBidi"/>
          <w:bCs/>
          <w:sz w:val="24"/>
          <w:szCs w:val="24"/>
          <w:lang w:val="lt-LT"/>
        </w:rPr>
        <w:t>kad</w:t>
      </w:r>
      <w:r w:rsidRPr="005B155A">
        <w:rPr>
          <w:rFonts w:asciiTheme="majorBidi" w:eastAsia="Times New Roman" w:hAnsiTheme="majorBidi" w:cstheme="majorBidi"/>
          <w:bCs/>
          <w:sz w:val="24"/>
          <w:szCs w:val="24"/>
          <w:lang w:val="lt-LT"/>
        </w:rPr>
        <w:t xml:space="preserve"> praeityje yra įvykdžiusi atsakove</w:t>
      </w:r>
      <w:r w:rsidR="00864E40">
        <w:rPr>
          <w:rFonts w:asciiTheme="majorBidi" w:eastAsia="Times New Roman" w:hAnsiTheme="majorBidi" w:cstheme="majorBidi"/>
          <w:bCs/>
          <w:sz w:val="24"/>
          <w:szCs w:val="24"/>
          <w:lang w:val="lt-LT"/>
        </w:rPr>
        <w:t>i</w:t>
      </w:r>
      <w:r w:rsidRPr="005B155A">
        <w:rPr>
          <w:rFonts w:asciiTheme="majorBidi" w:eastAsia="Times New Roman" w:hAnsiTheme="majorBidi" w:cstheme="majorBidi"/>
          <w:bCs/>
          <w:sz w:val="24"/>
          <w:szCs w:val="24"/>
          <w:lang w:val="lt-LT"/>
        </w:rPr>
        <w:t xml:space="preserve"> rangos sutartį, kuri taip pat buvo vykdoma etapais. Pagal Sutartį ieškovė turėjo būti susipažinusi su atsakovės vidiniais dokumentais, kuriuose yra numatytos šilumos tiekimo pertraukos ir jų maksimali trukmė. Pretenzijas ieškovė pradėjo reikšti tik supratusi, </w:t>
      </w:r>
      <w:r w:rsidR="00864E40">
        <w:rPr>
          <w:rFonts w:asciiTheme="majorBidi" w:eastAsia="Times New Roman" w:hAnsiTheme="majorBidi" w:cstheme="majorBidi"/>
          <w:bCs/>
          <w:sz w:val="24"/>
          <w:szCs w:val="24"/>
          <w:lang w:val="lt-LT"/>
        </w:rPr>
        <w:t>kad</w:t>
      </w:r>
      <w:r w:rsidRPr="005B155A">
        <w:rPr>
          <w:rFonts w:asciiTheme="majorBidi" w:eastAsia="Times New Roman" w:hAnsiTheme="majorBidi" w:cstheme="majorBidi"/>
          <w:bCs/>
          <w:sz w:val="24"/>
          <w:szCs w:val="24"/>
          <w:lang w:val="lt-LT"/>
        </w:rPr>
        <w:t xml:space="preserve"> darbų Sutartyje numatytu terminu įvykdyti nesugebės, todėl pradėjo remtis aplinkybėmis, kurios galimai padės išvengti piniginių nuostolių dėl termino praleidimo.</w:t>
      </w:r>
    </w:p>
    <w:p w14:paraId="6A8F429A" w14:textId="4B5B4E48" w:rsidR="008E024A" w:rsidRPr="007E734B" w:rsidRDefault="005B155A" w:rsidP="007E734B">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r w:rsidRPr="005B155A">
        <w:rPr>
          <w:rFonts w:asciiTheme="majorBidi" w:eastAsia="Times New Roman" w:hAnsiTheme="majorBidi" w:cstheme="majorBidi"/>
          <w:bCs/>
          <w:sz w:val="24"/>
          <w:szCs w:val="24"/>
          <w:lang w:val="lt-LT"/>
        </w:rPr>
        <w:t>Ieškovės netinkamai užpildyta ir NŽT pateikta paraiška buvo papildomas veiksnys</w:t>
      </w:r>
      <w:r w:rsidR="00864E40">
        <w:rPr>
          <w:rFonts w:asciiTheme="majorBidi" w:eastAsia="Times New Roman" w:hAnsiTheme="majorBidi" w:cstheme="majorBidi"/>
          <w:bCs/>
          <w:sz w:val="24"/>
          <w:szCs w:val="24"/>
          <w:lang w:val="lt-LT"/>
        </w:rPr>
        <w:t>,</w:t>
      </w:r>
      <w:r w:rsidRPr="005B155A">
        <w:rPr>
          <w:rFonts w:asciiTheme="majorBidi" w:eastAsia="Times New Roman" w:hAnsiTheme="majorBidi" w:cstheme="majorBidi"/>
          <w:bCs/>
          <w:sz w:val="24"/>
          <w:szCs w:val="24"/>
          <w:lang w:val="lt-LT"/>
        </w:rPr>
        <w:t xml:space="preserve"> lėmęs galutinį darbų vėlavimą.</w:t>
      </w:r>
      <w:r>
        <w:rPr>
          <w:rFonts w:asciiTheme="majorBidi" w:eastAsia="Times New Roman" w:hAnsiTheme="majorBidi" w:cstheme="majorBidi"/>
          <w:bCs/>
          <w:sz w:val="24"/>
          <w:szCs w:val="24"/>
          <w:lang w:val="lt-LT"/>
        </w:rPr>
        <w:t xml:space="preserve"> Ieškovė nepagrindė, kodėl ji 4 dienas vėlavo NŽT pateikti parašką</w:t>
      </w:r>
      <w:r w:rsidR="007E734B">
        <w:rPr>
          <w:rFonts w:asciiTheme="majorBidi" w:eastAsia="Times New Roman" w:hAnsiTheme="majorBidi" w:cstheme="majorBidi"/>
          <w:bCs/>
          <w:sz w:val="24"/>
          <w:szCs w:val="24"/>
          <w:lang w:val="lt-LT"/>
        </w:rPr>
        <w:t xml:space="preserve"> (2019 m. gegužės 8 d.)</w:t>
      </w:r>
      <w:r>
        <w:rPr>
          <w:rFonts w:asciiTheme="majorBidi" w:eastAsia="Times New Roman" w:hAnsiTheme="majorBidi" w:cstheme="majorBidi"/>
          <w:bCs/>
          <w:sz w:val="24"/>
          <w:szCs w:val="24"/>
          <w:lang w:val="lt-LT"/>
        </w:rPr>
        <w:t>, nors į ją turėjo kreiptis nuo 2019 m. gegužės 4 d.</w:t>
      </w:r>
      <w:r w:rsidR="007E734B">
        <w:rPr>
          <w:rFonts w:asciiTheme="majorBidi" w:eastAsia="Times New Roman" w:hAnsiTheme="majorBidi" w:cstheme="majorBidi"/>
          <w:bCs/>
          <w:sz w:val="24"/>
          <w:szCs w:val="24"/>
          <w:lang w:val="lt-LT"/>
        </w:rPr>
        <w:t xml:space="preserve">, dėl ko buvo sugaištos 4 papildomos dienos. </w:t>
      </w:r>
      <w:r w:rsidR="007E734B" w:rsidRPr="007E734B">
        <w:rPr>
          <w:rFonts w:ascii="Times New Roman" w:eastAsia="Times New Roman" w:hAnsi="Times New Roman" w:cs="Times New Roman"/>
          <w:bCs/>
          <w:sz w:val="24"/>
          <w:szCs w:val="24"/>
          <w:lang w:val="lt-LT"/>
        </w:rPr>
        <w:t xml:space="preserve">Ieškovės argumentas, </w:t>
      </w:r>
      <w:r w:rsidR="00864E40">
        <w:rPr>
          <w:rFonts w:ascii="Times New Roman" w:eastAsia="Times New Roman" w:hAnsi="Times New Roman" w:cs="Times New Roman"/>
          <w:bCs/>
          <w:sz w:val="24"/>
          <w:szCs w:val="24"/>
          <w:lang w:val="lt-LT"/>
        </w:rPr>
        <w:t>kad</w:t>
      </w:r>
      <w:r w:rsidR="007E734B" w:rsidRPr="007E734B">
        <w:rPr>
          <w:rFonts w:ascii="Times New Roman" w:eastAsia="Times New Roman" w:hAnsi="Times New Roman" w:cs="Times New Roman"/>
          <w:bCs/>
          <w:sz w:val="24"/>
          <w:szCs w:val="24"/>
          <w:lang w:val="lt-LT"/>
        </w:rPr>
        <w:t xml:space="preserve"> NŽT neva nepagrįstai konstatavo prašymo išduoti statybos leidimą</w:t>
      </w:r>
      <w:r w:rsidR="007E734B">
        <w:rPr>
          <w:rFonts w:asciiTheme="majorBidi" w:eastAsia="Times New Roman" w:hAnsiTheme="majorBidi" w:cstheme="majorBidi"/>
          <w:bCs/>
          <w:sz w:val="24"/>
          <w:szCs w:val="24"/>
          <w:lang w:val="lt-LT"/>
        </w:rPr>
        <w:t xml:space="preserve"> </w:t>
      </w:r>
      <w:r w:rsidR="007E734B" w:rsidRPr="007E734B">
        <w:rPr>
          <w:rFonts w:ascii="Times New Roman" w:eastAsia="Times New Roman" w:hAnsi="Times New Roman" w:cs="Times New Roman"/>
          <w:bCs/>
          <w:sz w:val="24"/>
          <w:szCs w:val="24"/>
          <w:lang w:val="lt-LT"/>
        </w:rPr>
        <w:t>trūkumus</w:t>
      </w:r>
      <w:r w:rsidR="00864E40">
        <w:rPr>
          <w:rFonts w:ascii="Times New Roman" w:eastAsia="Times New Roman" w:hAnsi="Times New Roman" w:cs="Times New Roman"/>
          <w:bCs/>
          <w:sz w:val="24"/>
          <w:szCs w:val="24"/>
          <w:lang w:val="lt-LT"/>
        </w:rPr>
        <w:t>,</w:t>
      </w:r>
      <w:r w:rsidR="007E734B" w:rsidRPr="007E734B">
        <w:rPr>
          <w:rFonts w:ascii="Times New Roman" w:eastAsia="Times New Roman" w:hAnsi="Times New Roman" w:cs="Times New Roman"/>
          <w:bCs/>
          <w:sz w:val="24"/>
          <w:szCs w:val="24"/>
          <w:lang w:val="lt-LT"/>
        </w:rPr>
        <w:t xml:space="preserve"> yra neatitinkantis tikrovės. </w:t>
      </w:r>
      <w:r w:rsidR="007E734B">
        <w:rPr>
          <w:rFonts w:ascii="Times New Roman" w:eastAsia="Times New Roman" w:hAnsi="Times New Roman" w:cs="Times New Roman"/>
          <w:bCs/>
          <w:sz w:val="24"/>
          <w:szCs w:val="24"/>
          <w:lang w:val="lt-LT"/>
        </w:rPr>
        <w:t>J</w:t>
      </w:r>
      <w:r w:rsidR="007E734B" w:rsidRPr="007E734B">
        <w:rPr>
          <w:rFonts w:ascii="Times New Roman" w:eastAsia="Times New Roman" w:hAnsi="Times New Roman" w:cs="Times New Roman"/>
          <w:bCs/>
          <w:sz w:val="24"/>
          <w:szCs w:val="24"/>
          <w:lang w:val="lt-LT"/>
        </w:rPr>
        <w:t xml:space="preserve">eigu </w:t>
      </w:r>
      <w:r w:rsidR="007E734B">
        <w:rPr>
          <w:rFonts w:ascii="Times New Roman" w:eastAsia="Times New Roman" w:hAnsi="Times New Roman" w:cs="Times New Roman"/>
          <w:bCs/>
          <w:sz w:val="24"/>
          <w:szCs w:val="24"/>
          <w:lang w:val="lt-LT"/>
        </w:rPr>
        <w:t>i</w:t>
      </w:r>
      <w:r w:rsidR="007E734B" w:rsidRPr="007E734B">
        <w:rPr>
          <w:rFonts w:ascii="Times New Roman" w:eastAsia="Times New Roman" w:hAnsi="Times New Roman" w:cs="Times New Roman"/>
          <w:bCs/>
          <w:sz w:val="24"/>
          <w:szCs w:val="24"/>
          <w:lang w:val="lt-LT"/>
        </w:rPr>
        <w:t>eškovė iš karto būtų tinkamai užpildžiusi paraišką bei pridėjusi nekilnojamojo turto registro sklypų</w:t>
      </w:r>
      <w:r w:rsidR="007E734B">
        <w:rPr>
          <w:rFonts w:asciiTheme="majorBidi" w:eastAsia="Times New Roman" w:hAnsiTheme="majorBidi" w:cstheme="majorBidi"/>
          <w:bCs/>
          <w:sz w:val="24"/>
          <w:szCs w:val="24"/>
          <w:lang w:val="lt-LT"/>
        </w:rPr>
        <w:t xml:space="preserve"> </w:t>
      </w:r>
      <w:r w:rsidR="007E734B" w:rsidRPr="007E734B">
        <w:rPr>
          <w:rFonts w:ascii="Times New Roman" w:eastAsia="Times New Roman" w:hAnsi="Times New Roman" w:cs="Times New Roman"/>
          <w:bCs/>
          <w:sz w:val="24"/>
          <w:szCs w:val="24"/>
          <w:lang w:val="lt-LT"/>
        </w:rPr>
        <w:t>išrašus, leidimo išdavimas būtų užtrukęs ženkliai trumpiau</w:t>
      </w:r>
      <w:r w:rsidR="007E734B">
        <w:rPr>
          <w:rFonts w:ascii="Times New Roman" w:eastAsia="Times New Roman" w:hAnsi="Times New Roman" w:cs="Times New Roman"/>
          <w:bCs/>
          <w:sz w:val="24"/>
          <w:szCs w:val="24"/>
          <w:lang w:val="lt-LT"/>
        </w:rPr>
        <w:t>. Be to, galimas NŽT vėlavimas buvo tik priimant sprendimą grąžinti ieškovės prašymą trūkumams pašalinti</w:t>
      </w:r>
      <w:r w:rsidR="00864E40">
        <w:rPr>
          <w:rFonts w:ascii="Times New Roman" w:eastAsia="Times New Roman" w:hAnsi="Times New Roman" w:cs="Times New Roman"/>
          <w:bCs/>
          <w:sz w:val="24"/>
          <w:szCs w:val="24"/>
          <w:lang w:val="lt-LT"/>
        </w:rPr>
        <w:t>,</w:t>
      </w:r>
      <w:r w:rsidR="007E734B">
        <w:rPr>
          <w:rFonts w:ascii="Times New Roman" w:eastAsia="Times New Roman" w:hAnsi="Times New Roman" w:cs="Times New Roman"/>
          <w:bCs/>
          <w:sz w:val="24"/>
          <w:szCs w:val="24"/>
          <w:lang w:val="lt-LT"/>
        </w:rPr>
        <w:t xml:space="preserve"> </w:t>
      </w:r>
      <w:r w:rsidR="00864E40">
        <w:rPr>
          <w:rFonts w:ascii="Times New Roman" w:eastAsia="Times New Roman" w:hAnsi="Times New Roman" w:cs="Times New Roman"/>
          <w:bCs/>
          <w:sz w:val="24"/>
          <w:szCs w:val="24"/>
          <w:lang w:val="lt-LT"/>
        </w:rPr>
        <w:t>o</w:t>
      </w:r>
      <w:r w:rsidR="007E734B">
        <w:rPr>
          <w:rFonts w:ascii="Times New Roman" w:eastAsia="Times New Roman" w:hAnsi="Times New Roman" w:cs="Times New Roman"/>
          <w:bCs/>
          <w:sz w:val="24"/>
          <w:szCs w:val="24"/>
          <w:lang w:val="lt-LT"/>
        </w:rPr>
        <w:t xml:space="preserve"> kai pastarieji buvo pašalinti, NŽT visus veiksmus atliko įstatyme numatyta </w:t>
      </w:r>
      <w:r w:rsidR="007E734B">
        <w:rPr>
          <w:rFonts w:ascii="Times New Roman" w:eastAsia="Times New Roman" w:hAnsi="Times New Roman" w:cs="Times New Roman"/>
          <w:bCs/>
          <w:sz w:val="24"/>
          <w:szCs w:val="24"/>
          <w:lang w:val="lt-LT"/>
        </w:rPr>
        <w:lastRenderedPageBreak/>
        <w:t xml:space="preserve">tvarka. Todėl ieškovės argumentus, kas jos darbų vėlavimą lėmė išskirtinai tik NŽT veiksmai, nepagrįsti. </w:t>
      </w:r>
    </w:p>
    <w:p w14:paraId="79CE6DDA" w14:textId="08D6EB17" w:rsidR="008E024A" w:rsidRPr="007E734B" w:rsidRDefault="007E734B" w:rsidP="007E734B">
      <w:pPr>
        <w:numPr>
          <w:ilvl w:val="1"/>
          <w:numId w:val="2"/>
        </w:numPr>
        <w:tabs>
          <w:tab w:val="left" w:pos="1134"/>
        </w:tabs>
        <w:spacing w:after="120" w:line="20" w:lineRule="atLeast"/>
        <w:ind w:left="1134" w:hanging="708"/>
        <w:jc w:val="both"/>
        <w:rPr>
          <w:rFonts w:asciiTheme="majorBidi" w:eastAsia="Times New Roman" w:hAnsiTheme="majorBidi" w:cstheme="majorBidi"/>
          <w:bCs/>
          <w:sz w:val="24"/>
          <w:szCs w:val="24"/>
          <w:lang w:val="lt-LT"/>
        </w:rPr>
      </w:pPr>
      <w:bookmarkStart w:id="13" w:name="_Hlk70887639"/>
      <w:r>
        <w:rPr>
          <w:rFonts w:ascii="Times New Roman" w:eastAsia="Times New Roman" w:hAnsi="Times New Roman" w:cs="Times New Roman"/>
          <w:bCs/>
          <w:sz w:val="24"/>
          <w:szCs w:val="24"/>
          <w:lang w:val="lt-LT"/>
        </w:rPr>
        <w:t xml:space="preserve">Ieškovė neįgijo teisės į Sutarties termino pratęsimą. Ieškovė į bylą nepateikė duomenų, kurie patvirtintų NŽT neteisėtus veiksmus. Be to, ieškovė matydama, kad NŽT vėluoja </w:t>
      </w:r>
      <w:r w:rsidRPr="007E734B">
        <w:rPr>
          <w:rFonts w:ascii="Times New Roman" w:eastAsia="Times New Roman" w:hAnsi="Times New Roman" w:cs="Times New Roman"/>
          <w:bCs/>
          <w:sz w:val="24"/>
          <w:szCs w:val="24"/>
          <w:lang w:val="lt-LT"/>
        </w:rPr>
        <w:t>priimti sprendimą, nesiaiškino tokio</w:t>
      </w:r>
      <w:r>
        <w:rPr>
          <w:rFonts w:asciiTheme="majorBidi" w:eastAsia="Times New Roman" w:hAnsiTheme="majorBidi" w:cstheme="majorBidi"/>
          <w:bCs/>
          <w:sz w:val="24"/>
          <w:szCs w:val="24"/>
          <w:lang w:val="lt-LT"/>
        </w:rPr>
        <w:t xml:space="preserve"> </w:t>
      </w:r>
      <w:r w:rsidRPr="007E734B">
        <w:rPr>
          <w:rFonts w:ascii="Times New Roman" w:eastAsia="Times New Roman" w:hAnsi="Times New Roman" w:cs="Times New Roman"/>
          <w:bCs/>
          <w:sz w:val="24"/>
          <w:szCs w:val="24"/>
          <w:lang w:val="lt-LT"/>
        </w:rPr>
        <w:t>vėlavimo priežasčių, neskundė NŽT veiksmų, neatliko jokių aktyvių veiksmų, jog leidimo</w:t>
      </w:r>
      <w:r>
        <w:rPr>
          <w:rFonts w:asciiTheme="majorBidi" w:eastAsia="Times New Roman" w:hAnsiTheme="majorBidi" w:cstheme="majorBidi"/>
          <w:bCs/>
          <w:sz w:val="24"/>
          <w:szCs w:val="24"/>
          <w:lang w:val="lt-LT"/>
        </w:rPr>
        <w:t xml:space="preserve"> </w:t>
      </w:r>
      <w:r w:rsidRPr="007E734B">
        <w:rPr>
          <w:rFonts w:ascii="Times New Roman" w:eastAsia="Times New Roman" w:hAnsi="Times New Roman" w:cs="Times New Roman"/>
          <w:bCs/>
          <w:sz w:val="24"/>
          <w:szCs w:val="24"/>
          <w:lang w:val="lt-LT"/>
        </w:rPr>
        <w:t>išdavimas taptų operatyvesnis, nors tokią galimybę turėjo.</w:t>
      </w:r>
      <w:r>
        <w:rPr>
          <w:rFonts w:ascii="Times New Roman" w:eastAsia="Times New Roman" w:hAnsi="Times New Roman" w:cs="Times New Roman"/>
          <w:bCs/>
          <w:sz w:val="24"/>
          <w:szCs w:val="24"/>
          <w:lang w:val="lt-LT"/>
        </w:rPr>
        <w:t xml:space="preserve"> Atsakovės įsitikinimu</w:t>
      </w:r>
      <w:r w:rsidR="00864E40">
        <w:rPr>
          <w:rFonts w:ascii="Times New Roman" w:eastAsia="Times New Roman" w:hAnsi="Times New Roman" w:cs="Times New Roman"/>
          <w:bCs/>
          <w:sz w:val="24"/>
          <w:szCs w:val="24"/>
          <w:lang w:val="lt-LT"/>
        </w:rPr>
        <w:t>,</w:t>
      </w:r>
      <w:r>
        <w:rPr>
          <w:rFonts w:ascii="Times New Roman" w:eastAsia="Times New Roman" w:hAnsi="Times New Roman" w:cs="Times New Roman"/>
          <w:bCs/>
          <w:sz w:val="24"/>
          <w:szCs w:val="24"/>
          <w:lang w:val="lt-LT"/>
        </w:rPr>
        <w:t xml:space="preserve"> NŽT veiksmų teisėtumas ar neteisėtumas galėjo būti nustatytas tik administracine tvarka ir to nepadarius, nėra teisinio pagrindo konstatuoti NŽT neteisėtą veikimą. Jeigu tai būtų padaryta, teismas priėmė sprendimą neįtraukęs NŽT į bylą, kas yra absoliutus teismo sprendimo negaliojimo pagrindas.</w:t>
      </w:r>
    </w:p>
    <w:bookmarkEnd w:id="13"/>
    <w:p w14:paraId="29909EE5" w14:textId="16A6C5F8" w:rsidR="007E734B" w:rsidRDefault="00FA4876" w:rsidP="00FA4876">
      <w:pPr>
        <w:numPr>
          <w:ilvl w:val="1"/>
          <w:numId w:val="2"/>
        </w:numPr>
        <w:tabs>
          <w:tab w:val="left" w:pos="1134"/>
        </w:tabs>
        <w:spacing w:after="120" w:line="20" w:lineRule="atLeast"/>
        <w:ind w:left="1134" w:hanging="708"/>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T</w:t>
      </w:r>
      <w:r w:rsidR="007E734B">
        <w:rPr>
          <w:rFonts w:ascii="Times New Roman" w:eastAsia="Times New Roman" w:hAnsi="Times New Roman" w:cs="Times New Roman"/>
          <w:bCs/>
          <w:sz w:val="24"/>
          <w:szCs w:val="24"/>
          <w:lang w:val="lt-LT"/>
        </w:rPr>
        <w:t xml:space="preserve">eismas nepagrįstai, vertindamas darbų vėlavimo priežastis, rėmėsi vien </w:t>
      </w:r>
      <w:r>
        <w:rPr>
          <w:rFonts w:ascii="Times New Roman" w:eastAsia="Times New Roman" w:hAnsi="Times New Roman" w:cs="Times New Roman"/>
          <w:bCs/>
          <w:sz w:val="24"/>
          <w:szCs w:val="24"/>
          <w:lang w:val="lt-LT"/>
        </w:rPr>
        <w:t xml:space="preserve">NŽT tariamu neveikimu. Atsakovės vertinimu ieškovė sutartį vykdė netinkamai, nes nenumatė papildomų terminų, </w:t>
      </w:r>
      <w:r w:rsidRPr="00FA4876">
        <w:rPr>
          <w:rFonts w:ascii="Times New Roman" w:eastAsia="Times New Roman" w:hAnsi="Times New Roman" w:cs="Times New Roman"/>
          <w:bCs/>
          <w:sz w:val="24"/>
          <w:szCs w:val="24"/>
          <w:lang w:val="lt-LT"/>
        </w:rPr>
        <w:t xml:space="preserve">neskyrė reikiamų resursų rangos darbus vykdyti etapais, </w:t>
      </w:r>
      <w:r>
        <w:rPr>
          <w:rFonts w:ascii="Times New Roman" w:eastAsia="Times New Roman" w:hAnsi="Times New Roman" w:cs="Times New Roman"/>
          <w:bCs/>
          <w:sz w:val="24"/>
          <w:szCs w:val="24"/>
          <w:lang w:val="lt-LT"/>
        </w:rPr>
        <w:t>kas</w:t>
      </w:r>
      <w:r w:rsidRPr="00FA4876">
        <w:rPr>
          <w:rFonts w:ascii="Times New Roman" w:eastAsia="Times New Roman" w:hAnsi="Times New Roman" w:cs="Times New Roman"/>
          <w:bCs/>
          <w:sz w:val="24"/>
          <w:szCs w:val="24"/>
          <w:lang w:val="lt-LT"/>
        </w:rPr>
        <w:t xml:space="preserve"> lėmė mažiausiai 22 dienų vėlavimą</w:t>
      </w:r>
      <w:r>
        <w:rPr>
          <w:rFonts w:ascii="Times New Roman" w:eastAsia="Times New Roman" w:hAnsi="Times New Roman" w:cs="Times New Roman"/>
          <w:bCs/>
          <w:sz w:val="24"/>
          <w:szCs w:val="24"/>
          <w:lang w:val="lt-LT"/>
        </w:rPr>
        <w:t>. Ieškovė</w:t>
      </w:r>
      <w:r w:rsidRPr="00FA4876">
        <w:rPr>
          <w:rFonts w:ascii="Times New Roman" w:eastAsia="Times New Roman" w:hAnsi="Times New Roman" w:cs="Times New Roman"/>
          <w:bCs/>
          <w:sz w:val="24"/>
          <w:szCs w:val="24"/>
          <w:lang w:val="lt-LT"/>
        </w:rPr>
        <w:t xml:space="preserve"> </w:t>
      </w:r>
      <w:r>
        <w:rPr>
          <w:rFonts w:ascii="Times New Roman" w:eastAsia="Times New Roman" w:hAnsi="Times New Roman" w:cs="Times New Roman"/>
          <w:bCs/>
          <w:sz w:val="24"/>
          <w:szCs w:val="24"/>
          <w:lang w:val="lt-LT"/>
        </w:rPr>
        <w:t>v</w:t>
      </w:r>
      <w:r w:rsidRPr="00FA4876">
        <w:rPr>
          <w:rFonts w:ascii="Times New Roman" w:eastAsia="Times New Roman" w:hAnsi="Times New Roman" w:cs="Times New Roman"/>
          <w:bCs/>
          <w:sz w:val="24"/>
          <w:szCs w:val="24"/>
          <w:lang w:val="lt-LT"/>
        </w:rPr>
        <w:t>ėlavo pateikti paraišką NŽT</w:t>
      </w:r>
      <w:r>
        <w:rPr>
          <w:rFonts w:ascii="Times New Roman" w:eastAsia="Times New Roman" w:hAnsi="Times New Roman" w:cs="Times New Roman"/>
          <w:bCs/>
          <w:sz w:val="24"/>
          <w:szCs w:val="24"/>
          <w:lang w:val="lt-LT"/>
        </w:rPr>
        <w:t xml:space="preserve"> ir dėl </w:t>
      </w:r>
      <w:r w:rsidRPr="00FA4876">
        <w:rPr>
          <w:rFonts w:ascii="Times New Roman" w:eastAsia="Times New Roman" w:hAnsi="Times New Roman" w:cs="Times New Roman"/>
          <w:bCs/>
          <w:sz w:val="24"/>
          <w:szCs w:val="24"/>
          <w:lang w:val="lt-LT"/>
        </w:rPr>
        <w:t>netinkamai užpildytos paraiškos ir nepateiktų priedų ir dėl to atsiradusio pakartotinio</w:t>
      </w:r>
      <w:r>
        <w:rPr>
          <w:rFonts w:ascii="Times New Roman" w:eastAsia="Times New Roman" w:hAnsi="Times New Roman" w:cs="Times New Roman"/>
          <w:bCs/>
          <w:sz w:val="24"/>
          <w:szCs w:val="24"/>
          <w:lang w:val="lt-LT"/>
        </w:rPr>
        <w:t xml:space="preserve"> </w:t>
      </w:r>
      <w:r w:rsidRPr="00FA4876">
        <w:rPr>
          <w:rFonts w:ascii="Times New Roman" w:eastAsia="Times New Roman" w:hAnsi="Times New Roman" w:cs="Times New Roman"/>
          <w:bCs/>
          <w:sz w:val="24"/>
          <w:szCs w:val="24"/>
          <w:lang w:val="lt-LT"/>
        </w:rPr>
        <w:t>paraiškos nagrinėjimo NŽT buvo sugaišta papildomai 13 dienų</w:t>
      </w:r>
      <w:r>
        <w:rPr>
          <w:rFonts w:ascii="Times New Roman" w:eastAsia="Times New Roman" w:hAnsi="Times New Roman" w:cs="Times New Roman"/>
          <w:bCs/>
          <w:sz w:val="24"/>
          <w:szCs w:val="24"/>
          <w:lang w:val="lt-LT"/>
        </w:rPr>
        <w:t>.</w:t>
      </w:r>
    </w:p>
    <w:p w14:paraId="1BB95039" w14:textId="633DFF6B" w:rsidR="008E024A" w:rsidRPr="00FA4876" w:rsidRDefault="00FA4876" w:rsidP="008E024A">
      <w:pPr>
        <w:numPr>
          <w:ilvl w:val="1"/>
          <w:numId w:val="2"/>
        </w:numPr>
        <w:tabs>
          <w:tab w:val="left" w:pos="1134"/>
        </w:tabs>
        <w:spacing w:after="120" w:line="20" w:lineRule="atLeast"/>
        <w:ind w:left="1134" w:hanging="708"/>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Ieškov</w:t>
      </w:r>
      <w:r w:rsidR="00274029">
        <w:rPr>
          <w:rFonts w:ascii="Times New Roman" w:eastAsia="Times New Roman" w:hAnsi="Times New Roman" w:cs="Times New Roman"/>
          <w:bCs/>
          <w:sz w:val="24"/>
          <w:szCs w:val="24"/>
          <w:lang w:val="lt-LT"/>
        </w:rPr>
        <w:t>ei laiku nebaigus vykdyti darbų</w:t>
      </w:r>
      <w:r>
        <w:rPr>
          <w:rFonts w:ascii="Times New Roman" w:eastAsia="Times New Roman" w:hAnsi="Times New Roman" w:cs="Times New Roman"/>
          <w:bCs/>
          <w:sz w:val="24"/>
          <w:szCs w:val="24"/>
          <w:lang w:val="lt-LT"/>
        </w:rPr>
        <w:t xml:space="preserve">, atsakovei turi būti priteisti delspinigiai. Ieškovei buvo žinomas Sutarties darbų atlikimo terminas. Sutartyje nustatytas delspinigių dydis buvo skelbiamas viešai ir su juo ieškovė buvo susipažinusi. </w:t>
      </w:r>
      <w:r w:rsidRPr="00FA4876">
        <w:rPr>
          <w:rFonts w:ascii="Times New Roman" w:eastAsia="Times New Roman" w:hAnsi="Times New Roman" w:cs="Times New Roman"/>
          <w:bCs/>
          <w:sz w:val="24"/>
          <w:szCs w:val="24"/>
          <w:lang w:val="lt-LT"/>
        </w:rPr>
        <w:t>Rangos sutarties termino specifiškumas, susiejant jį su šildymo sezono pradžia bei</w:t>
      </w:r>
      <w:r>
        <w:rPr>
          <w:rFonts w:ascii="Times New Roman" w:eastAsia="Times New Roman" w:hAnsi="Times New Roman" w:cs="Times New Roman"/>
          <w:bCs/>
          <w:sz w:val="24"/>
          <w:szCs w:val="24"/>
          <w:lang w:val="lt-LT"/>
        </w:rPr>
        <w:t xml:space="preserve"> </w:t>
      </w:r>
      <w:r w:rsidRPr="00FA4876">
        <w:rPr>
          <w:rFonts w:ascii="Times New Roman" w:eastAsia="Times New Roman" w:hAnsi="Times New Roman" w:cs="Times New Roman"/>
          <w:bCs/>
          <w:sz w:val="24"/>
          <w:szCs w:val="24"/>
          <w:lang w:val="lt-LT"/>
        </w:rPr>
        <w:t>pasiūlymų vertinimo kriterijumi</w:t>
      </w:r>
      <w:r w:rsidR="000B003B">
        <w:rPr>
          <w:rFonts w:ascii="Times New Roman" w:eastAsia="Times New Roman" w:hAnsi="Times New Roman" w:cs="Times New Roman"/>
          <w:bCs/>
          <w:sz w:val="24"/>
          <w:szCs w:val="24"/>
          <w:lang w:val="lt-LT"/>
        </w:rPr>
        <w:t>,</w:t>
      </w:r>
      <w:r w:rsidRPr="00FA4876">
        <w:rPr>
          <w:rFonts w:ascii="Times New Roman" w:eastAsia="Times New Roman" w:hAnsi="Times New Roman" w:cs="Times New Roman"/>
          <w:bCs/>
          <w:sz w:val="24"/>
          <w:szCs w:val="24"/>
          <w:lang w:val="lt-LT"/>
        </w:rPr>
        <w:t xml:space="preserve"> l</w:t>
      </w:r>
      <w:r>
        <w:rPr>
          <w:rFonts w:ascii="Times New Roman" w:eastAsia="Times New Roman" w:hAnsi="Times New Roman" w:cs="Times New Roman"/>
          <w:bCs/>
          <w:sz w:val="24"/>
          <w:szCs w:val="24"/>
          <w:lang w:val="lt-LT"/>
        </w:rPr>
        <w:t>ėmė</w:t>
      </w:r>
      <w:r w:rsidRPr="00FA4876">
        <w:rPr>
          <w:rFonts w:ascii="Times New Roman" w:eastAsia="Times New Roman" w:hAnsi="Times New Roman" w:cs="Times New Roman"/>
          <w:bCs/>
          <w:sz w:val="24"/>
          <w:szCs w:val="24"/>
          <w:lang w:val="lt-LT"/>
        </w:rPr>
        <w:t xml:space="preserve">, </w:t>
      </w:r>
      <w:r w:rsidR="000B003B">
        <w:rPr>
          <w:rFonts w:ascii="Times New Roman" w:eastAsia="Times New Roman" w:hAnsi="Times New Roman" w:cs="Times New Roman"/>
          <w:bCs/>
          <w:sz w:val="24"/>
          <w:szCs w:val="24"/>
          <w:lang w:val="lt-LT"/>
        </w:rPr>
        <w:t>kad</w:t>
      </w:r>
      <w:r w:rsidRPr="00FA4876">
        <w:rPr>
          <w:rFonts w:ascii="Times New Roman" w:eastAsia="Times New Roman" w:hAnsi="Times New Roman" w:cs="Times New Roman"/>
          <w:bCs/>
          <w:sz w:val="24"/>
          <w:szCs w:val="24"/>
          <w:lang w:val="lt-LT"/>
        </w:rPr>
        <w:t xml:space="preserve"> </w:t>
      </w:r>
      <w:r>
        <w:rPr>
          <w:rFonts w:ascii="Times New Roman" w:eastAsia="Times New Roman" w:hAnsi="Times New Roman" w:cs="Times New Roman"/>
          <w:bCs/>
          <w:sz w:val="24"/>
          <w:szCs w:val="24"/>
          <w:lang w:val="lt-LT"/>
        </w:rPr>
        <w:t>S</w:t>
      </w:r>
      <w:r w:rsidRPr="00FA4876">
        <w:rPr>
          <w:rFonts w:ascii="Times New Roman" w:eastAsia="Times New Roman" w:hAnsi="Times New Roman" w:cs="Times New Roman"/>
          <w:bCs/>
          <w:sz w:val="24"/>
          <w:szCs w:val="24"/>
          <w:lang w:val="lt-LT"/>
        </w:rPr>
        <w:t xml:space="preserve">utarties </w:t>
      </w:r>
      <w:r w:rsidR="00A218DF">
        <w:rPr>
          <w:rFonts w:ascii="Times New Roman" w:eastAsia="Times New Roman" w:hAnsi="Times New Roman" w:cs="Times New Roman"/>
          <w:bCs/>
          <w:sz w:val="24"/>
          <w:szCs w:val="24"/>
          <w:lang w:val="lt-LT"/>
        </w:rPr>
        <w:t>SD</w:t>
      </w:r>
      <w:r w:rsidRPr="00FA4876">
        <w:rPr>
          <w:rFonts w:ascii="Times New Roman" w:eastAsia="Times New Roman" w:hAnsi="Times New Roman" w:cs="Times New Roman"/>
          <w:bCs/>
          <w:sz w:val="24"/>
          <w:szCs w:val="24"/>
          <w:lang w:val="lt-LT"/>
        </w:rPr>
        <w:t xml:space="preserve"> 5.8 p</w:t>
      </w:r>
      <w:r>
        <w:rPr>
          <w:rFonts w:ascii="Times New Roman" w:eastAsia="Times New Roman" w:hAnsi="Times New Roman" w:cs="Times New Roman"/>
          <w:bCs/>
          <w:sz w:val="24"/>
          <w:szCs w:val="24"/>
          <w:lang w:val="lt-LT"/>
        </w:rPr>
        <w:t>unkte</w:t>
      </w:r>
      <w:r w:rsidRPr="00FA4876">
        <w:rPr>
          <w:rFonts w:ascii="Times New Roman" w:eastAsia="Times New Roman" w:hAnsi="Times New Roman" w:cs="Times New Roman"/>
          <w:bCs/>
          <w:sz w:val="24"/>
          <w:szCs w:val="24"/>
          <w:lang w:val="lt-LT"/>
        </w:rPr>
        <w:t xml:space="preserve"> numatytas</w:t>
      </w:r>
      <w:r>
        <w:rPr>
          <w:rFonts w:ascii="Times New Roman" w:eastAsia="Times New Roman" w:hAnsi="Times New Roman" w:cs="Times New Roman"/>
          <w:bCs/>
          <w:sz w:val="24"/>
          <w:szCs w:val="24"/>
          <w:lang w:val="lt-LT"/>
        </w:rPr>
        <w:t xml:space="preserve"> </w:t>
      </w:r>
      <w:r w:rsidRPr="00FA4876">
        <w:rPr>
          <w:rFonts w:ascii="Times New Roman" w:eastAsia="Times New Roman" w:hAnsi="Times New Roman" w:cs="Times New Roman"/>
          <w:bCs/>
          <w:sz w:val="24"/>
          <w:szCs w:val="24"/>
          <w:lang w:val="lt-LT"/>
        </w:rPr>
        <w:t>delspinigių dydis negal</w:t>
      </w:r>
      <w:r>
        <w:rPr>
          <w:rFonts w:ascii="Times New Roman" w:eastAsia="Times New Roman" w:hAnsi="Times New Roman" w:cs="Times New Roman"/>
          <w:bCs/>
          <w:sz w:val="24"/>
          <w:szCs w:val="24"/>
          <w:lang w:val="lt-LT"/>
        </w:rPr>
        <w:t>ėjo</w:t>
      </w:r>
      <w:r w:rsidRPr="00FA4876">
        <w:rPr>
          <w:rFonts w:ascii="Times New Roman" w:eastAsia="Times New Roman" w:hAnsi="Times New Roman" w:cs="Times New Roman"/>
          <w:bCs/>
          <w:sz w:val="24"/>
          <w:szCs w:val="24"/>
          <w:lang w:val="lt-LT"/>
        </w:rPr>
        <w:t xml:space="preserve"> būti mažinamas</w:t>
      </w:r>
      <w:r>
        <w:rPr>
          <w:rFonts w:ascii="Times New Roman" w:eastAsia="Times New Roman" w:hAnsi="Times New Roman" w:cs="Times New Roman"/>
          <w:bCs/>
          <w:sz w:val="24"/>
          <w:szCs w:val="24"/>
          <w:lang w:val="lt-LT"/>
        </w:rPr>
        <w:t>.</w:t>
      </w:r>
    </w:p>
    <w:p w14:paraId="742B9464" w14:textId="324A4FF6" w:rsidR="002B1468" w:rsidRDefault="00FA4876" w:rsidP="00FA4876">
      <w:pPr>
        <w:pStyle w:val="ListParagraph"/>
        <w:numPr>
          <w:ilvl w:val="0"/>
          <w:numId w:val="2"/>
        </w:numPr>
        <w:tabs>
          <w:tab w:val="left" w:pos="1134"/>
        </w:tabs>
        <w:spacing w:after="0" w:line="20" w:lineRule="atLeast"/>
        <w:ind w:left="426" w:hanging="426"/>
        <w:contextualSpacing w:val="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Ieškovė </w:t>
      </w:r>
      <w:r>
        <w:rPr>
          <w:rFonts w:ascii="Times New Roman" w:eastAsia="Times New Roman" w:hAnsi="Times New Roman" w:cs="Times New Roman"/>
          <w:sz w:val="24"/>
          <w:szCs w:val="24"/>
          <w:lang w:val="lt-LT"/>
        </w:rPr>
        <w:t xml:space="preserve">AB </w:t>
      </w:r>
      <w:r>
        <w:rPr>
          <w:rFonts w:asciiTheme="majorBidi" w:hAnsiTheme="majorBidi" w:cstheme="majorBidi"/>
          <w:sz w:val="24"/>
          <w:szCs w:val="24"/>
          <w:lang w:val="lt-LT"/>
        </w:rPr>
        <w:t>„</w:t>
      </w:r>
      <w:r w:rsidRPr="00DE562B">
        <w:rPr>
          <w:rFonts w:asciiTheme="majorBidi" w:hAnsiTheme="majorBidi" w:cstheme="majorBidi"/>
          <w:sz w:val="24"/>
          <w:szCs w:val="24"/>
          <w:lang w:val="lt-LT"/>
        </w:rPr>
        <w:t>Požeminiai darbai</w:t>
      </w:r>
      <w:r>
        <w:rPr>
          <w:rFonts w:asciiTheme="majorBidi" w:hAnsiTheme="majorBidi" w:cstheme="majorBidi"/>
          <w:sz w:val="24"/>
          <w:szCs w:val="24"/>
          <w:lang w:val="lt-LT"/>
        </w:rPr>
        <w:t>“</w:t>
      </w:r>
      <w:r w:rsidRPr="00DE562B">
        <w:rPr>
          <w:rFonts w:asciiTheme="majorBidi" w:hAnsiTheme="majorBidi" w:cstheme="majorBidi"/>
          <w:sz w:val="24"/>
          <w:szCs w:val="24"/>
          <w:lang w:val="lt-LT"/>
        </w:rPr>
        <w:t xml:space="preserve"> </w:t>
      </w:r>
      <w:r>
        <w:rPr>
          <w:rFonts w:asciiTheme="majorBidi" w:hAnsiTheme="majorBidi" w:cstheme="majorBidi"/>
          <w:sz w:val="24"/>
          <w:szCs w:val="24"/>
          <w:lang w:val="lt-LT"/>
        </w:rPr>
        <w:t>at</w:t>
      </w:r>
      <w:r w:rsidR="00720102">
        <w:rPr>
          <w:rFonts w:ascii="Times New Roman" w:eastAsia="Times New Roman" w:hAnsi="Times New Roman" w:cs="Times New Roman"/>
          <w:bCs/>
          <w:sz w:val="24"/>
          <w:szCs w:val="24"/>
          <w:lang w:val="lt-LT"/>
        </w:rPr>
        <w:t>siliepime į</w:t>
      </w:r>
      <w:r w:rsidR="00720102" w:rsidRPr="008E048D">
        <w:rPr>
          <w:rFonts w:ascii="Times New Roman" w:eastAsia="Times New Roman" w:hAnsi="Times New Roman" w:cs="Times New Roman"/>
          <w:bCs/>
          <w:sz w:val="24"/>
          <w:szCs w:val="24"/>
          <w:lang w:val="lt-LT"/>
        </w:rPr>
        <w:t xml:space="preserve"> </w:t>
      </w:r>
      <w:r>
        <w:rPr>
          <w:rFonts w:ascii="Times New Roman" w:eastAsia="Times New Roman" w:hAnsi="Times New Roman" w:cs="Times New Roman"/>
          <w:bCs/>
          <w:sz w:val="24"/>
          <w:szCs w:val="24"/>
          <w:lang w:val="lt-LT"/>
        </w:rPr>
        <w:t xml:space="preserve">atsakovės </w:t>
      </w:r>
      <w:r w:rsidRPr="00DE562B">
        <w:rPr>
          <w:rFonts w:asciiTheme="majorBidi" w:eastAsia="Microsoft Sans Serif" w:hAnsiTheme="majorBidi" w:cstheme="majorBidi"/>
          <w:bCs/>
          <w:sz w:val="24"/>
          <w:szCs w:val="24"/>
          <w:lang w:val="lt-LT" w:bidi="lt-LT"/>
        </w:rPr>
        <w:t>AB „Vilniaus šilumos tinklai“</w:t>
      </w:r>
      <w:r>
        <w:rPr>
          <w:rFonts w:asciiTheme="majorBidi" w:eastAsia="Microsoft Sans Serif" w:hAnsiTheme="majorBidi" w:cstheme="majorBidi"/>
          <w:bCs/>
          <w:sz w:val="24"/>
          <w:szCs w:val="24"/>
          <w:lang w:val="lt-LT" w:bidi="lt-LT"/>
        </w:rPr>
        <w:t xml:space="preserve"> </w:t>
      </w:r>
      <w:r w:rsidR="00720102" w:rsidRPr="008E048D">
        <w:rPr>
          <w:rFonts w:ascii="Times New Roman" w:eastAsia="Times New Roman" w:hAnsi="Times New Roman" w:cs="Times New Roman"/>
          <w:bCs/>
          <w:sz w:val="24"/>
          <w:szCs w:val="24"/>
          <w:lang w:val="lt-LT"/>
        </w:rPr>
        <w:t>apeliacinį skundą</w:t>
      </w:r>
      <w:r w:rsidR="00720102">
        <w:rPr>
          <w:rFonts w:ascii="Times New Roman" w:eastAsia="Times New Roman" w:hAnsi="Times New Roman" w:cs="Times New Roman"/>
          <w:bCs/>
          <w:sz w:val="24"/>
          <w:szCs w:val="24"/>
          <w:lang w:val="lt-LT"/>
        </w:rPr>
        <w:t xml:space="preserve"> praš</w:t>
      </w:r>
      <w:r>
        <w:rPr>
          <w:rFonts w:ascii="Times New Roman" w:eastAsia="Times New Roman" w:hAnsi="Times New Roman" w:cs="Times New Roman"/>
          <w:bCs/>
          <w:sz w:val="24"/>
          <w:szCs w:val="24"/>
          <w:lang w:val="lt-LT"/>
        </w:rPr>
        <w:t>o jį atmesti ir teismo sprendimą atsakovės sprendimo skundžiamojoje dalyje palikti nepakeistą. Atsiliepime ieškovė iš esmės pakartoja savo motyvus nurodytus apeliaciniame skunde.</w:t>
      </w:r>
      <w:r w:rsidR="00720102">
        <w:rPr>
          <w:rFonts w:ascii="Times New Roman" w:eastAsia="Times New Roman" w:hAnsi="Times New Roman" w:cs="Times New Roman"/>
          <w:bCs/>
          <w:sz w:val="24"/>
          <w:szCs w:val="24"/>
          <w:lang w:val="lt-LT"/>
        </w:rPr>
        <w:t xml:space="preserve"> </w:t>
      </w:r>
      <w:bookmarkEnd w:id="9"/>
    </w:p>
    <w:p w14:paraId="205E1CD8" w14:textId="77777777" w:rsidR="00FA4876" w:rsidRPr="00FA4876" w:rsidRDefault="00FA4876" w:rsidP="00FA4876">
      <w:pPr>
        <w:tabs>
          <w:tab w:val="left" w:pos="1134"/>
        </w:tabs>
        <w:spacing w:after="0" w:line="20" w:lineRule="atLeast"/>
        <w:jc w:val="both"/>
        <w:rPr>
          <w:rFonts w:ascii="Times New Roman" w:eastAsia="Times New Roman" w:hAnsi="Times New Roman" w:cs="Times New Roman"/>
          <w:bCs/>
          <w:sz w:val="24"/>
          <w:szCs w:val="24"/>
          <w:lang w:val="lt-LT"/>
        </w:rPr>
      </w:pPr>
    </w:p>
    <w:p w14:paraId="73A545F9" w14:textId="77777777" w:rsidR="00A34C44" w:rsidRPr="00C418B3" w:rsidRDefault="00A34C44" w:rsidP="00A34C44">
      <w:pPr>
        <w:tabs>
          <w:tab w:val="left" w:pos="1134"/>
        </w:tabs>
        <w:spacing w:after="0" w:line="20" w:lineRule="atLeast"/>
        <w:ind w:left="273" w:firstLine="436"/>
        <w:rPr>
          <w:rFonts w:ascii="Times New Roman" w:eastAsia="Calibri" w:hAnsi="Times New Roman" w:cs="Times New Roman"/>
          <w:sz w:val="24"/>
          <w:szCs w:val="24"/>
          <w:lang w:val="lt-LT"/>
        </w:rPr>
      </w:pPr>
      <w:r w:rsidRPr="00C418B3">
        <w:rPr>
          <w:rFonts w:ascii="Times New Roman" w:eastAsia="Calibri" w:hAnsi="Times New Roman" w:cs="Times New Roman"/>
          <w:sz w:val="24"/>
          <w:szCs w:val="24"/>
          <w:lang w:val="lt-LT"/>
        </w:rPr>
        <w:t>Teisėjų kolegija</w:t>
      </w:r>
    </w:p>
    <w:p w14:paraId="267A5200" w14:textId="77777777" w:rsidR="00A34C44" w:rsidRPr="00C418B3" w:rsidRDefault="00A34C44" w:rsidP="00A34C44">
      <w:pPr>
        <w:spacing w:after="0" w:line="20" w:lineRule="atLeast"/>
        <w:rPr>
          <w:rFonts w:ascii="Times New Roman" w:eastAsia="Calibri" w:hAnsi="Times New Roman" w:cs="Times New Roman"/>
          <w:sz w:val="24"/>
          <w:szCs w:val="24"/>
          <w:lang w:val="lt-LT"/>
        </w:rPr>
      </w:pPr>
    </w:p>
    <w:p w14:paraId="3DA89D3F" w14:textId="77777777" w:rsidR="00A34C44" w:rsidRDefault="00A34C44" w:rsidP="00A34C44">
      <w:pPr>
        <w:spacing w:after="0" w:line="20" w:lineRule="atLeast"/>
        <w:rPr>
          <w:rFonts w:ascii="Times New Roman" w:eastAsia="Calibri" w:hAnsi="Times New Roman" w:cs="Times New Roman"/>
          <w:sz w:val="24"/>
          <w:szCs w:val="24"/>
          <w:lang w:val="lt-LT"/>
        </w:rPr>
      </w:pPr>
      <w:r w:rsidRPr="00C418B3">
        <w:rPr>
          <w:rFonts w:ascii="Times New Roman" w:eastAsia="Calibri" w:hAnsi="Times New Roman" w:cs="Times New Roman"/>
          <w:sz w:val="24"/>
          <w:szCs w:val="24"/>
          <w:lang w:val="lt-LT"/>
        </w:rPr>
        <w:t>k o n s t a t u o j a :</w:t>
      </w:r>
    </w:p>
    <w:p w14:paraId="08A54C29" w14:textId="77777777" w:rsidR="00A34C44" w:rsidRPr="00C418B3" w:rsidRDefault="00A34C44" w:rsidP="00A34C44">
      <w:pPr>
        <w:spacing w:after="0" w:line="20" w:lineRule="atLeast"/>
        <w:rPr>
          <w:rFonts w:ascii="Times New Roman" w:eastAsia="Calibri" w:hAnsi="Times New Roman" w:cs="Times New Roman"/>
          <w:sz w:val="24"/>
          <w:szCs w:val="24"/>
          <w:lang w:val="lt-LT"/>
        </w:rPr>
      </w:pPr>
    </w:p>
    <w:p w14:paraId="4867854E" w14:textId="77777777" w:rsidR="00A34C44" w:rsidRPr="00C418B3" w:rsidRDefault="00A34C44" w:rsidP="00A34C44">
      <w:pPr>
        <w:pStyle w:val="ListParagraph"/>
        <w:numPr>
          <w:ilvl w:val="0"/>
          <w:numId w:val="1"/>
        </w:numPr>
        <w:tabs>
          <w:tab w:val="left" w:pos="709"/>
          <w:tab w:val="left" w:pos="851"/>
        </w:tabs>
        <w:spacing w:after="0" w:line="20" w:lineRule="atLeast"/>
        <w:jc w:val="center"/>
        <w:rPr>
          <w:rFonts w:ascii="Times New Roman" w:eastAsia="Calibri" w:hAnsi="Times New Roman" w:cs="Times New Roman"/>
          <w:sz w:val="24"/>
          <w:szCs w:val="24"/>
          <w:lang w:val="lt-LT"/>
        </w:rPr>
      </w:pPr>
      <w:r w:rsidRPr="00C418B3">
        <w:rPr>
          <w:rFonts w:ascii="Times New Roman" w:eastAsia="Calibri" w:hAnsi="Times New Roman" w:cs="Times New Roman"/>
          <w:sz w:val="24"/>
          <w:szCs w:val="24"/>
          <w:lang w:val="lt-LT"/>
        </w:rPr>
        <w:t>Apeliacinės instancijos teismo nustatytos bylos aplinkybės, teisiniai argumentai ir išvados</w:t>
      </w:r>
    </w:p>
    <w:p w14:paraId="4671D4F5" w14:textId="77777777" w:rsidR="00A34C44" w:rsidRPr="00C418B3" w:rsidRDefault="00A34C44" w:rsidP="00A34C44">
      <w:pPr>
        <w:tabs>
          <w:tab w:val="left" w:pos="709"/>
          <w:tab w:val="left" w:pos="851"/>
        </w:tabs>
        <w:spacing w:after="0" w:line="20" w:lineRule="atLeast"/>
        <w:ind w:left="284"/>
        <w:rPr>
          <w:rFonts w:ascii="Times New Roman" w:eastAsia="Calibri" w:hAnsi="Times New Roman" w:cs="Times New Roman"/>
          <w:sz w:val="24"/>
          <w:szCs w:val="24"/>
          <w:lang w:val="lt-LT"/>
        </w:rPr>
      </w:pPr>
    </w:p>
    <w:p w14:paraId="02D89A6A" w14:textId="311DA588" w:rsidR="004B1F31" w:rsidRPr="00186796" w:rsidRDefault="00A34C44" w:rsidP="00186796">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C418B3">
        <w:rPr>
          <w:rFonts w:ascii="Times New Roman" w:eastAsia="Calibri" w:hAnsi="Times New Roman" w:cs="Times New Roman"/>
          <w:sz w:val="24"/>
          <w:szCs w:val="24"/>
          <w:lang w:val="lt-LT"/>
        </w:rPr>
        <w:t>Bylos nagrinėjimo apeliacine tvarka ribas sudaro apeliacinio skundo faktinis ir teisinis pagrindai bei absoliučių teismo sprendimo negaliojimo pagrindų patikrinimas (</w:t>
      </w:r>
      <w:r>
        <w:rPr>
          <w:rFonts w:ascii="Times New Roman" w:eastAsia="Calibri" w:hAnsi="Times New Roman" w:cs="Times New Roman"/>
          <w:sz w:val="24"/>
          <w:szCs w:val="24"/>
          <w:lang w:val="lt-LT"/>
        </w:rPr>
        <w:t xml:space="preserve">Lietuvos Respublikos civilinio proceso kodekso (toliau – ir </w:t>
      </w:r>
      <w:hyperlink r:id="rId8" w:tgtFrame="_blank" w:tooltip="Lietuvos Respublikos civilinio proceso kodeksas [CPK]" w:history="1">
        <w:r w:rsidRPr="00C418B3">
          <w:rPr>
            <w:rFonts w:ascii="Times New Roman" w:eastAsia="Calibri" w:hAnsi="Times New Roman" w:cs="Times New Roman"/>
            <w:sz w:val="24"/>
            <w:szCs w:val="24"/>
            <w:lang w:val="lt-LT"/>
          </w:rPr>
          <w:t>CPK</w:t>
        </w:r>
      </w:hyperlink>
      <w:r>
        <w:rPr>
          <w:rFonts w:ascii="Times New Roman" w:eastAsia="Calibri" w:hAnsi="Times New Roman" w:cs="Times New Roman"/>
          <w:sz w:val="24"/>
          <w:szCs w:val="24"/>
          <w:lang w:val="lt-LT"/>
        </w:rPr>
        <w:t xml:space="preserve">) </w:t>
      </w:r>
      <w:hyperlink r:id="rId9" w:tgtFrame="_blank" w:tooltip="Bylos nagrinėjimo ribos" w:history="1">
        <w:r w:rsidRPr="00C418B3">
          <w:rPr>
            <w:rFonts w:ascii="Times New Roman" w:eastAsia="Calibri" w:hAnsi="Times New Roman" w:cs="Times New Roman"/>
            <w:sz w:val="24"/>
            <w:szCs w:val="24"/>
            <w:lang w:val="lt-LT"/>
          </w:rPr>
          <w:t>320</w:t>
        </w:r>
      </w:hyperlink>
      <w:r>
        <w:rPr>
          <w:rFonts w:ascii="Times New Roman" w:eastAsia="Calibri" w:hAnsi="Times New Roman" w:cs="Times New Roman"/>
          <w:sz w:val="24"/>
          <w:szCs w:val="24"/>
          <w:lang w:val="lt-LT"/>
        </w:rPr>
        <w:t> </w:t>
      </w:r>
      <w:r w:rsidRPr="00C418B3">
        <w:rPr>
          <w:rFonts w:ascii="Times New Roman" w:eastAsia="Calibri" w:hAnsi="Times New Roman" w:cs="Times New Roman"/>
          <w:sz w:val="24"/>
          <w:szCs w:val="24"/>
          <w:lang w:val="lt-LT"/>
        </w:rPr>
        <w:t>straipsnio 1</w:t>
      </w:r>
      <w:r>
        <w:rPr>
          <w:rFonts w:ascii="Times New Roman" w:eastAsia="Calibri" w:hAnsi="Times New Roman" w:cs="Times New Roman"/>
          <w:sz w:val="24"/>
          <w:szCs w:val="24"/>
          <w:lang w:val="lt-LT"/>
        </w:rPr>
        <w:t> </w:t>
      </w:r>
      <w:r w:rsidRPr="00C418B3">
        <w:rPr>
          <w:rFonts w:ascii="Times New Roman" w:eastAsia="Calibri" w:hAnsi="Times New Roman" w:cs="Times New Roman"/>
          <w:sz w:val="24"/>
          <w:szCs w:val="24"/>
          <w:lang w:val="lt-LT"/>
        </w:rPr>
        <w:t>dalis). Apeliacinės instancijos teismas nagrinėja bylą neperžengdamas apeliacini</w:t>
      </w:r>
      <w:r w:rsidR="000B003B">
        <w:rPr>
          <w:rFonts w:ascii="Times New Roman" w:eastAsia="Calibri" w:hAnsi="Times New Roman" w:cs="Times New Roman"/>
          <w:sz w:val="24"/>
          <w:szCs w:val="24"/>
          <w:lang w:val="lt-LT"/>
        </w:rPr>
        <w:t>uose</w:t>
      </w:r>
      <w:r w:rsidRPr="00C418B3">
        <w:rPr>
          <w:rFonts w:ascii="Times New Roman" w:eastAsia="Calibri" w:hAnsi="Times New Roman" w:cs="Times New Roman"/>
          <w:sz w:val="24"/>
          <w:szCs w:val="24"/>
          <w:lang w:val="lt-LT"/>
        </w:rPr>
        <w:t xml:space="preserve"> skund</w:t>
      </w:r>
      <w:r w:rsidR="000B003B">
        <w:rPr>
          <w:rFonts w:ascii="Times New Roman" w:eastAsia="Calibri" w:hAnsi="Times New Roman" w:cs="Times New Roman"/>
          <w:sz w:val="24"/>
          <w:szCs w:val="24"/>
          <w:lang w:val="lt-LT"/>
        </w:rPr>
        <w:t>uose</w:t>
      </w:r>
      <w:r w:rsidRPr="00C418B3">
        <w:rPr>
          <w:rFonts w:ascii="Times New Roman" w:eastAsia="Calibri" w:hAnsi="Times New Roman" w:cs="Times New Roman"/>
          <w:sz w:val="24"/>
          <w:szCs w:val="24"/>
          <w:lang w:val="lt-LT"/>
        </w:rPr>
        <w:t xml:space="preserve"> nustatytų ribų, išskyrus atvejus, kai to reikalauja viešasis interesas ir neperžengus skundo ribų būtų pažeistos asmens, visuomenės ar valstybės teisės ir teisėti interesai (</w:t>
      </w:r>
      <w:hyperlink r:id="rId10" w:tgtFrame="_blank" w:tooltip="Lietuvos Respublikos civilinio proceso kodeksas [CPK]" w:history="1">
        <w:r w:rsidRPr="00C418B3">
          <w:rPr>
            <w:rFonts w:ascii="Times New Roman" w:eastAsia="Calibri" w:hAnsi="Times New Roman" w:cs="Times New Roman"/>
            <w:sz w:val="24"/>
            <w:szCs w:val="24"/>
            <w:lang w:val="lt-LT"/>
          </w:rPr>
          <w:t>CPK</w:t>
        </w:r>
      </w:hyperlink>
      <w:bookmarkStart w:id="14" w:name="pn4_3"/>
      <w:bookmarkStart w:id="15" w:name="n4_4"/>
      <w:bookmarkEnd w:id="14"/>
      <w:r>
        <w:rPr>
          <w:rFonts w:ascii="Times New Roman" w:eastAsia="Calibri" w:hAnsi="Times New Roman" w:cs="Times New Roman"/>
          <w:sz w:val="24"/>
          <w:szCs w:val="24"/>
          <w:lang w:val="lt-LT"/>
        </w:rPr>
        <w:t> </w:t>
      </w:r>
      <w:hyperlink r:id="rId11" w:tgtFrame="_blank" w:tooltip="Bylos nagrinėjimo ribos" w:history="1">
        <w:r w:rsidRPr="00C418B3">
          <w:rPr>
            <w:rFonts w:ascii="Times New Roman" w:eastAsia="Calibri" w:hAnsi="Times New Roman" w:cs="Times New Roman"/>
            <w:sz w:val="24"/>
            <w:szCs w:val="24"/>
            <w:lang w:val="lt-LT"/>
          </w:rPr>
          <w:t>320</w:t>
        </w:r>
      </w:hyperlink>
      <w:bookmarkStart w:id="16" w:name="pn4_4"/>
      <w:bookmarkEnd w:id="15"/>
      <w:bookmarkEnd w:id="16"/>
      <w:r>
        <w:rPr>
          <w:rFonts w:ascii="Times New Roman" w:eastAsia="Calibri" w:hAnsi="Times New Roman" w:cs="Times New Roman"/>
          <w:sz w:val="24"/>
          <w:szCs w:val="24"/>
          <w:lang w:val="lt-LT"/>
        </w:rPr>
        <w:t> </w:t>
      </w:r>
      <w:r w:rsidRPr="00C418B3">
        <w:rPr>
          <w:rFonts w:ascii="Times New Roman" w:eastAsia="Calibri" w:hAnsi="Times New Roman" w:cs="Times New Roman"/>
          <w:sz w:val="24"/>
          <w:szCs w:val="24"/>
          <w:lang w:val="lt-LT"/>
        </w:rPr>
        <w:t>straipsnio 2</w:t>
      </w:r>
      <w:r>
        <w:rPr>
          <w:rFonts w:ascii="Times New Roman" w:eastAsia="Calibri" w:hAnsi="Times New Roman" w:cs="Times New Roman"/>
          <w:sz w:val="24"/>
          <w:szCs w:val="24"/>
          <w:lang w:val="lt-LT"/>
        </w:rPr>
        <w:t> </w:t>
      </w:r>
      <w:r w:rsidRPr="00C418B3">
        <w:rPr>
          <w:rFonts w:ascii="Times New Roman" w:eastAsia="Calibri" w:hAnsi="Times New Roman" w:cs="Times New Roman"/>
          <w:sz w:val="24"/>
          <w:szCs w:val="24"/>
          <w:lang w:val="lt-LT"/>
        </w:rPr>
        <w:t xml:space="preserve">dalis). Apeliacinės instancijos teismo teisėjų kolegija nagrinėjamu atveju nenustatė absoliučių šioje byloje apskųsto </w:t>
      </w:r>
      <w:bookmarkStart w:id="17" w:name="n4_5"/>
      <w:r w:rsidRPr="00C418B3">
        <w:rPr>
          <w:rFonts w:ascii="Times New Roman" w:eastAsia="Calibri" w:hAnsi="Times New Roman" w:cs="Times New Roman"/>
          <w:sz w:val="24"/>
          <w:szCs w:val="24"/>
          <w:lang w:val="lt-LT"/>
        </w:rPr>
        <w:t>sprendimo</w:t>
      </w:r>
      <w:bookmarkStart w:id="18" w:name="pn4_5"/>
      <w:bookmarkEnd w:id="17"/>
      <w:bookmarkEnd w:id="18"/>
      <w:r w:rsidRPr="00C418B3">
        <w:rPr>
          <w:rFonts w:ascii="Times New Roman" w:eastAsia="Calibri" w:hAnsi="Times New Roman" w:cs="Times New Roman"/>
          <w:sz w:val="24"/>
          <w:szCs w:val="24"/>
          <w:lang w:val="lt-LT"/>
        </w:rPr>
        <w:t xml:space="preserve"> negaliojimo pagrindų bei aplinkybių, dėl kurių turėtų būti peržengtos apeliacini</w:t>
      </w:r>
      <w:r w:rsidR="00A218DF">
        <w:rPr>
          <w:rFonts w:ascii="Times New Roman" w:eastAsia="Calibri" w:hAnsi="Times New Roman" w:cs="Times New Roman"/>
          <w:sz w:val="24"/>
          <w:szCs w:val="24"/>
          <w:lang w:val="lt-LT"/>
        </w:rPr>
        <w:t>uose</w:t>
      </w:r>
      <w:r w:rsidRPr="00C418B3">
        <w:rPr>
          <w:rFonts w:ascii="Times New Roman" w:eastAsia="Calibri" w:hAnsi="Times New Roman" w:cs="Times New Roman"/>
          <w:sz w:val="24"/>
          <w:szCs w:val="24"/>
          <w:lang w:val="lt-LT"/>
        </w:rPr>
        <w:t xml:space="preserve"> skund</w:t>
      </w:r>
      <w:r w:rsidR="00A218DF">
        <w:rPr>
          <w:rFonts w:ascii="Times New Roman" w:eastAsia="Calibri" w:hAnsi="Times New Roman" w:cs="Times New Roman"/>
          <w:sz w:val="24"/>
          <w:szCs w:val="24"/>
          <w:lang w:val="lt-LT"/>
        </w:rPr>
        <w:t>uose</w:t>
      </w:r>
      <w:r w:rsidRPr="00C418B3">
        <w:rPr>
          <w:rFonts w:ascii="Times New Roman" w:eastAsia="Calibri" w:hAnsi="Times New Roman" w:cs="Times New Roman"/>
          <w:sz w:val="24"/>
          <w:szCs w:val="24"/>
          <w:lang w:val="lt-LT"/>
        </w:rPr>
        <w:t xml:space="preserve"> nustatytos ribos dėl to, kad to reikalauja viešasis interesas ir neperžengus skund</w:t>
      </w:r>
      <w:r>
        <w:rPr>
          <w:rFonts w:ascii="Times New Roman" w:eastAsia="Calibri" w:hAnsi="Times New Roman" w:cs="Times New Roman"/>
          <w:sz w:val="24"/>
          <w:szCs w:val="24"/>
          <w:lang w:val="lt-LT"/>
        </w:rPr>
        <w:t>o</w:t>
      </w:r>
      <w:r w:rsidRPr="00C418B3">
        <w:rPr>
          <w:rFonts w:ascii="Times New Roman" w:eastAsia="Calibri" w:hAnsi="Times New Roman" w:cs="Times New Roman"/>
          <w:sz w:val="24"/>
          <w:szCs w:val="24"/>
          <w:lang w:val="lt-LT"/>
        </w:rPr>
        <w:t xml:space="preserve"> ribų būtų pažeistos asmens, visuomenės ar valstybės teisės ir teisėti interesai (</w:t>
      </w:r>
      <w:bookmarkStart w:id="19" w:name="n4_6"/>
      <w:r w:rsidRPr="00C418B3">
        <w:rPr>
          <w:rFonts w:ascii="Times New Roman" w:eastAsia="Calibri" w:hAnsi="Times New Roman" w:cs="Times New Roman"/>
          <w:sz w:val="24"/>
          <w:szCs w:val="24"/>
          <w:lang w:val="lt-LT"/>
        </w:rPr>
        <w:fldChar w:fldCharType="begin"/>
      </w:r>
      <w:r w:rsidRPr="00C418B3">
        <w:rPr>
          <w:rFonts w:ascii="Times New Roman" w:eastAsia="Calibri" w:hAnsi="Times New Roman" w:cs="Times New Roman"/>
          <w:sz w:val="24"/>
          <w:szCs w:val="24"/>
          <w:lang w:val="lt-LT"/>
        </w:rPr>
        <w:instrText xml:space="preserve"> HYPERLINK "http://www.infolex.lt/ta/77554" \o "Lietuvos Respublikos civilinio proceso kodeksas [CPK]" \t "_blank" </w:instrText>
      </w:r>
      <w:r w:rsidRPr="00C418B3">
        <w:rPr>
          <w:rFonts w:ascii="Times New Roman" w:eastAsia="Calibri" w:hAnsi="Times New Roman" w:cs="Times New Roman"/>
          <w:sz w:val="24"/>
          <w:szCs w:val="24"/>
          <w:lang w:val="lt-LT"/>
        </w:rPr>
        <w:fldChar w:fldCharType="separate"/>
      </w:r>
      <w:r w:rsidRPr="00C418B3">
        <w:rPr>
          <w:rFonts w:ascii="Times New Roman" w:eastAsia="Calibri" w:hAnsi="Times New Roman" w:cs="Times New Roman"/>
          <w:sz w:val="24"/>
          <w:szCs w:val="24"/>
          <w:lang w:val="lt-LT"/>
        </w:rPr>
        <w:t>CPK</w:t>
      </w:r>
      <w:r w:rsidRPr="00C418B3">
        <w:rPr>
          <w:rFonts w:ascii="Times New Roman" w:eastAsia="Calibri" w:hAnsi="Times New Roman" w:cs="Times New Roman"/>
          <w:sz w:val="24"/>
          <w:szCs w:val="24"/>
          <w:lang w:val="lt-LT"/>
        </w:rPr>
        <w:fldChar w:fldCharType="end"/>
      </w:r>
      <w:bookmarkStart w:id="20" w:name="pn4_6"/>
      <w:bookmarkStart w:id="21" w:name="n4_7"/>
      <w:bookmarkEnd w:id="19"/>
      <w:bookmarkEnd w:id="20"/>
      <w:r>
        <w:rPr>
          <w:rFonts w:ascii="Times New Roman" w:eastAsia="Calibri" w:hAnsi="Times New Roman" w:cs="Times New Roman"/>
          <w:sz w:val="24"/>
          <w:szCs w:val="24"/>
          <w:lang w:val="lt-LT"/>
        </w:rPr>
        <w:t> </w:t>
      </w:r>
      <w:hyperlink r:id="rId12" w:tgtFrame="_blank" w:tooltip="Bylos nagrinėjimo ribos" w:history="1">
        <w:r w:rsidRPr="00C418B3">
          <w:rPr>
            <w:rFonts w:ascii="Times New Roman" w:eastAsia="Calibri" w:hAnsi="Times New Roman" w:cs="Times New Roman"/>
            <w:sz w:val="24"/>
            <w:szCs w:val="24"/>
            <w:lang w:val="lt-LT"/>
          </w:rPr>
          <w:t>320</w:t>
        </w:r>
      </w:hyperlink>
      <w:bookmarkStart w:id="22" w:name="pn4_7"/>
      <w:bookmarkEnd w:id="21"/>
      <w:bookmarkEnd w:id="22"/>
      <w:r>
        <w:rPr>
          <w:rFonts w:ascii="Times New Roman" w:eastAsia="Calibri" w:hAnsi="Times New Roman" w:cs="Times New Roman"/>
          <w:sz w:val="24"/>
          <w:szCs w:val="24"/>
          <w:lang w:val="lt-LT"/>
        </w:rPr>
        <w:t> </w:t>
      </w:r>
      <w:r w:rsidRPr="00C418B3">
        <w:rPr>
          <w:rFonts w:ascii="Times New Roman" w:eastAsia="Calibri" w:hAnsi="Times New Roman" w:cs="Times New Roman"/>
          <w:sz w:val="24"/>
          <w:szCs w:val="24"/>
          <w:lang w:val="lt-LT"/>
        </w:rPr>
        <w:t xml:space="preserve">straipsnio 2 dalis, </w:t>
      </w:r>
      <w:bookmarkStart w:id="23" w:name="n4_8"/>
      <w:r w:rsidRPr="00C418B3">
        <w:rPr>
          <w:rFonts w:ascii="Times New Roman" w:eastAsia="Calibri" w:hAnsi="Times New Roman" w:cs="Times New Roman"/>
          <w:sz w:val="24"/>
          <w:szCs w:val="24"/>
          <w:lang w:val="lt-LT"/>
        </w:rPr>
        <w:fldChar w:fldCharType="begin"/>
      </w:r>
      <w:r w:rsidRPr="00C418B3">
        <w:rPr>
          <w:rFonts w:ascii="Times New Roman" w:eastAsia="Calibri" w:hAnsi="Times New Roman" w:cs="Times New Roman"/>
          <w:sz w:val="24"/>
          <w:szCs w:val="24"/>
          <w:lang w:val="lt-LT"/>
        </w:rPr>
        <w:instrText xml:space="preserve"> HYPERLINK "http://www.infolex.lt/tp/938631" \o "Sprendimo panaikinimas pažeidus arba neteisingai pritaikius procesinės teisės normas" \t "_blank" </w:instrText>
      </w:r>
      <w:r w:rsidRPr="00C418B3">
        <w:rPr>
          <w:rFonts w:ascii="Times New Roman" w:eastAsia="Calibri" w:hAnsi="Times New Roman" w:cs="Times New Roman"/>
          <w:sz w:val="24"/>
          <w:szCs w:val="24"/>
          <w:lang w:val="lt-LT"/>
        </w:rPr>
        <w:fldChar w:fldCharType="separate"/>
      </w:r>
      <w:r w:rsidRPr="00C418B3">
        <w:rPr>
          <w:rFonts w:ascii="Times New Roman" w:eastAsia="Calibri" w:hAnsi="Times New Roman" w:cs="Times New Roman"/>
          <w:sz w:val="24"/>
          <w:szCs w:val="24"/>
          <w:lang w:val="lt-LT"/>
        </w:rPr>
        <w:t>329</w:t>
      </w:r>
      <w:r w:rsidRPr="00C418B3">
        <w:rPr>
          <w:rFonts w:ascii="Times New Roman" w:eastAsia="Calibri" w:hAnsi="Times New Roman" w:cs="Times New Roman"/>
          <w:sz w:val="24"/>
          <w:szCs w:val="24"/>
          <w:lang w:val="lt-LT"/>
        </w:rPr>
        <w:fldChar w:fldCharType="end"/>
      </w:r>
      <w:bookmarkStart w:id="24" w:name="pn4_8"/>
      <w:bookmarkEnd w:id="23"/>
      <w:bookmarkEnd w:id="24"/>
      <w:r w:rsidRPr="00C418B3">
        <w:rPr>
          <w:rFonts w:ascii="Times New Roman" w:eastAsia="Calibri" w:hAnsi="Times New Roman" w:cs="Times New Roman"/>
          <w:sz w:val="24"/>
          <w:szCs w:val="24"/>
          <w:lang w:val="lt-LT"/>
        </w:rPr>
        <w:t> straipsnio 2</w:t>
      </w:r>
      <w:r>
        <w:rPr>
          <w:rFonts w:ascii="Times New Roman" w:eastAsia="Calibri" w:hAnsi="Times New Roman" w:cs="Times New Roman"/>
          <w:sz w:val="24"/>
          <w:szCs w:val="24"/>
          <w:lang w:val="lt-LT"/>
        </w:rPr>
        <w:t> </w:t>
      </w:r>
      <w:r w:rsidRPr="00C418B3">
        <w:rPr>
          <w:rFonts w:ascii="Times New Roman" w:eastAsia="Calibri" w:hAnsi="Times New Roman" w:cs="Times New Roman"/>
          <w:sz w:val="24"/>
          <w:szCs w:val="24"/>
          <w:lang w:val="lt-LT"/>
        </w:rPr>
        <w:t xml:space="preserve">dalis). </w:t>
      </w:r>
    </w:p>
    <w:p w14:paraId="6DCDFE6F" w14:textId="3AD61220" w:rsidR="00186796" w:rsidRDefault="004B1F31" w:rsidP="00186796">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4B1F31">
        <w:rPr>
          <w:rFonts w:ascii="Times New Roman" w:eastAsia="Calibri" w:hAnsi="Times New Roman" w:cs="Times New Roman"/>
          <w:sz w:val="24"/>
          <w:szCs w:val="24"/>
          <w:lang w:val="lt-LT"/>
        </w:rPr>
        <w:t>Nagrinėjamu atveju nustatyta, kad ieškovė pagal 2019 m. vasario 15 d. rangos sutart</w:t>
      </w:r>
      <w:r w:rsidR="00186796">
        <w:rPr>
          <w:rFonts w:ascii="Times New Roman" w:eastAsia="Calibri" w:hAnsi="Times New Roman" w:cs="Times New Roman"/>
          <w:sz w:val="24"/>
          <w:szCs w:val="24"/>
          <w:lang w:val="lt-LT"/>
        </w:rPr>
        <w:t>į, sudarytą viešojo pirkimo būdu</w:t>
      </w:r>
      <w:r w:rsidRPr="004B1F31">
        <w:rPr>
          <w:rFonts w:ascii="Times New Roman" w:eastAsia="Calibri" w:hAnsi="Times New Roman" w:cs="Times New Roman"/>
          <w:sz w:val="24"/>
          <w:szCs w:val="24"/>
          <w:lang w:val="lt-LT"/>
        </w:rPr>
        <w:t xml:space="preserve">, įsipareigojo atsakovei iki 2019 m. rugsėjo 14 d. atlikti šilumos tiekimo tinklų nuo ŠK 91320 iki ŠK 91322 ir nuo ŠK 91321 iki ŽL01 Žirmūnų g. Vilniaus m. rekonstravimo darbus (Sutarties </w:t>
      </w:r>
      <w:r w:rsidR="00A218DF">
        <w:rPr>
          <w:rFonts w:ascii="Times New Roman" w:eastAsia="Calibri" w:hAnsi="Times New Roman" w:cs="Times New Roman"/>
          <w:sz w:val="24"/>
          <w:szCs w:val="24"/>
          <w:lang w:val="lt-LT"/>
        </w:rPr>
        <w:t>SD</w:t>
      </w:r>
      <w:r w:rsidRPr="004B1F31">
        <w:rPr>
          <w:rFonts w:ascii="Times New Roman" w:eastAsia="Calibri" w:hAnsi="Times New Roman" w:cs="Times New Roman"/>
          <w:sz w:val="24"/>
          <w:szCs w:val="24"/>
          <w:lang w:val="lt-LT"/>
        </w:rPr>
        <w:t xml:space="preserve"> 5.1.2 punktas). Iš byloje pateikto Darbų vykdymo grafiko matyti, kad da</w:t>
      </w:r>
      <w:r w:rsidR="001B4931">
        <w:rPr>
          <w:rFonts w:ascii="Times New Roman" w:eastAsia="Calibri" w:hAnsi="Times New Roman" w:cs="Times New Roman"/>
          <w:sz w:val="24"/>
          <w:szCs w:val="24"/>
          <w:lang w:val="lt-LT"/>
        </w:rPr>
        <w:t>r</w:t>
      </w:r>
      <w:r w:rsidRPr="004B1F31">
        <w:rPr>
          <w:rFonts w:ascii="Times New Roman" w:eastAsia="Calibri" w:hAnsi="Times New Roman" w:cs="Times New Roman"/>
          <w:sz w:val="24"/>
          <w:szCs w:val="24"/>
          <w:lang w:val="lt-LT"/>
        </w:rPr>
        <w:t xml:space="preserve">bai turėjo būti vykdomi nuo 2019 m. kovo 12 d. iki 2019 m. rugsėjo 14 d., tačiau tiek bylos šalių paaiškinimai, tiek ieškovės byloje pateiktas 2019 m. spalio 7 d. pranešimas </w:t>
      </w:r>
      <w:r w:rsidRPr="004B1F31">
        <w:rPr>
          <w:rFonts w:ascii="Times New Roman" w:eastAsia="Calibri" w:hAnsi="Times New Roman" w:cs="Times New Roman"/>
          <w:sz w:val="24"/>
          <w:szCs w:val="24"/>
          <w:lang w:val="lt-LT"/>
        </w:rPr>
        <w:lastRenderedPageBreak/>
        <w:t xml:space="preserve">patvirtina, jog darbai pagal Sutartį buvo baigti 2019 m. spalio 4 d. – praleidus terminą 20 kalendorinių dienų. Taigi, ieškovė </w:t>
      </w:r>
      <w:r w:rsidR="00186796">
        <w:rPr>
          <w:rFonts w:ascii="Times New Roman" w:eastAsia="Calibri" w:hAnsi="Times New Roman" w:cs="Times New Roman"/>
          <w:sz w:val="24"/>
          <w:szCs w:val="24"/>
          <w:lang w:val="lt-LT"/>
        </w:rPr>
        <w:t xml:space="preserve">laiku sutarties neįvykdė. </w:t>
      </w:r>
    </w:p>
    <w:p w14:paraId="35602B0E" w14:textId="3CD66B3C" w:rsidR="00186796" w:rsidRPr="00186796" w:rsidRDefault="00186796" w:rsidP="00BE3225">
      <w:pPr>
        <w:numPr>
          <w:ilvl w:val="0"/>
          <w:numId w:val="2"/>
        </w:numPr>
        <w:shd w:val="clear" w:color="auto" w:fill="FFFFFF"/>
        <w:spacing w:after="120" w:line="0" w:lineRule="atLeast"/>
        <w:ind w:left="426" w:hanging="426"/>
        <w:jc w:val="both"/>
        <w:rPr>
          <w:rFonts w:asciiTheme="majorBidi" w:eastAsia="Times New Roman" w:hAnsiTheme="majorBidi" w:cstheme="majorBidi"/>
          <w:bCs/>
          <w:sz w:val="24"/>
          <w:szCs w:val="24"/>
          <w:lang w:val="lt-LT" w:bidi="lt-LT"/>
        </w:rPr>
      </w:pPr>
      <w:r w:rsidRPr="005D6C85">
        <w:rPr>
          <w:rFonts w:asciiTheme="majorBidi" w:eastAsia="Times New Roman" w:hAnsiTheme="majorBidi" w:cstheme="majorBidi"/>
          <w:bCs/>
          <w:sz w:val="24"/>
          <w:szCs w:val="24"/>
          <w:lang w:val="lt-LT"/>
        </w:rPr>
        <w:t>Atsakov</w:t>
      </w:r>
      <w:r>
        <w:rPr>
          <w:rFonts w:asciiTheme="majorBidi" w:eastAsia="Times New Roman" w:hAnsiTheme="majorBidi" w:cstheme="majorBidi"/>
          <w:bCs/>
          <w:sz w:val="24"/>
          <w:szCs w:val="24"/>
          <w:lang w:val="lt-LT"/>
        </w:rPr>
        <w:t>ė</w:t>
      </w:r>
      <w:r w:rsidRPr="005D6C85">
        <w:rPr>
          <w:rFonts w:asciiTheme="majorBidi" w:eastAsia="Times New Roman" w:hAnsiTheme="majorBidi" w:cstheme="majorBidi"/>
          <w:bCs/>
          <w:sz w:val="24"/>
          <w:szCs w:val="24"/>
          <w:lang w:val="lt-LT"/>
        </w:rPr>
        <w:t xml:space="preserve"> dėl </w:t>
      </w:r>
      <w:r>
        <w:rPr>
          <w:rFonts w:asciiTheme="majorBidi" w:eastAsia="Times New Roman" w:hAnsiTheme="majorBidi" w:cstheme="majorBidi"/>
          <w:bCs/>
          <w:sz w:val="24"/>
          <w:szCs w:val="24"/>
          <w:lang w:val="lt-LT"/>
        </w:rPr>
        <w:t>S</w:t>
      </w:r>
      <w:r w:rsidRPr="005D6C85">
        <w:rPr>
          <w:rFonts w:asciiTheme="majorBidi" w:eastAsia="Times New Roman" w:hAnsiTheme="majorBidi" w:cstheme="majorBidi"/>
          <w:bCs/>
          <w:sz w:val="24"/>
          <w:szCs w:val="24"/>
          <w:lang w:val="lt-LT"/>
        </w:rPr>
        <w:t>utartyje numatytų darbų vėlavimo ieškov</w:t>
      </w:r>
      <w:r>
        <w:rPr>
          <w:rFonts w:asciiTheme="majorBidi" w:eastAsia="Times New Roman" w:hAnsiTheme="majorBidi" w:cstheme="majorBidi"/>
          <w:bCs/>
          <w:sz w:val="24"/>
          <w:szCs w:val="24"/>
          <w:lang w:val="lt-LT"/>
        </w:rPr>
        <w:t>ės</w:t>
      </w:r>
      <w:r w:rsidRPr="005D6C85">
        <w:rPr>
          <w:rFonts w:asciiTheme="majorBidi" w:eastAsia="Times New Roman" w:hAnsiTheme="majorBidi" w:cstheme="majorBidi"/>
          <w:bCs/>
          <w:sz w:val="24"/>
          <w:szCs w:val="24"/>
          <w:lang w:val="lt-LT"/>
        </w:rPr>
        <w:t xml:space="preserve"> atžvilgiu pritaikė netesybas </w:t>
      </w:r>
      <w:r>
        <w:rPr>
          <w:rFonts w:asciiTheme="majorBidi" w:eastAsia="Times New Roman" w:hAnsiTheme="majorBidi" w:cstheme="majorBidi"/>
          <w:bCs/>
          <w:sz w:val="24"/>
          <w:szCs w:val="24"/>
          <w:lang w:val="lt-LT"/>
        </w:rPr>
        <w:t>S</w:t>
      </w:r>
      <w:r w:rsidRPr="005D6C85">
        <w:rPr>
          <w:rFonts w:asciiTheme="majorBidi" w:eastAsia="Times New Roman" w:hAnsiTheme="majorBidi" w:cstheme="majorBidi"/>
          <w:bCs/>
          <w:sz w:val="24"/>
          <w:szCs w:val="24"/>
          <w:lang w:val="lt-LT"/>
        </w:rPr>
        <w:t xml:space="preserve">utarties </w:t>
      </w:r>
      <w:r>
        <w:rPr>
          <w:rFonts w:asciiTheme="majorBidi" w:eastAsia="Times New Roman" w:hAnsiTheme="majorBidi" w:cstheme="majorBidi"/>
          <w:bCs/>
          <w:sz w:val="24"/>
          <w:szCs w:val="24"/>
          <w:lang w:val="lt-LT"/>
        </w:rPr>
        <w:t>SD</w:t>
      </w:r>
      <w:r w:rsidRPr="005D6C85">
        <w:rPr>
          <w:rFonts w:asciiTheme="majorBidi" w:eastAsia="Times New Roman" w:hAnsiTheme="majorBidi" w:cstheme="majorBidi"/>
          <w:bCs/>
          <w:sz w:val="24"/>
          <w:szCs w:val="24"/>
          <w:lang w:val="lt-LT"/>
        </w:rPr>
        <w:t xml:space="preserve"> 5.8</w:t>
      </w:r>
      <w:r>
        <w:rPr>
          <w:rFonts w:asciiTheme="majorBidi" w:eastAsia="Times New Roman" w:hAnsiTheme="majorBidi" w:cstheme="majorBidi"/>
          <w:bCs/>
          <w:sz w:val="24"/>
          <w:szCs w:val="24"/>
          <w:lang w:val="lt-LT"/>
        </w:rPr>
        <w:t> </w:t>
      </w:r>
      <w:r w:rsidRPr="005D6C85">
        <w:rPr>
          <w:rFonts w:asciiTheme="majorBidi" w:eastAsia="Times New Roman" w:hAnsiTheme="majorBidi" w:cstheme="majorBidi"/>
          <w:bCs/>
          <w:sz w:val="24"/>
          <w:szCs w:val="24"/>
          <w:lang w:val="lt-LT"/>
        </w:rPr>
        <w:t>p</w:t>
      </w:r>
      <w:r>
        <w:rPr>
          <w:rFonts w:asciiTheme="majorBidi" w:eastAsia="Times New Roman" w:hAnsiTheme="majorBidi" w:cstheme="majorBidi"/>
          <w:bCs/>
          <w:sz w:val="24"/>
          <w:szCs w:val="24"/>
          <w:lang w:val="lt-LT"/>
        </w:rPr>
        <w:t>unkto</w:t>
      </w:r>
      <w:r w:rsidRPr="005D6C85">
        <w:rPr>
          <w:rFonts w:asciiTheme="majorBidi" w:eastAsia="Times New Roman" w:hAnsiTheme="majorBidi" w:cstheme="majorBidi"/>
          <w:bCs/>
          <w:sz w:val="24"/>
          <w:szCs w:val="24"/>
          <w:lang w:val="lt-LT"/>
        </w:rPr>
        <w:t xml:space="preserve"> pagrindu </w:t>
      </w:r>
      <w:r>
        <w:rPr>
          <w:rFonts w:asciiTheme="majorBidi" w:eastAsia="Times New Roman" w:hAnsiTheme="majorBidi" w:cstheme="majorBidi"/>
          <w:bCs/>
          <w:sz w:val="24"/>
          <w:szCs w:val="24"/>
          <w:lang w:val="lt-LT"/>
        </w:rPr>
        <w:t xml:space="preserve">– </w:t>
      </w:r>
      <w:r w:rsidRPr="005D6C85">
        <w:rPr>
          <w:rFonts w:asciiTheme="majorBidi" w:eastAsia="Times New Roman" w:hAnsiTheme="majorBidi" w:cstheme="majorBidi"/>
          <w:bCs/>
          <w:sz w:val="24"/>
          <w:szCs w:val="24"/>
          <w:lang w:val="lt-LT"/>
        </w:rPr>
        <w:t xml:space="preserve"> 2 </w:t>
      </w:r>
      <w:r>
        <w:rPr>
          <w:rFonts w:asciiTheme="majorBidi" w:eastAsia="Times New Roman" w:hAnsiTheme="majorBidi" w:cstheme="majorBidi"/>
          <w:bCs/>
          <w:sz w:val="24"/>
          <w:szCs w:val="24"/>
          <w:lang w:val="lt-LT"/>
        </w:rPr>
        <w:t>proc.</w:t>
      </w:r>
      <w:r w:rsidRPr="005D6C85">
        <w:rPr>
          <w:rFonts w:asciiTheme="majorBidi" w:eastAsia="Times New Roman" w:hAnsiTheme="majorBidi" w:cstheme="majorBidi"/>
          <w:bCs/>
          <w:sz w:val="24"/>
          <w:szCs w:val="24"/>
          <w:lang w:val="lt-LT"/>
        </w:rPr>
        <w:t xml:space="preserve"> Sutarties kainos dydžio delspinigius už 10 k</w:t>
      </w:r>
      <w:r>
        <w:rPr>
          <w:rFonts w:asciiTheme="majorBidi" w:eastAsia="Times New Roman" w:hAnsiTheme="majorBidi" w:cstheme="majorBidi"/>
          <w:bCs/>
          <w:sz w:val="24"/>
          <w:szCs w:val="24"/>
          <w:lang w:val="lt-LT"/>
        </w:rPr>
        <w:t>alendorinių</w:t>
      </w:r>
      <w:r w:rsidRPr="005D6C85">
        <w:rPr>
          <w:rFonts w:asciiTheme="majorBidi" w:eastAsia="Times New Roman" w:hAnsiTheme="majorBidi" w:cstheme="majorBidi"/>
          <w:bCs/>
          <w:sz w:val="24"/>
          <w:szCs w:val="24"/>
          <w:lang w:val="lt-LT"/>
        </w:rPr>
        <w:t xml:space="preserve"> d</w:t>
      </w:r>
      <w:r>
        <w:rPr>
          <w:rFonts w:asciiTheme="majorBidi" w:eastAsia="Times New Roman" w:hAnsiTheme="majorBidi" w:cstheme="majorBidi"/>
          <w:bCs/>
          <w:sz w:val="24"/>
          <w:szCs w:val="24"/>
          <w:lang w:val="lt-LT"/>
        </w:rPr>
        <w:t>ienų</w:t>
      </w:r>
      <w:r w:rsidRPr="005D6C85">
        <w:rPr>
          <w:rFonts w:asciiTheme="majorBidi" w:eastAsia="Times New Roman" w:hAnsiTheme="majorBidi" w:cstheme="majorBidi"/>
          <w:bCs/>
          <w:sz w:val="24"/>
          <w:szCs w:val="24"/>
          <w:lang w:val="lt-LT"/>
        </w:rPr>
        <w:t xml:space="preserve"> vėlavimą, kurį atsakov</w:t>
      </w:r>
      <w:r>
        <w:rPr>
          <w:rFonts w:asciiTheme="majorBidi" w:eastAsia="Times New Roman" w:hAnsiTheme="majorBidi" w:cstheme="majorBidi"/>
          <w:bCs/>
          <w:sz w:val="24"/>
          <w:szCs w:val="24"/>
          <w:lang w:val="lt-LT"/>
        </w:rPr>
        <w:t>ė</w:t>
      </w:r>
      <w:r w:rsidRPr="005D6C85">
        <w:rPr>
          <w:rFonts w:asciiTheme="majorBidi" w:eastAsia="Times New Roman" w:hAnsiTheme="majorBidi" w:cstheme="majorBidi"/>
          <w:bCs/>
          <w:sz w:val="24"/>
          <w:szCs w:val="24"/>
          <w:lang w:val="lt-LT"/>
        </w:rPr>
        <w:t xml:space="preserve"> priskyrė rangov</w:t>
      </w:r>
      <w:r>
        <w:rPr>
          <w:rFonts w:asciiTheme="majorBidi" w:eastAsia="Times New Roman" w:hAnsiTheme="majorBidi" w:cstheme="majorBidi"/>
          <w:bCs/>
          <w:sz w:val="24"/>
          <w:szCs w:val="24"/>
          <w:lang w:val="lt-LT"/>
        </w:rPr>
        <w:t>ės</w:t>
      </w:r>
      <w:r w:rsidRPr="005D6C85">
        <w:rPr>
          <w:rFonts w:asciiTheme="majorBidi" w:eastAsia="Times New Roman" w:hAnsiTheme="majorBidi" w:cstheme="majorBidi"/>
          <w:bCs/>
          <w:sz w:val="24"/>
          <w:szCs w:val="24"/>
          <w:lang w:val="lt-LT"/>
        </w:rPr>
        <w:t xml:space="preserve"> atsakomybei, kit</w:t>
      </w:r>
      <w:r>
        <w:rPr>
          <w:rFonts w:asciiTheme="majorBidi" w:eastAsia="Times New Roman" w:hAnsiTheme="majorBidi" w:cstheme="majorBidi"/>
          <w:bCs/>
          <w:sz w:val="24"/>
          <w:szCs w:val="24"/>
          <w:lang w:val="lt-LT"/>
        </w:rPr>
        <w:t>ą dalį darbų vėlavimo (kitas 10 </w:t>
      </w:r>
      <w:r w:rsidRPr="005D6C85">
        <w:rPr>
          <w:rFonts w:asciiTheme="majorBidi" w:eastAsia="Times New Roman" w:hAnsiTheme="majorBidi" w:cstheme="majorBidi"/>
          <w:bCs/>
          <w:sz w:val="24"/>
          <w:szCs w:val="24"/>
          <w:lang w:val="lt-LT"/>
        </w:rPr>
        <w:t>k</w:t>
      </w:r>
      <w:r>
        <w:rPr>
          <w:rFonts w:asciiTheme="majorBidi" w:eastAsia="Times New Roman" w:hAnsiTheme="majorBidi" w:cstheme="majorBidi"/>
          <w:bCs/>
          <w:sz w:val="24"/>
          <w:szCs w:val="24"/>
          <w:lang w:val="lt-LT"/>
        </w:rPr>
        <w:t>alendorinių</w:t>
      </w:r>
      <w:r w:rsidRPr="005D6C85">
        <w:rPr>
          <w:rFonts w:asciiTheme="majorBidi" w:eastAsia="Times New Roman" w:hAnsiTheme="majorBidi" w:cstheme="majorBidi"/>
          <w:bCs/>
          <w:sz w:val="24"/>
          <w:szCs w:val="24"/>
          <w:lang w:val="lt-LT"/>
        </w:rPr>
        <w:t xml:space="preserve"> d</w:t>
      </w:r>
      <w:r>
        <w:rPr>
          <w:rFonts w:asciiTheme="majorBidi" w:eastAsia="Times New Roman" w:hAnsiTheme="majorBidi" w:cstheme="majorBidi"/>
          <w:bCs/>
          <w:sz w:val="24"/>
          <w:szCs w:val="24"/>
          <w:lang w:val="lt-LT"/>
        </w:rPr>
        <w:t>ienų</w:t>
      </w:r>
      <w:r w:rsidRPr="005D6C85">
        <w:rPr>
          <w:rFonts w:asciiTheme="majorBidi" w:eastAsia="Times New Roman" w:hAnsiTheme="majorBidi" w:cstheme="majorBidi"/>
          <w:bCs/>
          <w:sz w:val="24"/>
          <w:szCs w:val="24"/>
          <w:lang w:val="lt-LT"/>
        </w:rPr>
        <w:t>) atsakov</w:t>
      </w:r>
      <w:r>
        <w:rPr>
          <w:rFonts w:asciiTheme="majorBidi" w:eastAsia="Times New Roman" w:hAnsiTheme="majorBidi" w:cstheme="majorBidi"/>
          <w:bCs/>
          <w:sz w:val="24"/>
          <w:szCs w:val="24"/>
          <w:lang w:val="lt-LT"/>
        </w:rPr>
        <w:t>ė</w:t>
      </w:r>
      <w:r w:rsidRPr="005D6C85">
        <w:rPr>
          <w:rFonts w:asciiTheme="majorBidi" w:eastAsia="Times New Roman" w:hAnsiTheme="majorBidi" w:cstheme="majorBidi"/>
          <w:bCs/>
          <w:sz w:val="24"/>
          <w:szCs w:val="24"/>
          <w:lang w:val="lt-LT"/>
        </w:rPr>
        <w:t xml:space="preserve"> priskyrė savo atsakomybei. Atsakov</w:t>
      </w:r>
      <w:r>
        <w:rPr>
          <w:rFonts w:asciiTheme="majorBidi" w:eastAsia="Times New Roman" w:hAnsiTheme="majorBidi" w:cstheme="majorBidi"/>
          <w:bCs/>
          <w:sz w:val="24"/>
          <w:szCs w:val="24"/>
          <w:lang w:val="lt-LT"/>
        </w:rPr>
        <w:t>ė</w:t>
      </w:r>
      <w:r w:rsidRPr="005D6C85">
        <w:rPr>
          <w:rFonts w:asciiTheme="majorBidi" w:eastAsia="Times New Roman" w:hAnsiTheme="majorBidi" w:cstheme="majorBidi"/>
          <w:bCs/>
          <w:sz w:val="24"/>
          <w:szCs w:val="24"/>
          <w:lang w:val="lt-LT"/>
        </w:rPr>
        <w:t xml:space="preserve"> kaip delspinigius ieškov</w:t>
      </w:r>
      <w:r>
        <w:rPr>
          <w:rFonts w:asciiTheme="majorBidi" w:eastAsia="Times New Roman" w:hAnsiTheme="majorBidi" w:cstheme="majorBidi"/>
          <w:bCs/>
          <w:sz w:val="24"/>
          <w:szCs w:val="24"/>
          <w:lang w:val="lt-LT"/>
        </w:rPr>
        <w:t>e</w:t>
      </w:r>
      <w:r w:rsidRPr="005D6C85">
        <w:rPr>
          <w:rFonts w:asciiTheme="majorBidi" w:eastAsia="Times New Roman" w:hAnsiTheme="majorBidi" w:cstheme="majorBidi"/>
          <w:bCs/>
          <w:sz w:val="24"/>
          <w:szCs w:val="24"/>
          <w:lang w:val="lt-LT"/>
        </w:rPr>
        <w:t xml:space="preserve">i įskaitė sutarties kainos dalį, sudarančią 197 318 Eur pagal </w:t>
      </w:r>
      <w:r>
        <w:rPr>
          <w:rFonts w:asciiTheme="majorBidi" w:eastAsia="Times New Roman" w:hAnsiTheme="majorBidi" w:cstheme="majorBidi"/>
          <w:bCs/>
          <w:sz w:val="24"/>
          <w:szCs w:val="24"/>
          <w:lang w:val="lt-LT"/>
        </w:rPr>
        <w:t>S</w:t>
      </w:r>
      <w:r w:rsidRPr="005D6C85">
        <w:rPr>
          <w:rFonts w:asciiTheme="majorBidi" w:eastAsia="Times New Roman" w:hAnsiTheme="majorBidi" w:cstheme="majorBidi"/>
          <w:bCs/>
          <w:sz w:val="24"/>
          <w:szCs w:val="24"/>
          <w:lang w:val="lt-LT"/>
        </w:rPr>
        <w:t xml:space="preserve">utarties </w:t>
      </w:r>
      <w:r>
        <w:rPr>
          <w:rFonts w:asciiTheme="majorBidi" w:eastAsia="Times New Roman" w:hAnsiTheme="majorBidi" w:cstheme="majorBidi"/>
          <w:bCs/>
          <w:sz w:val="24"/>
          <w:szCs w:val="24"/>
          <w:lang w:val="lt-LT"/>
        </w:rPr>
        <w:t xml:space="preserve">BD </w:t>
      </w:r>
      <w:r w:rsidRPr="005D6C85">
        <w:rPr>
          <w:rFonts w:asciiTheme="majorBidi" w:eastAsia="Times New Roman" w:hAnsiTheme="majorBidi" w:cstheme="majorBidi"/>
          <w:bCs/>
          <w:sz w:val="24"/>
          <w:szCs w:val="24"/>
          <w:lang w:val="lt-LT"/>
        </w:rPr>
        <w:t>12.8 punkto nuostatas, nesumokėdama ieškov</w:t>
      </w:r>
      <w:r>
        <w:rPr>
          <w:rFonts w:asciiTheme="majorBidi" w:eastAsia="Times New Roman" w:hAnsiTheme="majorBidi" w:cstheme="majorBidi"/>
          <w:bCs/>
          <w:sz w:val="24"/>
          <w:szCs w:val="24"/>
          <w:lang w:val="lt-LT"/>
        </w:rPr>
        <w:t>e</w:t>
      </w:r>
      <w:r w:rsidRPr="005D6C85">
        <w:rPr>
          <w:rFonts w:asciiTheme="majorBidi" w:eastAsia="Times New Roman" w:hAnsiTheme="majorBidi" w:cstheme="majorBidi"/>
          <w:bCs/>
          <w:sz w:val="24"/>
          <w:szCs w:val="24"/>
          <w:lang w:val="lt-LT"/>
        </w:rPr>
        <w:t xml:space="preserve">i šios Sutarties kainos dalies pagal </w:t>
      </w:r>
      <w:r>
        <w:rPr>
          <w:rFonts w:asciiTheme="majorBidi" w:eastAsia="Times New Roman" w:hAnsiTheme="majorBidi" w:cstheme="majorBidi"/>
          <w:bCs/>
          <w:sz w:val="24"/>
          <w:szCs w:val="24"/>
          <w:lang w:val="lt-LT"/>
        </w:rPr>
        <w:t>jos</w:t>
      </w:r>
      <w:r w:rsidRPr="005D6C85">
        <w:rPr>
          <w:rFonts w:asciiTheme="majorBidi" w:eastAsia="Times New Roman" w:hAnsiTheme="majorBidi" w:cstheme="majorBidi"/>
          <w:bCs/>
          <w:sz w:val="24"/>
          <w:szCs w:val="24"/>
          <w:lang w:val="lt-LT"/>
        </w:rPr>
        <w:t xml:space="preserve"> 2019</w:t>
      </w:r>
      <w:r>
        <w:rPr>
          <w:rFonts w:asciiTheme="majorBidi" w:eastAsia="Times New Roman" w:hAnsiTheme="majorBidi" w:cstheme="majorBidi"/>
          <w:bCs/>
          <w:sz w:val="24"/>
          <w:szCs w:val="24"/>
          <w:lang w:val="lt-LT"/>
        </w:rPr>
        <w:t xml:space="preserve"> m. rugsėjo </w:t>
      </w:r>
      <w:r w:rsidRPr="005D6C85">
        <w:rPr>
          <w:rFonts w:asciiTheme="majorBidi" w:eastAsia="Times New Roman" w:hAnsiTheme="majorBidi" w:cstheme="majorBidi"/>
          <w:bCs/>
          <w:sz w:val="24"/>
          <w:szCs w:val="24"/>
          <w:lang w:val="lt-LT"/>
        </w:rPr>
        <w:t>30</w:t>
      </w:r>
      <w:r>
        <w:rPr>
          <w:rFonts w:asciiTheme="majorBidi" w:eastAsia="Times New Roman" w:hAnsiTheme="majorBidi" w:cstheme="majorBidi"/>
          <w:bCs/>
          <w:sz w:val="24"/>
          <w:szCs w:val="24"/>
          <w:lang w:val="lt-LT"/>
        </w:rPr>
        <w:t xml:space="preserve"> d.</w:t>
      </w:r>
      <w:r w:rsidRPr="005D6C85">
        <w:rPr>
          <w:rFonts w:asciiTheme="majorBidi" w:eastAsia="Times New Roman" w:hAnsiTheme="majorBidi" w:cstheme="majorBidi"/>
          <w:bCs/>
          <w:sz w:val="24"/>
          <w:szCs w:val="24"/>
          <w:lang w:val="lt-LT"/>
        </w:rPr>
        <w:t xml:space="preserve"> pateiktą PVM sąskaitą</w:t>
      </w:r>
      <w:r>
        <w:rPr>
          <w:rFonts w:asciiTheme="majorBidi" w:eastAsia="Times New Roman" w:hAnsiTheme="majorBidi" w:cstheme="majorBidi"/>
          <w:bCs/>
          <w:sz w:val="24"/>
          <w:szCs w:val="24"/>
          <w:lang w:val="lt-LT"/>
        </w:rPr>
        <w:t xml:space="preserve"> </w:t>
      </w:r>
      <w:r w:rsidRPr="005D6C85">
        <w:rPr>
          <w:rFonts w:asciiTheme="majorBidi" w:eastAsia="Times New Roman" w:hAnsiTheme="majorBidi" w:cstheme="majorBidi"/>
          <w:bCs/>
          <w:sz w:val="24"/>
          <w:szCs w:val="24"/>
          <w:lang w:val="lt-LT"/>
        </w:rPr>
        <w:t xml:space="preserve">faktūrą Serija POZ19 Nr. 199. </w:t>
      </w:r>
    </w:p>
    <w:p w14:paraId="46B32575" w14:textId="3727B125" w:rsidR="00186796" w:rsidRDefault="00186796" w:rsidP="00186796">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186796">
        <w:rPr>
          <w:rFonts w:ascii="Times New Roman" w:eastAsia="Calibri" w:hAnsi="Times New Roman" w:cs="Times New Roman"/>
          <w:sz w:val="24"/>
          <w:szCs w:val="24"/>
          <w:lang w:val="lt-LT"/>
        </w:rPr>
        <w:t>Tarp šalių kilo ginčas dėl to, ar atsakovė vadovaudamasi šalių sudaryta Sutartimi pagrįstai ieškovei skaičiavo delspinigius ir nesumokėjo dalies sutarties kainos – atliko delspinigių įskaitymą.</w:t>
      </w:r>
    </w:p>
    <w:p w14:paraId="0C023C3D" w14:textId="77777777" w:rsidR="00186796" w:rsidRDefault="00186796" w:rsidP="00186796">
      <w:pPr>
        <w:tabs>
          <w:tab w:val="left" w:pos="567"/>
        </w:tabs>
        <w:spacing w:after="120" w:line="240" w:lineRule="auto"/>
        <w:ind w:left="425"/>
        <w:jc w:val="both"/>
        <w:rPr>
          <w:rFonts w:ascii="Times New Roman" w:eastAsia="Calibri" w:hAnsi="Times New Roman" w:cs="Times New Roman"/>
          <w:sz w:val="24"/>
          <w:szCs w:val="24"/>
          <w:lang w:val="lt-LT"/>
        </w:rPr>
      </w:pPr>
      <w:r w:rsidRPr="00186796">
        <w:rPr>
          <w:rFonts w:ascii="Times New Roman" w:eastAsia="Calibri" w:hAnsi="Times New Roman" w:cs="Times New Roman"/>
          <w:i/>
          <w:iCs/>
          <w:sz w:val="24"/>
          <w:szCs w:val="24"/>
          <w:lang w:val="lt-LT"/>
        </w:rPr>
        <w:t>Dėl ieškovės kaltės laiku neįvykdžius prievolės atlikti rangos darbus ir atsakovės teisės skaičiuoti delspinigius.</w:t>
      </w:r>
    </w:p>
    <w:p w14:paraId="2A0D953C" w14:textId="4CCDBA0A" w:rsidR="00186796" w:rsidRPr="00186796" w:rsidRDefault="00186796" w:rsidP="00186796">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186796">
        <w:rPr>
          <w:rFonts w:ascii="Times New Roman" w:eastAsia="Calibri" w:hAnsi="Times New Roman" w:cs="Times New Roman"/>
          <w:sz w:val="24"/>
          <w:szCs w:val="24"/>
          <w:lang w:val="lt-LT"/>
        </w:rPr>
        <w:t>Netesybos – tai įstatymų, sutarties ar teismo nustatyta pinigų suma, kurią skolininkas privalo sumokėti kreditoriui, jeigu prievolė neįvykdyta arba netinkamai įvykdyta (bauda, delspinigiai) (</w:t>
      </w:r>
      <w:hyperlink r:id="rId13" w:tgtFrame="_blank" w:tooltip="Lietuvos Respublikos civilinis kodeksas. Šeštoji knyga. Prievolių teisė" w:history="1">
        <w:r w:rsidRPr="00186796">
          <w:rPr>
            <w:rStyle w:val="Hyperlink"/>
            <w:rFonts w:ascii="Times New Roman" w:eastAsia="Calibri" w:hAnsi="Times New Roman" w:cs="Times New Roman"/>
            <w:iCs/>
            <w:color w:val="auto"/>
            <w:sz w:val="24"/>
            <w:szCs w:val="24"/>
            <w:u w:val="none"/>
            <w:lang w:val="lt-LT"/>
          </w:rPr>
          <w:t>CK</w:t>
        </w:r>
      </w:hyperlink>
      <w:bookmarkStart w:id="25" w:name="nfa1f00d7-15f9-435e-917d-b4c833450f12"/>
      <w:bookmarkStart w:id="26" w:name="pnfa1f00d7-15f9-435e-917d-b4c833450f12"/>
      <w:bookmarkEnd w:id="25"/>
      <w:bookmarkEnd w:id="26"/>
      <w:r w:rsidRPr="00186796">
        <w:rPr>
          <w:rFonts w:ascii="Times New Roman" w:eastAsia="Calibri" w:hAnsi="Times New Roman" w:cs="Times New Roman"/>
          <w:sz w:val="24"/>
          <w:szCs w:val="24"/>
          <w:lang w:val="lt-LT"/>
        </w:rPr>
        <w:t xml:space="preserve"> </w:t>
      </w:r>
      <w:hyperlink r:id="rId14" w:tgtFrame="_blank" w:tooltip="Netesybų samprata" w:history="1">
        <w:r w:rsidRPr="00186796">
          <w:rPr>
            <w:rStyle w:val="Hyperlink"/>
            <w:rFonts w:ascii="Times New Roman" w:eastAsia="Calibri" w:hAnsi="Times New Roman" w:cs="Times New Roman"/>
            <w:iCs/>
            <w:color w:val="auto"/>
            <w:sz w:val="24"/>
            <w:szCs w:val="24"/>
            <w:u w:val="none"/>
            <w:lang w:val="lt-LT"/>
          </w:rPr>
          <w:t>6.71</w:t>
        </w:r>
      </w:hyperlink>
      <w:bookmarkStart w:id="27" w:name="naebbb4c3-4b45-4dc2-80c0-cbd47d17363e"/>
      <w:bookmarkStart w:id="28" w:name="pnaebbb4c3-4b45-4dc2-80c0-cbd47d17363e"/>
      <w:bookmarkEnd w:id="27"/>
      <w:bookmarkEnd w:id="28"/>
      <w:r w:rsidRPr="00186796">
        <w:rPr>
          <w:rFonts w:ascii="Times New Roman" w:eastAsia="Calibri" w:hAnsi="Times New Roman" w:cs="Times New Roman"/>
          <w:sz w:val="24"/>
          <w:szCs w:val="24"/>
          <w:lang w:val="lt-LT"/>
        </w:rPr>
        <w:t xml:space="preserve"> straipsnio 1 dalis), o šalių teisė susitarti dėl netesybų, </w:t>
      </w:r>
      <w:proofErr w:type="spellStart"/>
      <w:r w:rsidRPr="00186796">
        <w:rPr>
          <w:rFonts w:ascii="Times New Roman" w:eastAsia="Calibri" w:hAnsi="Times New Roman" w:cs="Times New Roman"/>
          <w:i/>
          <w:sz w:val="24"/>
          <w:szCs w:val="24"/>
          <w:lang w:val="lt-LT"/>
        </w:rPr>
        <w:t>inter</w:t>
      </w:r>
      <w:proofErr w:type="spellEnd"/>
      <w:r w:rsidRPr="00186796">
        <w:rPr>
          <w:rFonts w:ascii="Times New Roman" w:eastAsia="Calibri" w:hAnsi="Times New Roman" w:cs="Times New Roman"/>
          <w:i/>
          <w:sz w:val="24"/>
          <w:szCs w:val="24"/>
          <w:lang w:val="lt-LT"/>
        </w:rPr>
        <w:t xml:space="preserve"> alia</w:t>
      </w:r>
      <w:r w:rsidRPr="00186796">
        <w:rPr>
          <w:rFonts w:ascii="Times New Roman" w:eastAsia="Calibri" w:hAnsi="Times New Roman" w:cs="Times New Roman"/>
          <w:sz w:val="24"/>
          <w:szCs w:val="24"/>
          <w:lang w:val="lt-LT"/>
        </w:rPr>
        <w:t xml:space="preserve"> (be kita ko) dėl jų dydžio, yra sutarties laisvės principo išraiška (</w:t>
      </w:r>
      <w:hyperlink r:id="rId15" w:tgtFrame="_blank" w:tooltip="Lietuvos Respublikos civilinis kodeksas. Šeštoji knyga. Prievolių teisė" w:history="1">
        <w:r w:rsidRPr="00186796">
          <w:rPr>
            <w:rStyle w:val="Hyperlink"/>
            <w:rFonts w:ascii="Times New Roman" w:eastAsia="Calibri" w:hAnsi="Times New Roman" w:cs="Times New Roman"/>
            <w:iCs/>
            <w:color w:val="auto"/>
            <w:sz w:val="24"/>
            <w:szCs w:val="24"/>
            <w:u w:val="none"/>
            <w:lang w:val="lt-LT"/>
          </w:rPr>
          <w:t>CK</w:t>
        </w:r>
      </w:hyperlink>
      <w:bookmarkStart w:id="29" w:name="nbc21e4c2-ad32-4096-b3fc-cc0ebd96210b"/>
      <w:bookmarkStart w:id="30" w:name="pnbc21e4c2-ad32-4096-b3fc-cc0ebd96210b"/>
      <w:bookmarkEnd w:id="29"/>
      <w:bookmarkEnd w:id="30"/>
      <w:r w:rsidRPr="00186796">
        <w:rPr>
          <w:rFonts w:ascii="Times New Roman" w:eastAsia="Calibri" w:hAnsi="Times New Roman" w:cs="Times New Roman"/>
          <w:sz w:val="24"/>
          <w:szCs w:val="24"/>
          <w:lang w:val="lt-LT"/>
        </w:rPr>
        <w:t xml:space="preserve"> </w:t>
      </w:r>
      <w:hyperlink r:id="rId16" w:tgtFrame="_blank" w:tooltip="Sutarties laisvės principas" w:history="1">
        <w:r w:rsidRPr="00186796">
          <w:rPr>
            <w:rStyle w:val="Hyperlink"/>
            <w:rFonts w:ascii="Times New Roman" w:eastAsia="Calibri" w:hAnsi="Times New Roman" w:cs="Times New Roman"/>
            <w:iCs/>
            <w:color w:val="auto"/>
            <w:sz w:val="24"/>
            <w:szCs w:val="24"/>
            <w:u w:val="none"/>
            <w:lang w:val="lt-LT"/>
          </w:rPr>
          <w:t>6.156</w:t>
        </w:r>
      </w:hyperlink>
      <w:bookmarkStart w:id="31" w:name="n9da245c9-c35b-49a5-a406-6d8c03b5ac4a"/>
      <w:bookmarkStart w:id="32" w:name="pn9da245c9-c35b-49a5-a406-6d8c03b5ac4a"/>
      <w:bookmarkEnd w:id="31"/>
      <w:bookmarkEnd w:id="32"/>
      <w:r w:rsidRPr="00186796">
        <w:rPr>
          <w:rFonts w:ascii="Times New Roman" w:eastAsia="Calibri" w:hAnsi="Times New Roman" w:cs="Times New Roman"/>
          <w:sz w:val="24"/>
          <w:szCs w:val="24"/>
          <w:lang w:val="lt-LT"/>
        </w:rPr>
        <w:t xml:space="preserve"> straipsnis). Kreditoriaus teisė reikalauti netesybų atsiranda tada, kai skolininkas prievolės neįvykdo arba ją įvykdo netinkamai (</w:t>
      </w:r>
      <w:hyperlink r:id="rId17" w:tgtFrame="_blank" w:tooltip="Lietuvos Respublikos civilinis kodeksas. Šeštoji knyga. Prievolių teisė" w:history="1">
        <w:r w:rsidRPr="00186796">
          <w:rPr>
            <w:rStyle w:val="Hyperlink"/>
            <w:rFonts w:ascii="Times New Roman" w:eastAsia="Calibri" w:hAnsi="Times New Roman" w:cs="Times New Roman"/>
            <w:iCs/>
            <w:color w:val="auto"/>
            <w:sz w:val="24"/>
            <w:szCs w:val="24"/>
            <w:u w:val="none"/>
            <w:lang w:val="lt-LT"/>
          </w:rPr>
          <w:t>CK</w:t>
        </w:r>
      </w:hyperlink>
      <w:bookmarkStart w:id="33" w:name="n24a713ad-3cf2-4166-9bcf-4919e48ded3e"/>
      <w:bookmarkStart w:id="34" w:name="pn24a713ad-3cf2-4166-9bcf-4919e48ded3e"/>
      <w:bookmarkEnd w:id="33"/>
      <w:bookmarkEnd w:id="34"/>
      <w:r w:rsidRPr="00186796">
        <w:rPr>
          <w:rFonts w:ascii="Times New Roman" w:eastAsia="Calibri" w:hAnsi="Times New Roman" w:cs="Times New Roman"/>
          <w:sz w:val="24"/>
          <w:szCs w:val="24"/>
          <w:lang w:val="lt-LT"/>
        </w:rPr>
        <w:t xml:space="preserve"> </w:t>
      </w:r>
      <w:hyperlink r:id="rId18" w:tgtFrame="_blank" w:tooltip="Sutarties neįvykdymas ar netinkamas įvykdymas" w:history="1">
        <w:r w:rsidRPr="00186796">
          <w:rPr>
            <w:rStyle w:val="Hyperlink"/>
            <w:rFonts w:ascii="Times New Roman" w:eastAsia="Calibri" w:hAnsi="Times New Roman" w:cs="Times New Roman"/>
            <w:iCs/>
            <w:color w:val="auto"/>
            <w:sz w:val="24"/>
            <w:szCs w:val="24"/>
            <w:u w:val="none"/>
            <w:lang w:val="lt-LT"/>
          </w:rPr>
          <w:t>6.205</w:t>
        </w:r>
      </w:hyperlink>
      <w:bookmarkStart w:id="35" w:name="n97fa2fe1-f8f4-44d8-a0a9-d93a1dd005a2"/>
      <w:bookmarkStart w:id="36" w:name="pn97fa2fe1-f8f4-44d8-a0a9-d93a1dd005a2"/>
      <w:bookmarkEnd w:id="35"/>
      <w:bookmarkEnd w:id="36"/>
      <w:r w:rsidRPr="00186796">
        <w:rPr>
          <w:rFonts w:ascii="Times New Roman" w:eastAsia="Calibri" w:hAnsi="Times New Roman" w:cs="Times New Roman"/>
          <w:sz w:val="24"/>
          <w:szCs w:val="24"/>
          <w:lang w:val="lt-LT"/>
        </w:rPr>
        <w:t xml:space="preserve"> straipsnis).</w:t>
      </w:r>
    </w:p>
    <w:p w14:paraId="2050B401" w14:textId="69C7E158" w:rsidR="00186796" w:rsidRPr="00186796" w:rsidRDefault="00186796" w:rsidP="00186796">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4B1F31">
        <w:rPr>
          <w:rFonts w:ascii="Times New Roman" w:eastAsia="Calibri" w:hAnsi="Times New Roman" w:cs="Times New Roman"/>
          <w:sz w:val="24"/>
          <w:szCs w:val="24"/>
          <w:lang w:val="lt-LT"/>
        </w:rPr>
        <w:t>CK 6.256 straipsnio 1 dalyje įtvirtinta taisyklė, kad kiekvienas asmuo, vykdydamas sutartį, turi elgtis teisėtai, t. y. tinkamai ir laiku vykdyti savo sutartines prievoles. Sutartinės prievolės neįvykdžiusiai šaliai kyla sutartinė civilinė atsakomybė – ji privalo atlyginti kitai sutarties šaliai šios patirtus nuostolius, sumokėti netesybas (baudą, delspinigius) (CK 6.256 straipsnio 2 dalis). Sutartis laikoma įvykdyta netinkamai, ją įvykdžius tik iš dalies, praleidus įvykdymo terminą, pažeidus kitas sutartas jos vykdymo sąlygas, bendradarbiavimo pareigą, imperatyviąsias teisės normas, taip pat pažeidus bendro pobūdžio pareigą elgtis atidžiai ir rūpestingai (CK 6.246 straipsnio 1 dalis, 6.256 straipsnio 1 dalis).</w:t>
      </w:r>
    </w:p>
    <w:p w14:paraId="5A8092B6" w14:textId="77777777" w:rsidR="00872A2F" w:rsidRDefault="00024398" w:rsidP="00872A2F">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024398">
        <w:rPr>
          <w:rFonts w:ascii="Times New Roman" w:eastAsia="Calibri" w:hAnsi="Times New Roman" w:cs="Times New Roman"/>
          <w:sz w:val="24"/>
          <w:szCs w:val="24"/>
          <w:lang w:val="lt-LT"/>
        </w:rPr>
        <w:t>Formuodamas teismų praktiką Lietuvos Aukščiausiasis Teismas yra pažymėjęs, kad šalių susitarimu nustatytų netesybų tikslas – kompensuoti kreditoriaus galimus praradimus neįvykdžius ar netinkamai įvykdžius sutartinius įsipareigojimus (CK 6.71 straipsnis), o šalių teisė iš anksto susitarti dėl netesybų reiškia tai, jog kreditoriui nereikia įrodinėti patirtų nuostolių dydžio, nes sutartimi sulygtos netesybos laikomos iš anksto nustatytais būsimais kreditoriaus nuostoliais, kurie pripažintini minimaliais nuostoliais (Lietuvos Aukščiausiojo Teismo 2018 m. balandžio 6 d. nutartis civilinėje byloje Nr. e3K-3-138-684/2018 ir kt.). Jeigu šalys sutartyje susitarė dėl tam tikro dydžio netesybų, tai sutarties neįvykdymo ar netinkamo įvykdymo atveju skolininkas negali jo ginčyti, išskyrus atvejus, kai netesybos būtų neprotingos, akivaizdžiai per didelės, atsižvelgiant į konkrečios prievolės pobūdį, padarytą pažeidimą, jo padarinius, skolininko elgesį, prievolės sumą ir pan. (Lietuvos Aukščiausiojo Teismo 2010 m. lapkričio 2 d. nutartis civilinėje byloje Nr. 3K-7-409/2010 ir kt.).</w:t>
      </w:r>
    </w:p>
    <w:p w14:paraId="6CFB23B0" w14:textId="585039C5" w:rsidR="002A2761" w:rsidRPr="00B508B5" w:rsidRDefault="007C055E" w:rsidP="002A2761">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Kaip jau minėta, p</w:t>
      </w:r>
      <w:r w:rsidR="00C93362" w:rsidRPr="00872A2F">
        <w:rPr>
          <w:rFonts w:ascii="Times New Roman" w:eastAsia="Calibri" w:hAnsi="Times New Roman" w:cs="Times New Roman"/>
          <w:sz w:val="24"/>
          <w:szCs w:val="24"/>
          <w:lang w:val="lt-LT"/>
        </w:rPr>
        <w:t>agal</w:t>
      </w:r>
      <w:r w:rsidR="00872A2F" w:rsidRPr="00872A2F">
        <w:rPr>
          <w:rFonts w:ascii="Times New Roman" w:eastAsia="Calibri" w:hAnsi="Times New Roman" w:cs="Times New Roman"/>
          <w:sz w:val="24"/>
          <w:szCs w:val="24"/>
          <w:lang w:val="lt-LT"/>
        </w:rPr>
        <w:t xml:space="preserve"> </w:t>
      </w:r>
      <w:r w:rsidR="00C93362" w:rsidRPr="00872A2F">
        <w:rPr>
          <w:rFonts w:ascii="Times New Roman" w:eastAsia="Calibri" w:hAnsi="Times New Roman" w:cs="Times New Roman"/>
          <w:sz w:val="24"/>
          <w:szCs w:val="24"/>
          <w:lang w:val="lt-LT"/>
        </w:rPr>
        <w:t xml:space="preserve">Sutarties </w:t>
      </w:r>
      <w:r w:rsidR="00A218DF">
        <w:rPr>
          <w:rFonts w:ascii="Times New Roman" w:eastAsia="Calibri" w:hAnsi="Times New Roman" w:cs="Times New Roman"/>
          <w:sz w:val="24"/>
          <w:szCs w:val="24"/>
          <w:lang w:val="lt-LT"/>
        </w:rPr>
        <w:t>SD</w:t>
      </w:r>
      <w:r w:rsidR="00872A2F" w:rsidRPr="00872A2F">
        <w:rPr>
          <w:lang w:val="lt-LT"/>
        </w:rPr>
        <w:t xml:space="preserve"> </w:t>
      </w:r>
      <w:r w:rsidR="00872A2F" w:rsidRPr="00872A2F">
        <w:rPr>
          <w:rFonts w:ascii="Times New Roman" w:eastAsia="Calibri" w:hAnsi="Times New Roman" w:cs="Times New Roman"/>
          <w:sz w:val="24"/>
          <w:szCs w:val="24"/>
          <w:lang w:val="lt-LT"/>
        </w:rPr>
        <w:t>5.1.2. punktą, ieškovė įsipareigojo projektavimo ir rekonstravimo darbus atlikti iki 2019 m. rugsėjo 14 d</w:t>
      </w:r>
      <w:r w:rsidR="00824251">
        <w:rPr>
          <w:rFonts w:ascii="Times New Roman" w:eastAsia="Calibri" w:hAnsi="Times New Roman" w:cs="Times New Roman"/>
          <w:sz w:val="24"/>
          <w:szCs w:val="24"/>
          <w:lang w:val="lt-LT"/>
        </w:rPr>
        <w:t xml:space="preserve">. Taip pat šalys sutarties </w:t>
      </w:r>
      <w:r w:rsidR="00C93362" w:rsidRPr="00824251">
        <w:rPr>
          <w:rFonts w:ascii="Times New Roman" w:eastAsia="Calibri" w:hAnsi="Times New Roman" w:cs="Times New Roman"/>
          <w:sz w:val="24"/>
          <w:szCs w:val="24"/>
          <w:lang w:val="lt-LT"/>
        </w:rPr>
        <w:t>5.8 punkt</w:t>
      </w:r>
      <w:r w:rsidR="00824251">
        <w:rPr>
          <w:rFonts w:ascii="Times New Roman" w:eastAsia="Calibri" w:hAnsi="Times New Roman" w:cs="Times New Roman"/>
          <w:sz w:val="24"/>
          <w:szCs w:val="24"/>
          <w:lang w:val="lt-LT"/>
        </w:rPr>
        <w:t>e susitarė</w:t>
      </w:r>
      <w:r w:rsidR="00872A2F" w:rsidRPr="00824251">
        <w:rPr>
          <w:rFonts w:ascii="Times New Roman" w:eastAsia="Calibri" w:hAnsi="Times New Roman" w:cs="Times New Roman"/>
          <w:sz w:val="24"/>
          <w:szCs w:val="24"/>
          <w:lang w:val="lt-LT"/>
        </w:rPr>
        <w:t>,</w:t>
      </w:r>
      <w:r w:rsidR="00824251">
        <w:rPr>
          <w:rFonts w:ascii="Times New Roman" w:eastAsia="Calibri" w:hAnsi="Times New Roman" w:cs="Times New Roman"/>
          <w:sz w:val="24"/>
          <w:szCs w:val="24"/>
          <w:lang w:val="lt-LT"/>
        </w:rPr>
        <w:t xml:space="preserve"> kad ieškovei</w:t>
      </w:r>
      <w:r w:rsidR="00872A2F" w:rsidRPr="00824251">
        <w:rPr>
          <w:rFonts w:ascii="Times New Roman" w:eastAsia="Calibri" w:hAnsi="Times New Roman" w:cs="Times New Roman"/>
          <w:sz w:val="24"/>
          <w:szCs w:val="24"/>
          <w:lang w:val="lt-LT"/>
        </w:rPr>
        <w:t xml:space="preserve"> dėl savo kaltės neatli</w:t>
      </w:r>
      <w:r w:rsidR="00824251">
        <w:rPr>
          <w:rFonts w:ascii="Times New Roman" w:eastAsia="Calibri" w:hAnsi="Times New Roman" w:cs="Times New Roman"/>
          <w:sz w:val="24"/>
          <w:szCs w:val="24"/>
          <w:lang w:val="lt-LT"/>
        </w:rPr>
        <w:t>kus</w:t>
      </w:r>
      <w:r w:rsidR="00872A2F" w:rsidRPr="00824251">
        <w:rPr>
          <w:rFonts w:ascii="Times New Roman" w:eastAsia="Calibri" w:hAnsi="Times New Roman" w:cs="Times New Roman"/>
          <w:sz w:val="24"/>
          <w:szCs w:val="24"/>
          <w:lang w:val="lt-LT"/>
        </w:rPr>
        <w:t xml:space="preserve"> projektavimo ir rekonstravimo darbų per</w:t>
      </w:r>
      <w:r w:rsidR="00D54577" w:rsidRPr="00824251">
        <w:rPr>
          <w:rFonts w:ascii="Times New Roman" w:eastAsia="Calibri" w:hAnsi="Times New Roman" w:cs="Times New Roman"/>
          <w:sz w:val="24"/>
          <w:szCs w:val="24"/>
          <w:lang w:val="lt-LT"/>
        </w:rPr>
        <w:t xml:space="preserve"> S</w:t>
      </w:r>
      <w:r w:rsidR="00872A2F" w:rsidRPr="00824251">
        <w:rPr>
          <w:rFonts w:ascii="Times New Roman" w:eastAsia="Calibri" w:hAnsi="Times New Roman" w:cs="Times New Roman"/>
          <w:sz w:val="24"/>
          <w:szCs w:val="24"/>
          <w:lang w:val="lt-LT"/>
        </w:rPr>
        <w:t xml:space="preserve">utarties 5.1.2 punkte nustatytą terminą, </w:t>
      </w:r>
      <w:r w:rsidR="00D54577" w:rsidRPr="00824251">
        <w:rPr>
          <w:rFonts w:ascii="Times New Roman" w:eastAsia="Calibri" w:hAnsi="Times New Roman" w:cs="Times New Roman"/>
          <w:sz w:val="24"/>
          <w:szCs w:val="24"/>
          <w:lang w:val="lt-LT"/>
        </w:rPr>
        <w:t>ieškovė</w:t>
      </w:r>
      <w:r w:rsidR="00872A2F" w:rsidRPr="00824251">
        <w:rPr>
          <w:rFonts w:ascii="Times New Roman" w:eastAsia="Calibri" w:hAnsi="Times New Roman" w:cs="Times New Roman"/>
          <w:sz w:val="24"/>
          <w:szCs w:val="24"/>
          <w:lang w:val="lt-LT"/>
        </w:rPr>
        <w:t xml:space="preserve"> mok</w:t>
      </w:r>
      <w:r w:rsidR="00824251">
        <w:rPr>
          <w:rFonts w:ascii="Times New Roman" w:eastAsia="Calibri" w:hAnsi="Times New Roman" w:cs="Times New Roman"/>
          <w:sz w:val="24"/>
          <w:szCs w:val="24"/>
          <w:lang w:val="lt-LT"/>
        </w:rPr>
        <w:t>ės</w:t>
      </w:r>
      <w:r w:rsidR="00D54577" w:rsidRPr="00824251">
        <w:rPr>
          <w:rFonts w:ascii="Times New Roman" w:eastAsia="Calibri" w:hAnsi="Times New Roman" w:cs="Times New Roman"/>
          <w:sz w:val="24"/>
          <w:szCs w:val="24"/>
          <w:lang w:val="lt-LT"/>
        </w:rPr>
        <w:t xml:space="preserve"> atsakovei</w:t>
      </w:r>
      <w:r w:rsidR="00872A2F" w:rsidRPr="00824251">
        <w:rPr>
          <w:rFonts w:ascii="Times New Roman" w:eastAsia="Calibri" w:hAnsi="Times New Roman" w:cs="Times New Roman"/>
          <w:sz w:val="24"/>
          <w:szCs w:val="24"/>
          <w:lang w:val="lt-LT"/>
        </w:rPr>
        <w:t xml:space="preserve"> 2 </w:t>
      </w:r>
      <w:r w:rsidR="00D54577" w:rsidRPr="00824251">
        <w:rPr>
          <w:rFonts w:ascii="Times New Roman" w:eastAsia="Calibri" w:hAnsi="Times New Roman" w:cs="Times New Roman"/>
          <w:sz w:val="24"/>
          <w:szCs w:val="24"/>
          <w:lang w:val="lt-LT"/>
        </w:rPr>
        <w:t>proc.</w:t>
      </w:r>
      <w:r w:rsidR="00872A2F" w:rsidRPr="00824251">
        <w:rPr>
          <w:rFonts w:ascii="Times New Roman" w:eastAsia="Calibri" w:hAnsi="Times New Roman" w:cs="Times New Roman"/>
          <w:sz w:val="24"/>
          <w:szCs w:val="24"/>
          <w:lang w:val="lt-LT"/>
        </w:rPr>
        <w:t xml:space="preserve"> </w:t>
      </w:r>
      <w:r w:rsidR="00872A2F" w:rsidRPr="008A78D7">
        <w:rPr>
          <w:rFonts w:ascii="Times New Roman" w:eastAsia="Calibri" w:hAnsi="Times New Roman" w:cs="Times New Roman"/>
          <w:sz w:val="24"/>
          <w:szCs w:val="24"/>
          <w:lang w:val="lt-LT"/>
        </w:rPr>
        <w:t>bendros Sutarties vertės, nurodytos 2.3 punkte</w:t>
      </w:r>
      <w:r w:rsidR="00D54577" w:rsidRPr="008A78D7">
        <w:rPr>
          <w:rFonts w:ascii="Times New Roman" w:eastAsia="Calibri" w:hAnsi="Times New Roman" w:cs="Times New Roman"/>
          <w:sz w:val="24"/>
          <w:szCs w:val="24"/>
          <w:lang w:val="lt-LT"/>
        </w:rPr>
        <w:t xml:space="preserve"> (988 570,00 Eur)</w:t>
      </w:r>
      <w:r w:rsidR="00872A2F" w:rsidRPr="008A78D7">
        <w:rPr>
          <w:rFonts w:ascii="Times New Roman" w:eastAsia="Calibri" w:hAnsi="Times New Roman" w:cs="Times New Roman"/>
          <w:sz w:val="24"/>
          <w:szCs w:val="24"/>
          <w:lang w:val="lt-LT"/>
        </w:rPr>
        <w:t>, dydžio delspinigius už kiekvieną uždelstą dieną.</w:t>
      </w:r>
      <w:r w:rsidR="002A2761">
        <w:rPr>
          <w:rFonts w:ascii="Times New Roman" w:eastAsia="Calibri" w:hAnsi="Times New Roman" w:cs="Times New Roman"/>
          <w:sz w:val="24"/>
          <w:szCs w:val="24"/>
          <w:lang w:val="lt-LT"/>
        </w:rPr>
        <w:t xml:space="preserve"> </w:t>
      </w:r>
    </w:p>
    <w:p w14:paraId="6E0FAA51" w14:textId="6A2D1F67" w:rsidR="007C055E" w:rsidRDefault="00824251" w:rsidP="00D77711">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8A78D7">
        <w:rPr>
          <w:rFonts w:ascii="Times New Roman" w:eastAsia="Calibri" w:hAnsi="Times New Roman" w:cs="Times New Roman"/>
          <w:sz w:val="24"/>
          <w:szCs w:val="24"/>
          <w:lang w:val="lt-LT"/>
        </w:rPr>
        <w:t xml:space="preserve">Byloje esantys duomenys patvirtina, kad atsakovė </w:t>
      </w:r>
      <w:r w:rsidR="007C055E" w:rsidRPr="007C055E">
        <w:rPr>
          <w:rFonts w:ascii="Times New Roman" w:eastAsia="Calibri" w:hAnsi="Times New Roman" w:cs="Times New Roman"/>
          <w:sz w:val="24"/>
          <w:szCs w:val="24"/>
          <w:lang w:val="lt-LT"/>
        </w:rPr>
        <w:t xml:space="preserve">2019 m. rugsėjo mėn. raštu informavo ieškovę, kad iki 2019 m. rugsėjo 14 d. jai neįvykdžius Sutarties </w:t>
      </w:r>
      <w:r w:rsidR="00A218DF">
        <w:rPr>
          <w:rFonts w:ascii="Times New Roman" w:eastAsia="Calibri" w:hAnsi="Times New Roman" w:cs="Times New Roman"/>
          <w:sz w:val="24"/>
          <w:szCs w:val="24"/>
          <w:lang w:val="lt-LT"/>
        </w:rPr>
        <w:t>SD</w:t>
      </w:r>
      <w:r w:rsidR="007C055E" w:rsidRPr="007C055E">
        <w:rPr>
          <w:rFonts w:ascii="Times New Roman" w:eastAsia="Calibri" w:hAnsi="Times New Roman" w:cs="Times New Roman"/>
          <w:sz w:val="24"/>
          <w:szCs w:val="24"/>
          <w:lang w:val="lt-LT"/>
        </w:rPr>
        <w:t xml:space="preserve"> 5.1.2 punkte numatytų įsipareigojimų, nuo 2019 m. rugsėjo 15 d. </w:t>
      </w:r>
      <w:r w:rsidRPr="008A78D7">
        <w:rPr>
          <w:rFonts w:ascii="Times New Roman" w:eastAsia="Calibri" w:hAnsi="Times New Roman" w:cs="Times New Roman"/>
          <w:sz w:val="24"/>
          <w:szCs w:val="24"/>
          <w:lang w:val="lt-LT"/>
        </w:rPr>
        <w:t xml:space="preserve">bus pradėti skaičiuoti delspinigiai numatyti Sutarties </w:t>
      </w:r>
      <w:r w:rsidR="007C055E" w:rsidRPr="007C055E">
        <w:rPr>
          <w:rFonts w:ascii="Times New Roman" w:eastAsia="Calibri" w:hAnsi="Times New Roman" w:cs="Times New Roman"/>
          <w:sz w:val="24"/>
          <w:szCs w:val="24"/>
          <w:lang w:val="lt-LT"/>
        </w:rPr>
        <w:t>5.8 punkte.</w:t>
      </w:r>
      <w:r w:rsidR="006446F7" w:rsidRPr="008A78D7">
        <w:rPr>
          <w:rFonts w:ascii="Times New Roman" w:eastAsia="Calibri" w:hAnsi="Times New Roman" w:cs="Times New Roman"/>
          <w:sz w:val="24"/>
          <w:szCs w:val="24"/>
          <w:lang w:val="lt-LT"/>
        </w:rPr>
        <w:t xml:space="preserve"> </w:t>
      </w:r>
      <w:r w:rsidR="00E40BAA">
        <w:rPr>
          <w:rFonts w:ascii="Times New Roman" w:eastAsia="Calibri" w:hAnsi="Times New Roman" w:cs="Times New Roman"/>
          <w:sz w:val="24"/>
          <w:szCs w:val="24"/>
          <w:lang w:val="lt-LT"/>
        </w:rPr>
        <w:t xml:space="preserve">Nors </w:t>
      </w:r>
      <w:r w:rsidR="00E40BAA">
        <w:rPr>
          <w:rFonts w:ascii="Times New Roman" w:eastAsia="Calibri" w:hAnsi="Times New Roman" w:cs="Times New Roman"/>
          <w:sz w:val="24"/>
          <w:szCs w:val="24"/>
          <w:lang w:val="lt-LT"/>
        </w:rPr>
        <w:lastRenderedPageBreak/>
        <w:t xml:space="preserve">remiantis byloje esančiu ieškovės raštu apie atliktus darbus, </w:t>
      </w:r>
      <w:r w:rsidR="000D1550">
        <w:rPr>
          <w:rFonts w:ascii="Times New Roman" w:eastAsia="Calibri" w:hAnsi="Times New Roman" w:cs="Times New Roman"/>
          <w:sz w:val="24"/>
          <w:szCs w:val="24"/>
          <w:lang w:val="lt-LT"/>
        </w:rPr>
        <w:t>ieškovė vamzdyno montavimo darbus užbaigė tik 20</w:t>
      </w:r>
      <w:r w:rsidR="0027137B">
        <w:rPr>
          <w:rFonts w:ascii="Times New Roman" w:eastAsia="Calibri" w:hAnsi="Times New Roman" w:cs="Times New Roman"/>
          <w:sz w:val="24"/>
          <w:szCs w:val="24"/>
          <w:lang w:val="lt-LT"/>
        </w:rPr>
        <w:t>19 m. spalio 4 d., t.</w:t>
      </w:r>
      <w:r w:rsidR="000B003B">
        <w:rPr>
          <w:rFonts w:ascii="Times New Roman" w:eastAsia="Calibri" w:hAnsi="Times New Roman" w:cs="Times New Roman"/>
          <w:sz w:val="24"/>
          <w:szCs w:val="24"/>
          <w:lang w:val="lt-LT"/>
        </w:rPr>
        <w:t xml:space="preserve"> </w:t>
      </w:r>
      <w:r w:rsidR="0027137B">
        <w:rPr>
          <w:rFonts w:ascii="Times New Roman" w:eastAsia="Calibri" w:hAnsi="Times New Roman" w:cs="Times New Roman"/>
          <w:sz w:val="24"/>
          <w:szCs w:val="24"/>
          <w:lang w:val="lt-LT"/>
        </w:rPr>
        <w:t xml:space="preserve">y. </w:t>
      </w:r>
      <w:r w:rsidR="0027137B" w:rsidRPr="00186796">
        <w:rPr>
          <w:rFonts w:ascii="Times New Roman" w:eastAsia="Calibri" w:hAnsi="Times New Roman" w:cs="Times New Roman"/>
          <w:sz w:val="24"/>
          <w:szCs w:val="24"/>
          <w:lang w:val="lt-LT"/>
        </w:rPr>
        <w:t>20 kalendorini</w:t>
      </w:r>
      <w:r w:rsidR="0027137B">
        <w:rPr>
          <w:rFonts w:ascii="Times New Roman" w:eastAsia="Calibri" w:hAnsi="Times New Roman" w:cs="Times New Roman"/>
          <w:sz w:val="24"/>
          <w:szCs w:val="24"/>
          <w:lang w:val="lt-LT"/>
        </w:rPr>
        <w:t xml:space="preserve">ų dienų vėluodama, tačiau atsakovė delspinigius ieškovei paskaičiavo tik už </w:t>
      </w:r>
      <w:r w:rsidR="00D77711">
        <w:rPr>
          <w:rFonts w:ascii="Times New Roman" w:eastAsia="Calibri" w:hAnsi="Times New Roman" w:cs="Times New Roman"/>
          <w:sz w:val="24"/>
          <w:szCs w:val="24"/>
          <w:lang w:val="lt-LT"/>
        </w:rPr>
        <w:t xml:space="preserve">10 kalendorinių dienų ir </w:t>
      </w:r>
      <w:r w:rsidR="006446F7" w:rsidRPr="00D77711">
        <w:rPr>
          <w:rFonts w:ascii="Times New Roman" w:eastAsia="Calibri" w:hAnsi="Times New Roman" w:cs="Times New Roman"/>
          <w:sz w:val="24"/>
          <w:szCs w:val="24"/>
          <w:lang w:val="lt-LT"/>
        </w:rPr>
        <w:t>2019 m. lapkričio mėn., informavo ieškovę, jog sulaiko dalies</w:t>
      </w:r>
      <w:r w:rsidR="00E40BAA" w:rsidRPr="00D77711">
        <w:rPr>
          <w:rFonts w:ascii="Times New Roman" w:eastAsia="Calibri" w:hAnsi="Times New Roman" w:cs="Times New Roman"/>
          <w:sz w:val="24"/>
          <w:szCs w:val="24"/>
          <w:lang w:val="lt-LT"/>
        </w:rPr>
        <w:t xml:space="preserve">, proporcingos delspinigių už </w:t>
      </w:r>
      <w:r w:rsidR="00E40BAA" w:rsidRPr="00186796">
        <w:rPr>
          <w:rFonts w:ascii="Times New Roman" w:eastAsia="Calibri" w:hAnsi="Times New Roman" w:cs="Times New Roman"/>
          <w:sz w:val="24"/>
          <w:szCs w:val="24"/>
          <w:lang w:val="lt-LT"/>
        </w:rPr>
        <w:t>10 kalendorini</w:t>
      </w:r>
      <w:r w:rsidR="00D77711" w:rsidRPr="00D77711">
        <w:rPr>
          <w:rFonts w:ascii="Times New Roman" w:eastAsia="Calibri" w:hAnsi="Times New Roman" w:cs="Times New Roman"/>
          <w:sz w:val="24"/>
          <w:szCs w:val="24"/>
          <w:lang w:val="lt-LT"/>
        </w:rPr>
        <w:t xml:space="preserve">ų dienų </w:t>
      </w:r>
      <w:r w:rsidR="007C055E" w:rsidRPr="007C055E">
        <w:rPr>
          <w:rFonts w:ascii="Times New Roman" w:eastAsia="Calibri" w:hAnsi="Times New Roman" w:cs="Times New Roman"/>
          <w:sz w:val="24"/>
          <w:szCs w:val="24"/>
          <w:lang w:val="lt-LT"/>
        </w:rPr>
        <w:t>darbų vėlavimo termino dydžiui</w:t>
      </w:r>
      <w:r w:rsidR="001B4931">
        <w:rPr>
          <w:rFonts w:ascii="Times New Roman" w:eastAsia="Calibri" w:hAnsi="Times New Roman" w:cs="Times New Roman"/>
          <w:sz w:val="24"/>
          <w:szCs w:val="24"/>
          <w:lang w:val="lt-LT"/>
        </w:rPr>
        <w:t>, mokėjimą</w:t>
      </w:r>
      <w:r w:rsidR="00C63655">
        <w:rPr>
          <w:rFonts w:ascii="Times New Roman" w:eastAsia="Calibri" w:hAnsi="Times New Roman" w:cs="Times New Roman"/>
          <w:sz w:val="24"/>
          <w:szCs w:val="24"/>
          <w:lang w:val="lt-LT"/>
        </w:rPr>
        <w:t>. Taip pat</w:t>
      </w:r>
      <w:r w:rsidR="00D77711">
        <w:rPr>
          <w:rFonts w:ascii="Times New Roman" w:eastAsia="Calibri" w:hAnsi="Times New Roman" w:cs="Times New Roman"/>
          <w:sz w:val="24"/>
          <w:szCs w:val="24"/>
          <w:lang w:val="lt-LT"/>
        </w:rPr>
        <w:t xml:space="preserve"> 2019 m.</w:t>
      </w:r>
      <w:r w:rsidR="007C055E" w:rsidRPr="007C055E">
        <w:rPr>
          <w:rFonts w:ascii="Times New Roman" w:eastAsia="Calibri" w:hAnsi="Times New Roman" w:cs="Times New Roman"/>
          <w:sz w:val="24"/>
          <w:szCs w:val="24"/>
          <w:lang w:val="lt-LT"/>
        </w:rPr>
        <w:t xml:space="preserve"> lapkričio mėnesio raštu „Dėl PVM sąskaitos faktūros serijos POZ19 Nr. 199 įskaitymo“, </w:t>
      </w:r>
      <w:r w:rsidR="00D77711">
        <w:rPr>
          <w:rFonts w:ascii="Times New Roman" w:eastAsia="Calibri" w:hAnsi="Times New Roman" w:cs="Times New Roman"/>
          <w:sz w:val="24"/>
          <w:szCs w:val="24"/>
          <w:lang w:val="lt-LT"/>
        </w:rPr>
        <w:t xml:space="preserve"> atsakovė informavo ieškovę</w:t>
      </w:r>
      <w:r w:rsidR="007C055E" w:rsidRPr="007C055E">
        <w:rPr>
          <w:rFonts w:ascii="Times New Roman" w:eastAsia="Calibri" w:hAnsi="Times New Roman" w:cs="Times New Roman"/>
          <w:sz w:val="24"/>
          <w:szCs w:val="24"/>
          <w:lang w:val="lt-LT"/>
        </w:rPr>
        <w:t xml:space="preserve">, kad išnagrinėjus visą rangovės pateiktą informaciją dėl darbų vėlavimo, buvo priimtas sprendimas pagal Sutarties </w:t>
      </w:r>
      <w:r w:rsidR="00A218DF">
        <w:rPr>
          <w:rFonts w:ascii="Times New Roman" w:eastAsia="Calibri" w:hAnsi="Times New Roman" w:cs="Times New Roman"/>
          <w:sz w:val="24"/>
          <w:szCs w:val="24"/>
          <w:lang w:val="lt-LT"/>
        </w:rPr>
        <w:t>SD</w:t>
      </w:r>
      <w:r w:rsidR="007C055E" w:rsidRPr="007C055E">
        <w:rPr>
          <w:rFonts w:ascii="Times New Roman" w:eastAsia="Calibri" w:hAnsi="Times New Roman" w:cs="Times New Roman"/>
          <w:sz w:val="24"/>
          <w:szCs w:val="24"/>
          <w:lang w:val="lt-LT"/>
        </w:rPr>
        <w:t xml:space="preserve"> 5.8 punkto nuostatas, rangovei priskaičiuotus 197 318 Eur dydžio delspinigius už 10 kalendorines dienas pagal Sutarties </w:t>
      </w:r>
      <w:r w:rsidR="008B047F">
        <w:rPr>
          <w:rFonts w:ascii="Times New Roman" w:eastAsia="Calibri" w:hAnsi="Times New Roman" w:cs="Times New Roman"/>
          <w:sz w:val="24"/>
          <w:szCs w:val="24"/>
          <w:lang w:val="lt-LT"/>
        </w:rPr>
        <w:t>BD</w:t>
      </w:r>
      <w:r w:rsidR="007C055E" w:rsidRPr="007C055E">
        <w:rPr>
          <w:rFonts w:ascii="Times New Roman" w:eastAsia="Calibri" w:hAnsi="Times New Roman" w:cs="Times New Roman"/>
          <w:sz w:val="24"/>
          <w:szCs w:val="24"/>
          <w:lang w:val="lt-LT"/>
        </w:rPr>
        <w:t xml:space="preserve"> 12.8 punkto nuostatas išskaičiuoti iš rangovo PVM sąskaitos faktūros mokėtinos sumos.</w:t>
      </w:r>
    </w:p>
    <w:p w14:paraId="3C2439FF" w14:textId="517AB2F8" w:rsidR="00FD1F2B" w:rsidRPr="00B508B5" w:rsidRDefault="00D53F47" w:rsidP="00FD1F2B">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Pažymėtina, kad ginčo byloje dėl delspinigių dydžio ir jų apskaičiavimo </w:t>
      </w:r>
      <w:r w:rsidR="001B4931">
        <w:rPr>
          <w:rFonts w:ascii="Times New Roman" w:eastAsia="Calibri" w:hAnsi="Times New Roman" w:cs="Times New Roman"/>
          <w:sz w:val="24"/>
          <w:szCs w:val="24"/>
          <w:lang w:val="lt-LT"/>
        </w:rPr>
        <w:t>tvarkos</w:t>
      </w:r>
      <w:r>
        <w:rPr>
          <w:rFonts w:ascii="Times New Roman" w:eastAsia="Calibri" w:hAnsi="Times New Roman" w:cs="Times New Roman"/>
          <w:sz w:val="24"/>
          <w:szCs w:val="24"/>
          <w:lang w:val="lt-LT"/>
        </w:rPr>
        <w:t xml:space="preserve"> nėra, todėl apeliacinės instancijos teismas dėl to nutartyje papildomai nepasisako.</w:t>
      </w:r>
    </w:p>
    <w:p w14:paraId="4C724F4D" w14:textId="6C451B5D" w:rsidR="009B12ED" w:rsidRDefault="00C63655" w:rsidP="00C93362">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Pirmosios instancijos teismas, konstatavo, kad</w:t>
      </w:r>
      <w:r w:rsidR="004047A7" w:rsidRPr="004047A7">
        <w:rPr>
          <w:rFonts w:ascii="Times New Roman" w:eastAsia="Calibri" w:hAnsi="Times New Roman" w:cs="Times New Roman"/>
          <w:sz w:val="24"/>
          <w:szCs w:val="24"/>
          <w:lang w:val="lt-LT"/>
        </w:rPr>
        <w:t xml:space="preserve"> ieškovei delspinigiai negalėjo būti pritaikyti, nes ji ne dėl savo kaltės neturėjo galimybės laiku vykdyti Sutartimi prisiimtų įsipareigojimų – ieškovė dėl</w:t>
      </w:r>
      <w:r w:rsidR="001B4931">
        <w:rPr>
          <w:rFonts w:ascii="Times New Roman" w:eastAsia="Calibri" w:hAnsi="Times New Roman" w:cs="Times New Roman"/>
          <w:sz w:val="24"/>
          <w:szCs w:val="24"/>
          <w:lang w:val="lt-LT"/>
        </w:rPr>
        <w:t xml:space="preserve"> trečiojo asmens – </w:t>
      </w:r>
      <w:r w:rsidR="008B047F">
        <w:rPr>
          <w:rFonts w:ascii="Times New Roman" w:eastAsia="Calibri" w:hAnsi="Times New Roman" w:cs="Times New Roman"/>
          <w:sz w:val="24"/>
          <w:szCs w:val="24"/>
          <w:lang w:val="lt-LT"/>
        </w:rPr>
        <w:t>NŽT</w:t>
      </w:r>
      <w:r w:rsidR="001B4931">
        <w:rPr>
          <w:rFonts w:ascii="Times New Roman" w:eastAsia="Calibri" w:hAnsi="Times New Roman" w:cs="Times New Roman"/>
          <w:sz w:val="24"/>
          <w:szCs w:val="24"/>
          <w:lang w:val="lt-LT"/>
        </w:rPr>
        <w:t xml:space="preserve"> </w:t>
      </w:r>
      <w:r w:rsidR="004047A7" w:rsidRPr="004047A7">
        <w:rPr>
          <w:rFonts w:ascii="Times New Roman" w:eastAsia="Calibri" w:hAnsi="Times New Roman" w:cs="Times New Roman"/>
          <w:sz w:val="24"/>
          <w:szCs w:val="24"/>
          <w:lang w:val="lt-LT"/>
        </w:rPr>
        <w:t>veiksmų negalėjo planuoti laiku užbaigti projekto bendrosios ekspertizės ir gauti teigiamą ekspertizės išvadą bei pateikti prašymą statybą leidžiančiam dokumentui gauti.</w:t>
      </w:r>
    </w:p>
    <w:p w14:paraId="2B10A92F" w14:textId="6F70DDE2" w:rsidR="004047A7" w:rsidRDefault="004047A7" w:rsidP="004047A7">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4047A7">
        <w:rPr>
          <w:rFonts w:ascii="Times New Roman" w:eastAsia="Calibri" w:hAnsi="Times New Roman" w:cs="Times New Roman"/>
          <w:sz w:val="24"/>
          <w:szCs w:val="24"/>
          <w:lang w:val="lt-LT"/>
        </w:rPr>
        <w:t xml:space="preserve">Atsakovė, nesutikdama su tokia pirmosios instancijos teismo išvada, apeliaciniame skunde nurodo, kad ieškovė darbus vėlavo atlikti dėl savo neapdairumo ir kaltės (netinkamo pasiruošimo vykdyti sutartį), o galutinį vėlavimą atlikti darbus </w:t>
      </w:r>
      <w:bookmarkStart w:id="37" w:name="_Hlk70879800"/>
      <w:r w:rsidRPr="004047A7">
        <w:rPr>
          <w:rFonts w:ascii="Times New Roman" w:eastAsia="Calibri" w:hAnsi="Times New Roman" w:cs="Times New Roman"/>
          <w:sz w:val="24"/>
          <w:szCs w:val="24"/>
          <w:lang w:val="lt-LT"/>
        </w:rPr>
        <w:t xml:space="preserve">lėmė ieškovės </w:t>
      </w:r>
      <w:r w:rsidR="008B047F" w:rsidRPr="008B047F">
        <w:rPr>
          <w:rFonts w:ascii="Times New Roman" w:eastAsia="Calibri" w:hAnsi="Times New Roman" w:cs="Times New Roman"/>
          <w:sz w:val="24"/>
          <w:szCs w:val="24"/>
          <w:lang w:val="lt-LT"/>
        </w:rPr>
        <w:t xml:space="preserve">NŽT </w:t>
      </w:r>
      <w:r w:rsidRPr="004047A7">
        <w:rPr>
          <w:rFonts w:ascii="Times New Roman" w:eastAsia="Calibri" w:hAnsi="Times New Roman" w:cs="Times New Roman"/>
          <w:sz w:val="24"/>
          <w:szCs w:val="24"/>
          <w:lang w:val="lt-LT"/>
        </w:rPr>
        <w:t>pateikta, netinkamai užpildyta paraiška.</w:t>
      </w:r>
      <w:bookmarkEnd w:id="37"/>
    </w:p>
    <w:p w14:paraId="044B767B" w14:textId="5805B9BD" w:rsidR="00C93362" w:rsidRDefault="004047A7" w:rsidP="004047A7">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4047A7">
        <w:rPr>
          <w:rFonts w:ascii="Times New Roman" w:eastAsia="Calibri" w:hAnsi="Times New Roman" w:cs="Times New Roman"/>
          <w:sz w:val="24"/>
          <w:szCs w:val="24"/>
          <w:lang w:val="lt-LT"/>
        </w:rPr>
        <w:t xml:space="preserve">Ieškovė, atsikirsdama į atsakovės argumentus, apeliaciniame skunde įrodinėja, kad ji negalėjo įvykdyti darbų laikų ne tik dėl </w:t>
      </w:r>
      <w:r w:rsidR="008B047F" w:rsidRPr="008B047F">
        <w:rPr>
          <w:rFonts w:ascii="Times New Roman" w:eastAsia="Calibri" w:hAnsi="Times New Roman" w:cs="Times New Roman"/>
          <w:sz w:val="24"/>
          <w:szCs w:val="24"/>
          <w:lang w:val="lt-LT"/>
        </w:rPr>
        <w:t xml:space="preserve">NŽT </w:t>
      </w:r>
      <w:r w:rsidRPr="004047A7">
        <w:rPr>
          <w:rFonts w:ascii="Times New Roman" w:eastAsia="Calibri" w:hAnsi="Times New Roman" w:cs="Times New Roman"/>
          <w:sz w:val="24"/>
          <w:szCs w:val="24"/>
          <w:lang w:val="lt-LT"/>
        </w:rPr>
        <w:t>veiksmų, tačiau ir dėl atsakovės veiksmų vykdant sutartį – darbų skirstymo etapais, suderintu laiku nepateiktos darbams numatytos mobilios katilinės.</w:t>
      </w:r>
    </w:p>
    <w:p w14:paraId="5C52E88A" w14:textId="7E36AE12" w:rsidR="00D04FB8" w:rsidRDefault="00ED5BEB" w:rsidP="00FF3176">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Teisėjų kolegija išnagrinėjusi byloje esančią medžiagą bei šalių argumentus, pritaria pirmosios instancijos teismo padarytai išvadai, kad ieškovė vėlavo įvykdyti Sutartimi prisiimtus įsipar</w:t>
      </w:r>
      <w:r w:rsidR="00C63655">
        <w:rPr>
          <w:rFonts w:ascii="Times New Roman" w:eastAsia="Calibri" w:hAnsi="Times New Roman" w:cs="Times New Roman"/>
          <w:sz w:val="24"/>
          <w:szCs w:val="24"/>
          <w:lang w:val="lt-LT"/>
        </w:rPr>
        <w:t>eigojimus ne dėl savo kaltės, o</w:t>
      </w:r>
      <w:r>
        <w:rPr>
          <w:rFonts w:ascii="Times New Roman" w:eastAsia="Calibri" w:hAnsi="Times New Roman" w:cs="Times New Roman"/>
          <w:sz w:val="24"/>
          <w:szCs w:val="24"/>
          <w:lang w:val="lt-LT"/>
        </w:rPr>
        <w:t xml:space="preserve"> dėl </w:t>
      </w:r>
      <w:r w:rsidR="008B047F" w:rsidRPr="008B047F">
        <w:rPr>
          <w:rFonts w:ascii="Times New Roman" w:eastAsia="Calibri" w:hAnsi="Times New Roman" w:cs="Times New Roman"/>
          <w:sz w:val="24"/>
          <w:szCs w:val="24"/>
          <w:lang w:val="lt-LT"/>
        </w:rPr>
        <w:t xml:space="preserve">NŽT </w:t>
      </w:r>
      <w:r>
        <w:rPr>
          <w:rFonts w:ascii="Times New Roman" w:eastAsia="Calibri" w:hAnsi="Times New Roman" w:cs="Times New Roman"/>
          <w:sz w:val="24"/>
          <w:szCs w:val="24"/>
          <w:lang w:val="lt-LT"/>
        </w:rPr>
        <w:t xml:space="preserve">(ne) veikimo. </w:t>
      </w:r>
    </w:p>
    <w:p w14:paraId="0501E35F" w14:textId="3237C2CF" w:rsidR="00772D64" w:rsidRPr="00352560" w:rsidRDefault="00D04FB8" w:rsidP="00352560">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Nustatyta, kad </w:t>
      </w:r>
      <w:r w:rsidR="003F4978" w:rsidRPr="00D04FB8">
        <w:rPr>
          <w:rFonts w:ascii="Times New Roman" w:eastAsia="Calibri" w:hAnsi="Times New Roman" w:cs="Times New Roman"/>
          <w:sz w:val="24"/>
          <w:szCs w:val="24"/>
          <w:lang w:val="lt-LT"/>
        </w:rPr>
        <w:t xml:space="preserve">ieškovė 2019 m. gegužės 8 d. </w:t>
      </w:r>
      <w:r w:rsidR="008B047F" w:rsidRPr="008B047F">
        <w:rPr>
          <w:rFonts w:ascii="Times New Roman" w:eastAsia="Calibri" w:hAnsi="Times New Roman" w:cs="Times New Roman"/>
          <w:sz w:val="24"/>
          <w:szCs w:val="24"/>
          <w:lang w:val="lt-LT"/>
        </w:rPr>
        <w:t xml:space="preserve">NŽT </w:t>
      </w:r>
      <w:r w:rsidR="003F4978" w:rsidRPr="00D04FB8">
        <w:rPr>
          <w:rFonts w:ascii="Times New Roman" w:eastAsia="Calibri" w:hAnsi="Times New Roman" w:cs="Times New Roman"/>
          <w:sz w:val="24"/>
          <w:szCs w:val="24"/>
          <w:lang w:val="lt-LT"/>
        </w:rPr>
        <w:t xml:space="preserve">pateikė prašymą Nr. GST-5520 išduoti sutikimą tiesti susisiekimo komunikacijas, inžinerinius tinklus bei statyti jiems funkcionuoti būtinus statinius valstybinėje žemėje, kurioje nesuformuoti žemės sklypai, </w:t>
      </w:r>
      <w:r w:rsidR="00FF3176" w:rsidRPr="00D04FB8">
        <w:rPr>
          <w:rFonts w:ascii="Times New Roman" w:eastAsia="Calibri" w:hAnsi="Times New Roman" w:cs="Times New Roman"/>
          <w:sz w:val="24"/>
          <w:szCs w:val="24"/>
          <w:lang w:val="lt-LT"/>
        </w:rPr>
        <w:t xml:space="preserve">tačiau </w:t>
      </w:r>
      <w:r w:rsidR="008B047F" w:rsidRPr="008B047F">
        <w:rPr>
          <w:rFonts w:ascii="Times New Roman" w:eastAsia="Calibri" w:hAnsi="Times New Roman" w:cs="Times New Roman"/>
          <w:sz w:val="24"/>
          <w:szCs w:val="24"/>
          <w:lang w:val="lt-LT"/>
        </w:rPr>
        <w:t xml:space="preserve">NŽT </w:t>
      </w:r>
      <w:r w:rsidR="003F4978" w:rsidRPr="00D04FB8">
        <w:rPr>
          <w:rFonts w:ascii="Times New Roman" w:eastAsia="Calibri" w:hAnsi="Times New Roman" w:cs="Times New Roman"/>
          <w:sz w:val="24"/>
          <w:szCs w:val="24"/>
          <w:lang w:val="lt-LT"/>
        </w:rPr>
        <w:t xml:space="preserve">2019 m. gegužės 30 d. </w:t>
      </w:r>
      <w:r w:rsidR="00FF3176" w:rsidRPr="00D04FB8">
        <w:rPr>
          <w:rFonts w:ascii="Times New Roman" w:eastAsia="Calibri" w:hAnsi="Times New Roman" w:cs="Times New Roman"/>
          <w:sz w:val="24"/>
          <w:szCs w:val="24"/>
          <w:lang w:val="lt-LT"/>
        </w:rPr>
        <w:t>pateiktu atsakymu, nustatė ieškovės prašymui trūkumus</w:t>
      </w:r>
      <w:r>
        <w:rPr>
          <w:rFonts w:ascii="Times New Roman" w:eastAsia="Calibri" w:hAnsi="Times New Roman" w:cs="Times New Roman"/>
          <w:sz w:val="24"/>
          <w:szCs w:val="24"/>
          <w:lang w:val="lt-LT"/>
        </w:rPr>
        <w:t xml:space="preserve"> – nurodė pateikti žemės sklypų savininkų (</w:t>
      </w:r>
      <w:r w:rsidRPr="004422B8">
        <w:rPr>
          <w:rFonts w:ascii="Times New Roman" w:eastAsia="Calibri" w:hAnsi="Times New Roman" w:cs="Times New Roman"/>
          <w:sz w:val="24"/>
          <w:szCs w:val="24"/>
          <w:lang w:val="lt-LT"/>
        </w:rPr>
        <w:t xml:space="preserve">nuomininkų) sutikimus dėl papildomų specialiųjų žemės naudojimo sąlygų žemės sklypams taikymo. </w:t>
      </w:r>
      <w:r w:rsidR="004808BF" w:rsidRPr="004422B8">
        <w:rPr>
          <w:rFonts w:ascii="Times New Roman" w:eastAsia="Calibri" w:hAnsi="Times New Roman" w:cs="Times New Roman"/>
          <w:sz w:val="24"/>
          <w:szCs w:val="24"/>
          <w:lang w:val="lt-LT"/>
        </w:rPr>
        <w:t xml:space="preserve">Ieškovė </w:t>
      </w:r>
      <w:r w:rsidRPr="004422B8">
        <w:rPr>
          <w:rFonts w:ascii="Times New Roman" w:eastAsia="Calibri" w:hAnsi="Times New Roman" w:cs="Times New Roman"/>
          <w:sz w:val="24"/>
          <w:szCs w:val="24"/>
          <w:lang w:val="lt-LT"/>
        </w:rPr>
        <w:t xml:space="preserve">2019 m. birželio </w:t>
      </w:r>
      <w:r w:rsidR="004808BF" w:rsidRPr="004422B8">
        <w:rPr>
          <w:rFonts w:ascii="Times New Roman" w:eastAsia="Calibri" w:hAnsi="Times New Roman" w:cs="Times New Roman"/>
          <w:sz w:val="24"/>
          <w:szCs w:val="24"/>
          <w:lang w:val="lt-LT"/>
        </w:rPr>
        <w:t>1 d. prašymu Nr. GST-6717, remdamasis UAB Energetikos inžinerija 2019 m. gegužės 34 d. paaiškinimu, nurodė NŽT, kad esamiems šilumos tiekimo tinklams jau yra nustatytos specialiosios žemės naudojimo sąlygos,</w:t>
      </w:r>
      <w:r w:rsidR="007412DB" w:rsidRPr="004422B8">
        <w:rPr>
          <w:rFonts w:ascii="Times New Roman" w:eastAsia="Calibri" w:hAnsi="Times New Roman" w:cs="Times New Roman"/>
          <w:sz w:val="24"/>
          <w:szCs w:val="24"/>
          <w:lang w:val="lt-LT"/>
        </w:rPr>
        <w:t xml:space="preserve"> o įgyvendinus šilumos tiekimo tinklų rekonstravimo projektą naujų apribojimų sklypuose neatsiranda ir esamų specialiųjų žemės naudojimo sąlygų plotai nepa</w:t>
      </w:r>
      <w:r w:rsidR="00772D64" w:rsidRPr="004422B8">
        <w:rPr>
          <w:rFonts w:ascii="Times New Roman" w:eastAsia="Calibri" w:hAnsi="Times New Roman" w:cs="Times New Roman"/>
          <w:sz w:val="24"/>
          <w:szCs w:val="24"/>
          <w:lang w:val="lt-LT"/>
        </w:rPr>
        <w:t>k</w:t>
      </w:r>
      <w:r w:rsidR="007412DB" w:rsidRPr="004422B8">
        <w:rPr>
          <w:rFonts w:ascii="Times New Roman" w:eastAsia="Calibri" w:hAnsi="Times New Roman" w:cs="Times New Roman"/>
          <w:sz w:val="24"/>
          <w:szCs w:val="24"/>
          <w:lang w:val="lt-LT"/>
        </w:rPr>
        <w:t xml:space="preserve">inta. </w:t>
      </w:r>
      <w:r w:rsidR="00772D64" w:rsidRPr="004422B8">
        <w:rPr>
          <w:rFonts w:ascii="Times New Roman" w:eastAsia="Calibri" w:hAnsi="Times New Roman" w:cs="Times New Roman"/>
          <w:sz w:val="24"/>
          <w:szCs w:val="24"/>
          <w:lang w:val="lt-LT"/>
        </w:rPr>
        <w:t xml:space="preserve">Atsižvelgdama į ieškovės prašymą ir jame nurodytus motyvus, NŽT </w:t>
      </w:r>
      <w:r w:rsidR="007412DB" w:rsidRPr="004422B8">
        <w:rPr>
          <w:rFonts w:ascii="Times New Roman" w:eastAsia="Calibri" w:hAnsi="Times New Roman" w:cs="Times New Roman"/>
          <w:sz w:val="24"/>
          <w:szCs w:val="24"/>
          <w:lang w:val="lt-LT"/>
        </w:rPr>
        <w:t>2019 m. birželio 13 d.</w:t>
      </w:r>
      <w:r w:rsidR="00772D64" w:rsidRPr="004422B8">
        <w:rPr>
          <w:rFonts w:ascii="Times New Roman" w:eastAsia="Calibri" w:hAnsi="Times New Roman" w:cs="Times New Roman"/>
          <w:sz w:val="24"/>
          <w:szCs w:val="24"/>
          <w:lang w:val="lt-LT"/>
        </w:rPr>
        <w:t xml:space="preserve"> davė sutikimą dėl objektų statybos/rekon</w:t>
      </w:r>
      <w:r w:rsidR="004422B8">
        <w:rPr>
          <w:rFonts w:ascii="Times New Roman" w:eastAsia="Calibri" w:hAnsi="Times New Roman" w:cs="Times New Roman"/>
          <w:sz w:val="24"/>
          <w:szCs w:val="24"/>
          <w:lang w:val="lt-LT"/>
        </w:rPr>
        <w:t>s</w:t>
      </w:r>
      <w:r w:rsidR="00772D64" w:rsidRPr="004422B8">
        <w:rPr>
          <w:rFonts w:ascii="Times New Roman" w:eastAsia="Calibri" w:hAnsi="Times New Roman" w:cs="Times New Roman"/>
          <w:sz w:val="24"/>
          <w:szCs w:val="24"/>
          <w:lang w:val="lt-LT"/>
        </w:rPr>
        <w:t>trukcijos.</w:t>
      </w:r>
      <w:r w:rsidR="00772D64" w:rsidRPr="00186796">
        <w:rPr>
          <w:rFonts w:ascii="Times New Roman" w:eastAsia="Calibri" w:hAnsi="Times New Roman" w:cs="Times New Roman"/>
          <w:sz w:val="24"/>
          <w:szCs w:val="24"/>
          <w:lang w:val="lt-LT"/>
        </w:rPr>
        <w:t xml:space="preserve"> </w:t>
      </w:r>
    </w:p>
    <w:p w14:paraId="689B2184" w14:textId="1B8FB827" w:rsidR="00352560" w:rsidRDefault="00352560" w:rsidP="00352560">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4422B8">
        <w:rPr>
          <w:rFonts w:ascii="Times New Roman" w:eastAsia="Calibri" w:hAnsi="Times New Roman" w:cs="Times New Roman"/>
          <w:sz w:val="24"/>
          <w:szCs w:val="24"/>
          <w:lang w:val="lt-LT"/>
        </w:rPr>
        <w:t>Pažymėtina, kad pagal NŽT direktoriaus 2013 m. rusėjo 10 d. įsakymu Nr. 1P-(1.3.)-265 patvirtintų Sutikimų tiesti susisiekimo komunikacijas, inžinerinius tinklus ir statyti jiems funkcionuoti būtinus statinius valstybinėje žemėje, kurioje nesuformuoti žemės sklypai, išdavimo taisyklių (toliau – ir taisyklės) 9 punktą, NŽT teritorinis skyrius per 5</w:t>
      </w:r>
      <w:r w:rsidR="00F75E13">
        <w:rPr>
          <w:rFonts w:ascii="Times New Roman" w:eastAsia="Calibri" w:hAnsi="Times New Roman" w:cs="Times New Roman"/>
          <w:sz w:val="24"/>
          <w:szCs w:val="24"/>
          <w:lang w:val="lt-LT"/>
        </w:rPr>
        <w:t xml:space="preserve"> </w:t>
      </w:r>
      <w:r w:rsidRPr="004422B8">
        <w:rPr>
          <w:rFonts w:ascii="Times New Roman" w:eastAsia="Calibri" w:hAnsi="Times New Roman" w:cs="Times New Roman"/>
          <w:sz w:val="24"/>
          <w:szCs w:val="24"/>
          <w:lang w:val="lt-LT"/>
        </w:rPr>
        <w:t xml:space="preserve">darbo dienas nuo prašymo gavimo patikrina, ar kartu su prašymu pateikti visi reikalingi dokumentai. Jeigu su prašymu išduoti sutikimą pateikti ne visi reikalingi dokumentai, NŽT teritorinis skyrius per 5 darbo dienas nuo prašymo gavimo dienos apie tai praneša prašymą pateikusiam asmeniui, informuodamas jį apie trūkumus. NŽT teritorinis skyrius, gavęs visus reikalingus dokumentus, sprendimą išduoti sutikimą tiesti susisiekimo komunikacijas, inžinerinius tinklus ir statyti jiems funkcionuoti būtinus statinius valstybinėje žemėje, kurioje nesuformuoti žemės sklypai, priima </w:t>
      </w:r>
      <w:r w:rsidRPr="004422B8">
        <w:rPr>
          <w:rFonts w:ascii="Times New Roman" w:eastAsia="Calibri" w:hAnsi="Times New Roman" w:cs="Times New Roman"/>
          <w:sz w:val="24"/>
          <w:szCs w:val="24"/>
          <w:lang w:val="lt-LT"/>
        </w:rPr>
        <w:lastRenderedPageBreak/>
        <w:t>per 10</w:t>
      </w:r>
      <w:r w:rsidRPr="00352560">
        <w:rPr>
          <w:rFonts w:ascii="Times New Roman" w:eastAsia="Calibri" w:hAnsi="Times New Roman" w:cs="Times New Roman"/>
          <w:sz w:val="24"/>
          <w:szCs w:val="24"/>
          <w:lang w:val="lt-LT"/>
        </w:rPr>
        <w:t xml:space="preserve"> darbo dienų nuo prašymo ir visų reikiamų dokumentų gavimo dienos</w:t>
      </w:r>
      <w:r>
        <w:rPr>
          <w:rFonts w:ascii="Times New Roman" w:eastAsia="Calibri" w:hAnsi="Times New Roman" w:cs="Times New Roman"/>
          <w:sz w:val="24"/>
          <w:szCs w:val="24"/>
          <w:lang w:val="lt-LT"/>
        </w:rPr>
        <w:t xml:space="preserve"> (taisyklių </w:t>
      </w:r>
      <w:r w:rsidRPr="00352560">
        <w:rPr>
          <w:rFonts w:ascii="Times New Roman" w:eastAsia="Calibri" w:hAnsi="Times New Roman" w:cs="Times New Roman"/>
          <w:sz w:val="24"/>
          <w:szCs w:val="24"/>
          <w:lang w:val="lt-LT"/>
        </w:rPr>
        <w:t>10 punkt</w:t>
      </w:r>
      <w:r>
        <w:rPr>
          <w:rFonts w:ascii="Times New Roman" w:eastAsia="Calibri" w:hAnsi="Times New Roman" w:cs="Times New Roman"/>
          <w:sz w:val="24"/>
          <w:szCs w:val="24"/>
          <w:lang w:val="lt-LT"/>
        </w:rPr>
        <w:t>as).</w:t>
      </w:r>
    </w:p>
    <w:p w14:paraId="49D91EDF" w14:textId="12C0F0FD" w:rsidR="00E37B12" w:rsidRDefault="00352560" w:rsidP="00E37B12">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Apeliacinės instancijos teismas, įvertinęs aukščiau nurodytas aplinkybes ir</w:t>
      </w:r>
      <w:r w:rsidR="00C63655">
        <w:rPr>
          <w:rFonts w:ascii="Times New Roman" w:eastAsia="Calibri" w:hAnsi="Times New Roman" w:cs="Times New Roman"/>
          <w:sz w:val="24"/>
          <w:szCs w:val="24"/>
          <w:lang w:val="lt-LT"/>
        </w:rPr>
        <w:t xml:space="preserve"> nurodytą</w:t>
      </w:r>
      <w:r>
        <w:rPr>
          <w:rFonts w:ascii="Times New Roman" w:eastAsia="Calibri" w:hAnsi="Times New Roman" w:cs="Times New Roman"/>
          <w:sz w:val="24"/>
          <w:szCs w:val="24"/>
          <w:lang w:val="lt-LT"/>
        </w:rPr>
        <w:t xml:space="preserve"> teisinį reglamentavimą, sutinka su skundžiamame sprendime padaryta išvada, kad NŽT nustatydama ieškovės prašymo trūkumus, nesilaikė taisyklių  </w:t>
      </w:r>
      <w:r w:rsidRPr="00352560">
        <w:rPr>
          <w:rFonts w:ascii="Times New Roman" w:eastAsia="Calibri" w:hAnsi="Times New Roman" w:cs="Times New Roman"/>
          <w:sz w:val="24"/>
          <w:szCs w:val="24"/>
          <w:lang w:val="lt-LT"/>
        </w:rPr>
        <w:t>9 ir 10 punktuose</w:t>
      </w:r>
      <w:r>
        <w:rPr>
          <w:rFonts w:ascii="Times New Roman" w:eastAsia="Calibri" w:hAnsi="Times New Roman" w:cs="Times New Roman"/>
          <w:sz w:val="24"/>
          <w:szCs w:val="24"/>
          <w:lang w:val="lt-LT"/>
        </w:rPr>
        <w:t xml:space="preserve"> nustatytų terminų, nes trūkumus nustatė praėjus 16 darbo dienų nuo ieškovės prašymo pateikimo – </w:t>
      </w:r>
      <w:r w:rsidRPr="00352560">
        <w:rPr>
          <w:rFonts w:ascii="Times New Roman" w:eastAsia="Calibri" w:hAnsi="Times New Roman" w:cs="Times New Roman"/>
          <w:sz w:val="24"/>
          <w:szCs w:val="24"/>
          <w:lang w:val="lt-LT"/>
        </w:rPr>
        <w:t>11 darbo dienų</w:t>
      </w:r>
      <w:r>
        <w:rPr>
          <w:rFonts w:ascii="Times New Roman" w:eastAsia="Calibri" w:hAnsi="Times New Roman" w:cs="Times New Roman"/>
          <w:sz w:val="24"/>
          <w:szCs w:val="24"/>
          <w:lang w:val="lt-LT"/>
        </w:rPr>
        <w:t xml:space="preserve"> vėluodama. </w:t>
      </w:r>
      <w:r w:rsidR="0091703C">
        <w:rPr>
          <w:rFonts w:ascii="Times New Roman" w:eastAsia="Calibri" w:hAnsi="Times New Roman" w:cs="Times New Roman"/>
          <w:sz w:val="24"/>
          <w:szCs w:val="24"/>
          <w:lang w:val="lt-LT"/>
        </w:rPr>
        <w:t xml:space="preserve">Taigi, </w:t>
      </w:r>
      <w:r w:rsidR="004645CA">
        <w:rPr>
          <w:rFonts w:ascii="Times New Roman" w:eastAsia="Calibri" w:hAnsi="Times New Roman" w:cs="Times New Roman"/>
          <w:sz w:val="24"/>
          <w:szCs w:val="24"/>
          <w:lang w:val="lt-LT"/>
        </w:rPr>
        <w:t xml:space="preserve">nors ieškovė praleido sutarties vykdymo terminą, tačiau </w:t>
      </w:r>
      <w:r w:rsidR="00E37B12">
        <w:rPr>
          <w:rFonts w:ascii="Times New Roman" w:eastAsia="Calibri" w:hAnsi="Times New Roman" w:cs="Times New Roman"/>
          <w:sz w:val="24"/>
          <w:szCs w:val="24"/>
          <w:lang w:val="lt-LT"/>
        </w:rPr>
        <w:t xml:space="preserve">darytina išvada, kad atsakovė neturėjo teisinio pagrindo ieškovei skaičiuoti delspinigius už 10 kalendorinių dienų vėlavimą, nes jį sąlygojo valstybinės institucijos veiksmai, kurie pavėlino projektavimo darbus 11 darbo dienų. </w:t>
      </w:r>
    </w:p>
    <w:p w14:paraId="5493152D" w14:textId="38D106DB" w:rsidR="00922FF2" w:rsidRDefault="00C63655" w:rsidP="00922FF2">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w:t>
      </w:r>
      <w:r w:rsidR="003C4A84">
        <w:rPr>
          <w:rFonts w:ascii="Times New Roman" w:eastAsia="Calibri" w:hAnsi="Times New Roman" w:cs="Times New Roman"/>
          <w:sz w:val="24"/>
          <w:szCs w:val="24"/>
          <w:lang w:val="lt-LT"/>
        </w:rPr>
        <w:t>peli</w:t>
      </w:r>
      <w:r>
        <w:rPr>
          <w:rFonts w:ascii="Times New Roman" w:eastAsia="Calibri" w:hAnsi="Times New Roman" w:cs="Times New Roman"/>
          <w:sz w:val="24"/>
          <w:szCs w:val="24"/>
          <w:lang w:val="lt-LT"/>
        </w:rPr>
        <w:t>acinės instancijos teismas atme</w:t>
      </w:r>
      <w:r w:rsidR="003C4A84">
        <w:rPr>
          <w:rFonts w:ascii="Times New Roman" w:eastAsia="Calibri" w:hAnsi="Times New Roman" w:cs="Times New Roman"/>
          <w:sz w:val="24"/>
          <w:szCs w:val="24"/>
          <w:lang w:val="lt-LT"/>
        </w:rPr>
        <w:t>ta kaip</w:t>
      </w:r>
      <w:r>
        <w:rPr>
          <w:rFonts w:ascii="Times New Roman" w:eastAsia="Calibri" w:hAnsi="Times New Roman" w:cs="Times New Roman"/>
          <w:sz w:val="24"/>
          <w:szCs w:val="24"/>
          <w:lang w:val="lt-LT"/>
        </w:rPr>
        <w:t xml:space="preserve"> nepagrįstą atsakovės argumentą,</w:t>
      </w:r>
      <w:r w:rsidR="003C4A84">
        <w:rPr>
          <w:rFonts w:ascii="Times New Roman" w:eastAsia="Calibri" w:hAnsi="Times New Roman" w:cs="Times New Roman"/>
          <w:sz w:val="24"/>
          <w:szCs w:val="24"/>
          <w:lang w:val="lt-LT"/>
        </w:rPr>
        <w:t xml:space="preserve"> kad </w:t>
      </w:r>
      <w:r>
        <w:rPr>
          <w:rFonts w:ascii="Times New Roman" w:eastAsia="Calibri" w:hAnsi="Times New Roman" w:cs="Times New Roman"/>
          <w:sz w:val="24"/>
          <w:szCs w:val="24"/>
          <w:lang w:val="lt-LT"/>
        </w:rPr>
        <w:t xml:space="preserve">ieškovė pati buvo neapdairi, nes </w:t>
      </w:r>
      <w:r w:rsidR="003C4A84">
        <w:rPr>
          <w:rFonts w:ascii="Times New Roman" w:eastAsia="Calibri" w:hAnsi="Times New Roman" w:cs="Times New Roman"/>
          <w:sz w:val="24"/>
          <w:szCs w:val="24"/>
          <w:lang w:val="lt-LT"/>
        </w:rPr>
        <w:t xml:space="preserve">jos 2019 m. gegužės 8 d. </w:t>
      </w:r>
      <w:r>
        <w:rPr>
          <w:rFonts w:ascii="Times New Roman" w:eastAsia="Calibri" w:hAnsi="Times New Roman" w:cs="Times New Roman"/>
          <w:sz w:val="24"/>
          <w:szCs w:val="24"/>
          <w:lang w:val="lt-LT"/>
        </w:rPr>
        <w:t xml:space="preserve">pateiktas </w:t>
      </w:r>
      <w:r w:rsidR="003C4A84">
        <w:rPr>
          <w:rFonts w:ascii="Times New Roman" w:eastAsia="Calibri" w:hAnsi="Times New Roman" w:cs="Times New Roman"/>
          <w:sz w:val="24"/>
          <w:szCs w:val="24"/>
          <w:lang w:val="lt-LT"/>
        </w:rPr>
        <w:t xml:space="preserve">prašymas turėjo trūkumų. </w:t>
      </w:r>
      <w:r>
        <w:rPr>
          <w:rFonts w:ascii="Times New Roman" w:eastAsia="Calibri" w:hAnsi="Times New Roman" w:cs="Times New Roman"/>
          <w:sz w:val="24"/>
          <w:szCs w:val="24"/>
          <w:lang w:val="lt-LT"/>
        </w:rPr>
        <w:t>T</w:t>
      </w:r>
      <w:r w:rsidR="003C4A84">
        <w:rPr>
          <w:rFonts w:ascii="Times New Roman" w:eastAsia="Calibri" w:hAnsi="Times New Roman" w:cs="Times New Roman"/>
          <w:sz w:val="24"/>
          <w:szCs w:val="24"/>
          <w:lang w:val="lt-LT"/>
        </w:rPr>
        <w:t xml:space="preserve">ai, kad NŽT ieškovės </w:t>
      </w:r>
      <w:r w:rsidR="003C4A84" w:rsidRPr="003C4A84">
        <w:rPr>
          <w:rFonts w:ascii="Times New Roman" w:eastAsia="Calibri" w:hAnsi="Times New Roman" w:cs="Times New Roman"/>
          <w:sz w:val="24"/>
          <w:szCs w:val="24"/>
          <w:lang w:val="lt-LT"/>
        </w:rPr>
        <w:t>2019 m. gegužės 8 d</w:t>
      </w:r>
      <w:r w:rsidR="003C4A84">
        <w:rPr>
          <w:rFonts w:ascii="Times New Roman" w:eastAsia="Calibri" w:hAnsi="Times New Roman" w:cs="Times New Roman"/>
          <w:sz w:val="24"/>
          <w:szCs w:val="24"/>
          <w:lang w:val="lt-LT"/>
        </w:rPr>
        <w:t>. prašymui nustatė trūkumus,</w:t>
      </w:r>
      <w:r w:rsidR="00FF58D3">
        <w:rPr>
          <w:rFonts w:ascii="Times New Roman" w:eastAsia="Calibri" w:hAnsi="Times New Roman" w:cs="Times New Roman"/>
          <w:sz w:val="24"/>
          <w:szCs w:val="24"/>
          <w:lang w:val="lt-LT"/>
        </w:rPr>
        <w:t xml:space="preserve"> o ieškovė tokių trūkumų neskundė, savaime nereiškia, jog ieškovė buvo neapdairi ar netinkamai užpildė paraišką. </w:t>
      </w:r>
      <w:r w:rsidR="00FF58D3" w:rsidRPr="005C428C">
        <w:rPr>
          <w:rFonts w:ascii="Times New Roman" w:eastAsia="Calibri" w:hAnsi="Times New Roman" w:cs="Times New Roman"/>
          <w:sz w:val="24"/>
          <w:szCs w:val="24"/>
          <w:lang w:val="lt-LT"/>
        </w:rPr>
        <w:t>Kaip matyti iš aukščiau nurodytų aplinkybių, ieškovė po trūkumų nustatymo, jokių trūkumų nešalino ir tik pateikė NŽT prašymą, kuriame paaiškino, kad trūkumų šalinti nėra pagrindo. Tuo tarpu NŽT, atsižvelgdama į ieškovės pateiktus paaiškinimus, ieškovės prašymo</w:t>
      </w:r>
      <w:r>
        <w:rPr>
          <w:rFonts w:ascii="Times New Roman" w:eastAsia="Calibri" w:hAnsi="Times New Roman" w:cs="Times New Roman"/>
          <w:sz w:val="24"/>
          <w:szCs w:val="24"/>
          <w:lang w:val="lt-LT"/>
        </w:rPr>
        <w:t xml:space="preserve"> antrą kartą</w:t>
      </w:r>
      <w:r w:rsidR="002A5983">
        <w:rPr>
          <w:rFonts w:ascii="Times New Roman" w:eastAsia="Calibri" w:hAnsi="Times New Roman" w:cs="Times New Roman"/>
          <w:sz w:val="24"/>
          <w:szCs w:val="24"/>
          <w:lang w:val="lt-LT"/>
        </w:rPr>
        <w:t xml:space="preserve"> neatmetė, bet jį tenkino ir</w:t>
      </w:r>
      <w:r>
        <w:rPr>
          <w:rFonts w:ascii="Times New Roman" w:eastAsia="Calibri" w:hAnsi="Times New Roman" w:cs="Times New Roman"/>
          <w:sz w:val="24"/>
          <w:szCs w:val="24"/>
          <w:lang w:val="lt-LT"/>
        </w:rPr>
        <w:t xml:space="preserve"> išdavė leidimą.</w:t>
      </w:r>
      <w:r w:rsidR="002A5983">
        <w:rPr>
          <w:rFonts w:ascii="Times New Roman" w:eastAsia="Calibri" w:hAnsi="Times New Roman" w:cs="Times New Roman"/>
          <w:sz w:val="24"/>
          <w:szCs w:val="24"/>
          <w:lang w:val="lt-LT"/>
        </w:rPr>
        <w:t xml:space="preserve"> Taigi</w:t>
      </w:r>
      <w:r w:rsidR="00FF58D3" w:rsidRPr="005C428C">
        <w:rPr>
          <w:rFonts w:ascii="Times New Roman" w:eastAsia="Calibri" w:hAnsi="Times New Roman" w:cs="Times New Roman"/>
          <w:sz w:val="24"/>
          <w:szCs w:val="24"/>
          <w:lang w:val="lt-LT"/>
        </w:rPr>
        <w:t xml:space="preserve"> nėra pagrindo sutikti su atsakovės apeliacinio skundo argumentu, kad ieškovė veikė neapdairiai ir jos vėlavimą įtakojo tai, kad ji pateikė NŽT paraišką su trūkumais, nes toks vertinimas būtų formalus ir neatspindėtų realios situacijos.</w:t>
      </w:r>
    </w:p>
    <w:p w14:paraId="17116EA7" w14:textId="6C737114" w:rsidR="002A5983" w:rsidRDefault="002A5983" w:rsidP="001B4931">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A54EB0">
        <w:rPr>
          <w:rFonts w:ascii="Times New Roman" w:eastAsia="Calibri" w:hAnsi="Times New Roman" w:cs="Times New Roman"/>
          <w:sz w:val="24"/>
          <w:szCs w:val="24"/>
          <w:lang w:val="lt-LT"/>
        </w:rPr>
        <w:t xml:space="preserve">Pažymėtina, kad </w:t>
      </w:r>
      <w:r>
        <w:rPr>
          <w:rFonts w:ascii="Times New Roman" w:eastAsia="Calibri" w:hAnsi="Times New Roman" w:cs="Times New Roman"/>
          <w:sz w:val="24"/>
          <w:szCs w:val="24"/>
          <w:lang w:val="lt-LT"/>
        </w:rPr>
        <w:t>S</w:t>
      </w:r>
      <w:r w:rsidRPr="00A54EB0">
        <w:rPr>
          <w:rFonts w:ascii="Times New Roman" w:eastAsia="Calibri" w:hAnsi="Times New Roman" w:cs="Times New Roman"/>
          <w:sz w:val="24"/>
          <w:szCs w:val="24"/>
          <w:lang w:val="lt-LT"/>
        </w:rPr>
        <w:t xml:space="preserve">utarties </w:t>
      </w:r>
      <w:r>
        <w:rPr>
          <w:rFonts w:ascii="Times New Roman" w:eastAsia="Calibri" w:hAnsi="Times New Roman" w:cs="Times New Roman"/>
          <w:sz w:val="24"/>
          <w:szCs w:val="24"/>
          <w:lang w:val="lt-LT"/>
        </w:rPr>
        <w:t>BD</w:t>
      </w:r>
      <w:r w:rsidRPr="00A54EB0">
        <w:rPr>
          <w:rFonts w:ascii="Times New Roman" w:eastAsia="Calibri" w:hAnsi="Times New Roman" w:cs="Times New Roman"/>
          <w:sz w:val="24"/>
          <w:szCs w:val="24"/>
          <w:lang w:val="lt-LT"/>
        </w:rPr>
        <w:t xml:space="preserve"> 10.10 punktas numato galimybę pratęsti, atskirų darbų atlikimo pradžios ar pabaigos terminus, rašytiniu šalių susitarimu, kai: 1) u</w:t>
      </w:r>
      <w:r w:rsidRPr="00FD00C4">
        <w:rPr>
          <w:rFonts w:ascii="Times New Roman" w:eastAsia="Calibri" w:hAnsi="Times New Roman" w:cs="Times New Roman"/>
          <w:sz w:val="24"/>
          <w:szCs w:val="24"/>
          <w:lang w:val="lt-LT"/>
        </w:rPr>
        <w:t xml:space="preserve">žsakovas nevykdo ar netinkamai vykdo savo įsipareigojimus pagal šią </w:t>
      </w:r>
      <w:r w:rsidRPr="00A54EB0">
        <w:rPr>
          <w:rFonts w:ascii="Times New Roman" w:eastAsia="Calibri" w:hAnsi="Times New Roman" w:cs="Times New Roman"/>
          <w:sz w:val="24"/>
          <w:szCs w:val="24"/>
          <w:lang w:val="lt-LT"/>
        </w:rPr>
        <w:t>s</w:t>
      </w:r>
      <w:r w:rsidRPr="00FD00C4">
        <w:rPr>
          <w:rFonts w:ascii="Times New Roman" w:eastAsia="Calibri" w:hAnsi="Times New Roman" w:cs="Times New Roman"/>
          <w:sz w:val="24"/>
          <w:szCs w:val="24"/>
          <w:lang w:val="lt-LT"/>
        </w:rPr>
        <w:t xml:space="preserve">utartį ir todėl </w:t>
      </w:r>
      <w:r w:rsidRPr="00A54EB0">
        <w:rPr>
          <w:rFonts w:ascii="Times New Roman" w:eastAsia="Calibri" w:hAnsi="Times New Roman" w:cs="Times New Roman"/>
          <w:sz w:val="24"/>
          <w:szCs w:val="24"/>
          <w:lang w:val="lt-LT"/>
        </w:rPr>
        <w:t>r</w:t>
      </w:r>
      <w:r w:rsidRPr="00FD00C4">
        <w:rPr>
          <w:rFonts w:ascii="Times New Roman" w:eastAsia="Calibri" w:hAnsi="Times New Roman" w:cs="Times New Roman"/>
          <w:sz w:val="24"/>
          <w:szCs w:val="24"/>
          <w:lang w:val="lt-LT"/>
        </w:rPr>
        <w:t xml:space="preserve">angovas negali laiku atlikti </w:t>
      </w:r>
      <w:r w:rsidRPr="00A54EB0">
        <w:rPr>
          <w:rFonts w:ascii="Times New Roman" w:eastAsia="Calibri" w:hAnsi="Times New Roman" w:cs="Times New Roman"/>
          <w:sz w:val="24"/>
          <w:szCs w:val="24"/>
          <w:lang w:val="lt-LT"/>
        </w:rPr>
        <w:t>d</w:t>
      </w:r>
      <w:r w:rsidRPr="00FD00C4">
        <w:rPr>
          <w:rFonts w:ascii="Times New Roman" w:eastAsia="Calibri" w:hAnsi="Times New Roman" w:cs="Times New Roman"/>
          <w:sz w:val="24"/>
          <w:szCs w:val="24"/>
          <w:lang w:val="lt-LT"/>
        </w:rPr>
        <w:t>arbų</w:t>
      </w:r>
      <w:r w:rsidRPr="00A54EB0">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S</w:t>
      </w:r>
      <w:r w:rsidRPr="00A54EB0">
        <w:rPr>
          <w:rFonts w:ascii="Times New Roman" w:eastAsia="Calibri" w:hAnsi="Times New Roman" w:cs="Times New Roman"/>
          <w:sz w:val="24"/>
          <w:szCs w:val="24"/>
          <w:lang w:val="lt-LT"/>
        </w:rPr>
        <w:t xml:space="preserve">utarties </w:t>
      </w:r>
      <w:r>
        <w:rPr>
          <w:rFonts w:ascii="Times New Roman" w:eastAsia="Calibri" w:hAnsi="Times New Roman" w:cs="Times New Roman"/>
          <w:sz w:val="24"/>
          <w:szCs w:val="24"/>
          <w:lang w:val="lt-LT"/>
        </w:rPr>
        <w:t>BD</w:t>
      </w:r>
      <w:r w:rsidRPr="00A54EB0">
        <w:rPr>
          <w:rFonts w:ascii="Times New Roman" w:eastAsia="Calibri" w:hAnsi="Times New Roman" w:cs="Times New Roman"/>
          <w:sz w:val="24"/>
          <w:szCs w:val="24"/>
          <w:lang w:val="lt-LT"/>
        </w:rPr>
        <w:t xml:space="preserve"> </w:t>
      </w:r>
      <w:r w:rsidRPr="00FD00C4">
        <w:rPr>
          <w:rFonts w:ascii="Times New Roman" w:eastAsia="Calibri" w:hAnsi="Times New Roman" w:cs="Times New Roman"/>
          <w:sz w:val="24"/>
          <w:szCs w:val="24"/>
          <w:lang w:val="lt-LT"/>
        </w:rPr>
        <w:t>10.10.1.</w:t>
      </w:r>
      <w:r w:rsidRPr="00A54EB0">
        <w:rPr>
          <w:rFonts w:ascii="Times New Roman" w:eastAsia="Calibri" w:hAnsi="Times New Roman" w:cs="Times New Roman"/>
          <w:sz w:val="24"/>
          <w:szCs w:val="24"/>
          <w:lang w:val="lt-LT"/>
        </w:rPr>
        <w:t xml:space="preserve"> punktas); 2) </w:t>
      </w:r>
      <w:r w:rsidRPr="00FD00C4">
        <w:rPr>
          <w:rFonts w:ascii="Times New Roman" w:eastAsia="Calibri" w:hAnsi="Times New Roman" w:cs="Times New Roman"/>
          <w:sz w:val="24"/>
          <w:szCs w:val="24"/>
          <w:lang w:val="lt-LT"/>
        </w:rPr>
        <w:t xml:space="preserve">Rangovo </w:t>
      </w:r>
      <w:r w:rsidRPr="00A54EB0">
        <w:rPr>
          <w:rFonts w:ascii="Times New Roman" w:eastAsia="Calibri" w:hAnsi="Times New Roman" w:cs="Times New Roman"/>
          <w:sz w:val="24"/>
          <w:szCs w:val="24"/>
          <w:lang w:val="lt-LT"/>
        </w:rPr>
        <w:t>d</w:t>
      </w:r>
      <w:r w:rsidRPr="00FD00C4">
        <w:rPr>
          <w:rFonts w:ascii="Times New Roman" w:eastAsia="Calibri" w:hAnsi="Times New Roman" w:cs="Times New Roman"/>
          <w:sz w:val="24"/>
          <w:szCs w:val="24"/>
          <w:lang w:val="lt-LT"/>
        </w:rPr>
        <w:t>arbų atlikimo terminus įtakoja ypač nepalankios meteorologinės sąlygos</w:t>
      </w:r>
      <w:r w:rsidRPr="00A54EB0">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S</w:t>
      </w:r>
      <w:r w:rsidRPr="00A54EB0">
        <w:rPr>
          <w:rFonts w:ascii="Times New Roman" w:eastAsia="Calibri" w:hAnsi="Times New Roman" w:cs="Times New Roman"/>
          <w:sz w:val="24"/>
          <w:szCs w:val="24"/>
          <w:lang w:val="lt-LT"/>
        </w:rPr>
        <w:t xml:space="preserve">utarties </w:t>
      </w:r>
      <w:r>
        <w:rPr>
          <w:rFonts w:ascii="Times New Roman" w:eastAsia="Calibri" w:hAnsi="Times New Roman" w:cs="Times New Roman"/>
          <w:sz w:val="24"/>
          <w:szCs w:val="24"/>
          <w:lang w:val="lt-LT"/>
        </w:rPr>
        <w:t>BD</w:t>
      </w:r>
      <w:r w:rsidRPr="00A54EB0">
        <w:rPr>
          <w:rFonts w:ascii="Times New Roman" w:eastAsia="Calibri" w:hAnsi="Times New Roman" w:cs="Times New Roman"/>
          <w:sz w:val="24"/>
          <w:szCs w:val="24"/>
          <w:lang w:val="lt-LT"/>
        </w:rPr>
        <w:t xml:space="preserve"> </w:t>
      </w:r>
      <w:r w:rsidRPr="00FD00C4">
        <w:rPr>
          <w:rFonts w:ascii="Times New Roman" w:eastAsia="Calibri" w:hAnsi="Times New Roman" w:cs="Times New Roman"/>
          <w:sz w:val="24"/>
          <w:szCs w:val="24"/>
          <w:lang w:val="lt-LT"/>
        </w:rPr>
        <w:t>10.10.</w:t>
      </w:r>
      <w:r w:rsidRPr="00A54EB0">
        <w:rPr>
          <w:rFonts w:ascii="Times New Roman" w:eastAsia="Calibri" w:hAnsi="Times New Roman" w:cs="Times New Roman"/>
          <w:sz w:val="24"/>
          <w:szCs w:val="24"/>
          <w:lang w:val="lt-LT"/>
        </w:rPr>
        <w:t>2</w:t>
      </w:r>
      <w:r w:rsidRPr="00FD00C4">
        <w:rPr>
          <w:rFonts w:ascii="Times New Roman" w:eastAsia="Calibri" w:hAnsi="Times New Roman" w:cs="Times New Roman"/>
          <w:sz w:val="24"/>
          <w:szCs w:val="24"/>
          <w:lang w:val="lt-LT"/>
        </w:rPr>
        <w:t>.</w:t>
      </w:r>
      <w:r w:rsidRPr="00A54EB0">
        <w:rPr>
          <w:rFonts w:ascii="Times New Roman" w:eastAsia="Calibri" w:hAnsi="Times New Roman" w:cs="Times New Roman"/>
          <w:sz w:val="24"/>
          <w:szCs w:val="24"/>
          <w:lang w:val="lt-LT"/>
        </w:rPr>
        <w:t xml:space="preserve"> punktas); 3) </w:t>
      </w:r>
      <w:r w:rsidRPr="00FD00C4">
        <w:rPr>
          <w:rFonts w:ascii="Times New Roman" w:eastAsia="Calibri" w:hAnsi="Times New Roman" w:cs="Times New Roman"/>
          <w:sz w:val="24"/>
          <w:szCs w:val="24"/>
          <w:lang w:val="lt-LT"/>
        </w:rPr>
        <w:t xml:space="preserve">valstybės ar savivaldos institucijų veiksmai arba bet kokios kitos kliūtys, priskirtinos </w:t>
      </w:r>
      <w:r w:rsidRPr="00A54EB0">
        <w:rPr>
          <w:rFonts w:ascii="Times New Roman" w:eastAsia="Calibri" w:hAnsi="Times New Roman" w:cs="Times New Roman"/>
          <w:sz w:val="24"/>
          <w:szCs w:val="24"/>
          <w:lang w:val="lt-LT"/>
        </w:rPr>
        <w:t>u</w:t>
      </w:r>
      <w:r w:rsidRPr="00FD00C4">
        <w:rPr>
          <w:rFonts w:ascii="Times New Roman" w:eastAsia="Calibri" w:hAnsi="Times New Roman" w:cs="Times New Roman"/>
          <w:sz w:val="24"/>
          <w:szCs w:val="24"/>
          <w:lang w:val="lt-LT"/>
        </w:rPr>
        <w:t xml:space="preserve">žsakovui ir (ar) </w:t>
      </w:r>
      <w:r w:rsidRPr="00A54EB0">
        <w:rPr>
          <w:rFonts w:ascii="Times New Roman" w:eastAsia="Calibri" w:hAnsi="Times New Roman" w:cs="Times New Roman"/>
          <w:sz w:val="24"/>
          <w:szCs w:val="24"/>
          <w:lang w:val="lt-LT"/>
        </w:rPr>
        <w:t>už</w:t>
      </w:r>
      <w:r w:rsidRPr="00FD00C4">
        <w:rPr>
          <w:rFonts w:ascii="Times New Roman" w:eastAsia="Calibri" w:hAnsi="Times New Roman" w:cs="Times New Roman"/>
          <w:sz w:val="24"/>
          <w:szCs w:val="24"/>
          <w:lang w:val="lt-LT"/>
        </w:rPr>
        <w:t xml:space="preserve">sakovo samdomiems tretiesiems asmenims, trukdo </w:t>
      </w:r>
      <w:r w:rsidRPr="00A54EB0">
        <w:rPr>
          <w:rFonts w:ascii="Times New Roman" w:eastAsia="Calibri" w:hAnsi="Times New Roman" w:cs="Times New Roman"/>
          <w:sz w:val="24"/>
          <w:szCs w:val="24"/>
          <w:lang w:val="lt-LT"/>
        </w:rPr>
        <w:t>r</w:t>
      </w:r>
      <w:r w:rsidRPr="00FD00C4">
        <w:rPr>
          <w:rFonts w:ascii="Times New Roman" w:eastAsia="Calibri" w:hAnsi="Times New Roman" w:cs="Times New Roman"/>
          <w:sz w:val="24"/>
          <w:szCs w:val="24"/>
          <w:lang w:val="lt-LT"/>
        </w:rPr>
        <w:t xml:space="preserve">angovui laiku atlikti </w:t>
      </w:r>
      <w:r w:rsidRPr="00A54EB0">
        <w:rPr>
          <w:rFonts w:ascii="Times New Roman" w:eastAsia="Calibri" w:hAnsi="Times New Roman" w:cs="Times New Roman"/>
          <w:sz w:val="24"/>
          <w:szCs w:val="24"/>
          <w:lang w:val="lt-LT"/>
        </w:rPr>
        <w:t>d</w:t>
      </w:r>
      <w:r w:rsidRPr="00FD00C4">
        <w:rPr>
          <w:rFonts w:ascii="Times New Roman" w:eastAsia="Calibri" w:hAnsi="Times New Roman" w:cs="Times New Roman"/>
          <w:sz w:val="24"/>
          <w:szCs w:val="24"/>
          <w:lang w:val="lt-LT"/>
        </w:rPr>
        <w:t>arbus</w:t>
      </w:r>
      <w:r w:rsidRPr="00A54EB0">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S</w:t>
      </w:r>
      <w:r w:rsidRPr="00A54EB0">
        <w:rPr>
          <w:rFonts w:ascii="Times New Roman" w:eastAsia="Calibri" w:hAnsi="Times New Roman" w:cs="Times New Roman"/>
          <w:sz w:val="24"/>
          <w:szCs w:val="24"/>
          <w:lang w:val="lt-LT"/>
        </w:rPr>
        <w:t xml:space="preserve">utarties </w:t>
      </w:r>
      <w:r>
        <w:rPr>
          <w:rFonts w:ascii="Times New Roman" w:eastAsia="Calibri" w:hAnsi="Times New Roman" w:cs="Times New Roman"/>
          <w:sz w:val="24"/>
          <w:szCs w:val="24"/>
          <w:lang w:val="lt-LT"/>
        </w:rPr>
        <w:t>BD</w:t>
      </w:r>
      <w:r w:rsidRPr="00A54EB0">
        <w:rPr>
          <w:rFonts w:ascii="Times New Roman" w:eastAsia="Calibri" w:hAnsi="Times New Roman" w:cs="Times New Roman"/>
          <w:sz w:val="24"/>
          <w:szCs w:val="24"/>
          <w:lang w:val="lt-LT"/>
        </w:rPr>
        <w:t xml:space="preserve"> </w:t>
      </w:r>
      <w:r w:rsidRPr="00FD00C4">
        <w:rPr>
          <w:rFonts w:ascii="Times New Roman" w:eastAsia="Calibri" w:hAnsi="Times New Roman" w:cs="Times New Roman"/>
          <w:sz w:val="24"/>
          <w:szCs w:val="24"/>
          <w:lang w:val="lt-LT"/>
        </w:rPr>
        <w:t>10.10.</w:t>
      </w:r>
      <w:r w:rsidRPr="00A54EB0">
        <w:rPr>
          <w:rFonts w:ascii="Times New Roman" w:eastAsia="Calibri" w:hAnsi="Times New Roman" w:cs="Times New Roman"/>
          <w:sz w:val="24"/>
          <w:szCs w:val="24"/>
          <w:lang w:val="lt-LT"/>
        </w:rPr>
        <w:t>3</w:t>
      </w:r>
      <w:r w:rsidRPr="00FD00C4">
        <w:rPr>
          <w:rFonts w:ascii="Times New Roman" w:eastAsia="Calibri" w:hAnsi="Times New Roman" w:cs="Times New Roman"/>
          <w:sz w:val="24"/>
          <w:szCs w:val="24"/>
          <w:lang w:val="lt-LT"/>
        </w:rPr>
        <w:t>.</w:t>
      </w:r>
      <w:r w:rsidRPr="00A54EB0">
        <w:rPr>
          <w:rFonts w:ascii="Times New Roman" w:eastAsia="Calibri" w:hAnsi="Times New Roman" w:cs="Times New Roman"/>
          <w:sz w:val="24"/>
          <w:szCs w:val="24"/>
          <w:lang w:val="lt-LT"/>
        </w:rPr>
        <w:t xml:space="preserve"> punktas); 4) </w:t>
      </w:r>
      <w:r w:rsidRPr="00FD00C4">
        <w:rPr>
          <w:rFonts w:ascii="Times New Roman" w:eastAsia="Calibri" w:hAnsi="Times New Roman" w:cs="Times New Roman"/>
          <w:sz w:val="24"/>
          <w:szCs w:val="24"/>
          <w:lang w:val="lt-LT"/>
        </w:rPr>
        <w:t xml:space="preserve">valstybės ar savivaldos institucijų veiksmai arba bet kokios kitos kliūtys, priskirtinos </w:t>
      </w:r>
      <w:r w:rsidRPr="00A54EB0">
        <w:rPr>
          <w:rFonts w:ascii="Times New Roman" w:eastAsia="Calibri" w:hAnsi="Times New Roman" w:cs="Times New Roman"/>
          <w:sz w:val="24"/>
          <w:szCs w:val="24"/>
          <w:lang w:val="lt-LT"/>
        </w:rPr>
        <w:t>u</w:t>
      </w:r>
      <w:r w:rsidRPr="00FD00C4">
        <w:rPr>
          <w:rFonts w:ascii="Times New Roman" w:eastAsia="Calibri" w:hAnsi="Times New Roman" w:cs="Times New Roman"/>
          <w:sz w:val="24"/>
          <w:szCs w:val="24"/>
          <w:lang w:val="lt-LT"/>
        </w:rPr>
        <w:t xml:space="preserve">žsakovui ir (ar) </w:t>
      </w:r>
      <w:r w:rsidRPr="00A54EB0">
        <w:rPr>
          <w:rFonts w:ascii="Times New Roman" w:eastAsia="Calibri" w:hAnsi="Times New Roman" w:cs="Times New Roman"/>
          <w:sz w:val="24"/>
          <w:szCs w:val="24"/>
          <w:lang w:val="lt-LT"/>
        </w:rPr>
        <w:t>u</w:t>
      </w:r>
      <w:r w:rsidRPr="00FD00C4">
        <w:rPr>
          <w:rFonts w:ascii="Times New Roman" w:eastAsia="Calibri" w:hAnsi="Times New Roman" w:cs="Times New Roman"/>
          <w:sz w:val="24"/>
          <w:szCs w:val="24"/>
          <w:lang w:val="lt-LT"/>
        </w:rPr>
        <w:t xml:space="preserve">žsakovo samdomiems tretiesiems asmenims, trukdo </w:t>
      </w:r>
      <w:r w:rsidRPr="00A54EB0">
        <w:rPr>
          <w:rFonts w:ascii="Times New Roman" w:eastAsia="Calibri" w:hAnsi="Times New Roman" w:cs="Times New Roman"/>
          <w:sz w:val="24"/>
          <w:szCs w:val="24"/>
          <w:lang w:val="lt-LT"/>
        </w:rPr>
        <w:t>r</w:t>
      </w:r>
      <w:r w:rsidRPr="00FD00C4">
        <w:rPr>
          <w:rFonts w:ascii="Times New Roman" w:eastAsia="Calibri" w:hAnsi="Times New Roman" w:cs="Times New Roman"/>
          <w:sz w:val="24"/>
          <w:szCs w:val="24"/>
          <w:lang w:val="lt-LT"/>
        </w:rPr>
        <w:t xml:space="preserve">angovui laiku atlikti </w:t>
      </w:r>
      <w:r w:rsidRPr="00A54EB0">
        <w:rPr>
          <w:rFonts w:ascii="Times New Roman" w:eastAsia="Calibri" w:hAnsi="Times New Roman" w:cs="Times New Roman"/>
          <w:sz w:val="24"/>
          <w:szCs w:val="24"/>
          <w:lang w:val="lt-LT"/>
        </w:rPr>
        <w:t>d</w:t>
      </w:r>
      <w:r w:rsidRPr="00FD00C4">
        <w:rPr>
          <w:rFonts w:ascii="Times New Roman" w:eastAsia="Calibri" w:hAnsi="Times New Roman" w:cs="Times New Roman"/>
          <w:sz w:val="24"/>
          <w:szCs w:val="24"/>
          <w:lang w:val="lt-LT"/>
        </w:rPr>
        <w:t>arbus</w:t>
      </w:r>
      <w:r w:rsidRPr="00A54EB0">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S</w:t>
      </w:r>
      <w:r w:rsidRPr="00A54EB0">
        <w:rPr>
          <w:rFonts w:ascii="Times New Roman" w:eastAsia="Calibri" w:hAnsi="Times New Roman" w:cs="Times New Roman"/>
          <w:sz w:val="24"/>
          <w:szCs w:val="24"/>
          <w:lang w:val="lt-LT"/>
        </w:rPr>
        <w:t xml:space="preserve">utarties </w:t>
      </w:r>
      <w:r>
        <w:rPr>
          <w:rFonts w:ascii="Times New Roman" w:eastAsia="Calibri" w:hAnsi="Times New Roman" w:cs="Times New Roman"/>
          <w:sz w:val="24"/>
          <w:szCs w:val="24"/>
          <w:lang w:val="lt-LT"/>
        </w:rPr>
        <w:t>BD</w:t>
      </w:r>
      <w:r w:rsidRPr="00A54EB0">
        <w:rPr>
          <w:rFonts w:ascii="Times New Roman" w:eastAsia="Calibri" w:hAnsi="Times New Roman" w:cs="Times New Roman"/>
          <w:sz w:val="24"/>
          <w:szCs w:val="24"/>
          <w:lang w:val="lt-LT"/>
        </w:rPr>
        <w:t xml:space="preserve"> </w:t>
      </w:r>
      <w:r w:rsidRPr="00FD00C4">
        <w:rPr>
          <w:rFonts w:ascii="Times New Roman" w:eastAsia="Calibri" w:hAnsi="Times New Roman" w:cs="Times New Roman"/>
          <w:sz w:val="24"/>
          <w:szCs w:val="24"/>
          <w:lang w:val="lt-LT"/>
        </w:rPr>
        <w:t>10.10.</w:t>
      </w:r>
      <w:r w:rsidRPr="00A54EB0">
        <w:rPr>
          <w:rFonts w:ascii="Times New Roman" w:eastAsia="Calibri" w:hAnsi="Times New Roman" w:cs="Times New Roman"/>
          <w:sz w:val="24"/>
          <w:szCs w:val="24"/>
          <w:lang w:val="lt-LT"/>
        </w:rPr>
        <w:t>4</w:t>
      </w:r>
      <w:r w:rsidRPr="00FD00C4">
        <w:rPr>
          <w:rFonts w:ascii="Times New Roman" w:eastAsia="Calibri" w:hAnsi="Times New Roman" w:cs="Times New Roman"/>
          <w:sz w:val="24"/>
          <w:szCs w:val="24"/>
          <w:lang w:val="lt-LT"/>
        </w:rPr>
        <w:t>.</w:t>
      </w:r>
      <w:r w:rsidRPr="00A54EB0">
        <w:rPr>
          <w:rFonts w:ascii="Times New Roman" w:eastAsia="Calibri" w:hAnsi="Times New Roman" w:cs="Times New Roman"/>
          <w:sz w:val="24"/>
          <w:szCs w:val="24"/>
          <w:lang w:val="lt-LT"/>
        </w:rPr>
        <w:t xml:space="preserve"> punktas).</w:t>
      </w:r>
      <w:r>
        <w:rPr>
          <w:rFonts w:ascii="Times New Roman" w:eastAsia="Calibri" w:hAnsi="Times New Roman" w:cs="Times New Roman"/>
          <w:sz w:val="24"/>
          <w:szCs w:val="24"/>
          <w:lang w:val="lt-LT"/>
        </w:rPr>
        <w:t xml:space="preserve"> Pagal Sutarties BD 10.11 punktą, šalys įsipareigojo nedelsiant raštu informuoti viena kitą apie Sutarties BD 10.10 punkte</w:t>
      </w:r>
      <w:r w:rsidR="001B4931">
        <w:rPr>
          <w:rFonts w:ascii="Times New Roman" w:eastAsia="Calibri" w:hAnsi="Times New Roman" w:cs="Times New Roman"/>
          <w:sz w:val="24"/>
          <w:szCs w:val="24"/>
          <w:lang w:val="lt-LT"/>
        </w:rPr>
        <w:t xml:space="preserve"> nurodytų aplinkybių atsiradimą, o Sutarties 10.10 punkte numatė, jog Sutartyje aptartais atvejais</w:t>
      </w:r>
      <w:r w:rsidR="001B4931" w:rsidRPr="001B4931">
        <w:rPr>
          <w:rFonts w:ascii="Times New Roman" w:eastAsia="Calibri" w:hAnsi="Times New Roman" w:cs="Times New Roman"/>
          <w:sz w:val="24"/>
          <w:szCs w:val="24"/>
          <w:lang w:val="lt-LT"/>
        </w:rPr>
        <w:t xml:space="preserve"> darbų atlikimo terminai gali būti pratęsiami ne ilgiau nei tęsiasi tokios aplinkybės</w:t>
      </w:r>
      <w:r w:rsidR="001B4931">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 xml:space="preserve"> </w:t>
      </w:r>
    </w:p>
    <w:p w14:paraId="3B99D1C6" w14:textId="7BFF359F" w:rsidR="002A5983" w:rsidRPr="002A5983" w:rsidRDefault="002A5983" w:rsidP="002A5983">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Apeliacinės instancijos teismas, įvertinęs šalių pasirašytos sutarties nuostatas ir byloje esančius įrodymus, sprendžia, kad šalys buvo numatę galimybę pratęsti sutarties įvykdymo terminą, jei sutartis negalės būti įvykdyta laiku dėl nuo ieškovės nepriklausančių aplinkybė, t. y. dėl trečiųjų asmenų (ne)veikimo. Byloje esantys įrodymai patvirtina, kad ieškovė </w:t>
      </w:r>
      <w:r w:rsidRPr="00BC689A">
        <w:rPr>
          <w:rFonts w:ascii="Times New Roman" w:eastAsia="Calibri" w:hAnsi="Times New Roman" w:cs="Times New Roman"/>
          <w:sz w:val="24"/>
          <w:szCs w:val="24"/>
          <w:lang w:val="lt-LT"/>
        </w:rPr>
        <w:t>2019 m. rugsėjo 13 d. atsakymu į 2019 m. rugsėjo mėn. atsakovės pranešimą dėl delspinigių skaičiavimo, prašė atsakovės pratęsti sutarties 10.10 punkto terminą, leisti įvykdyti sutartimi prisiimtus įsipareigojimus iki 2020 m. rugsėjo 30</w:t>
      </w:r>
      <w:r>
        <w:rPr>
          <w:rFonts w:ascii="Times New Roman" w:eastAsia="Calibri" w:hAnsi="Times New Roman" w:cs="Times New Roman"/>
          <w:sz w:val="24"/>
          <w:szCs w:val="24"/>
          <w:lang w:val="lt-LT"/>
        </w:rPr>
        <w:t xml:space="preserve"> d. ir neskaičiuoti delspinigių, </w:t>
      </w:r>
      <w:r w:rsidRPr="002A5983">
        <w:rPr>
          <w:rFonts w:ascii="Times New Roman" w:eastAsia="Calibri" w:hAnsi="Times New Roman" w:cs="Times New Roman"/>
          <w:sz w:val="24"/>
          <w:szCs w:val="24"/>
          <w:lang w:val="lt-LT"/>
        </w:rPr>
        <w:t xml:space="preserve">tačiau atsakovė </w:t>
      </w:r>
      <w:r>
        <w:rPr>
          <w:rFonts w:ascii="Times New Roman" w:eastAsia="Calibri" w:hAnsi="Times New Roman" w:cs="Times New Roman"/>
          <w:sz w:val="24"/>
          <w:szCs w:val="24"/>
          <w:lang w:val="lt-LT"/>
        </w:rPr>
        <w:t>netenkino</w:t>
      </w:r>
      <w:r w:rsidRPr="002A5983">
        <w:rPr>
          <w:rFonts w:ascii="Times New Roman" w:eastAsia="Calibri" w:hAnsi="Times New Roman" w:cs="Times New Roman"/>
          <w:sz w:val="24"/>
          <w:szCs w:val="24"/>
          <w:lang w:val="lt-LT"/>
        </w:rPr>
        <w:t xml:space="preserve"> ieškovės prašym</w:t>
      </w:r>
      <w:r w:rsidR="001B4931">
        <w:rPr>
          <w:rFonts w:ascii="Times New Roman" w:eastAsia="Calibri" w:hAnsi="Times New Roman" w:cs="Times New Roman"/>
          <w:sz w:val="24"/>
          <w:szCs w:val="24"/>
          <w:lang w:val="lt-LT"/>
        </w:rPr>
        <w:t>o</w:t>
      </w:r>
      <w:r w:rsidRPr="002A5983">
        <w:rPr>
          <w:rFonts w:ascii="Times New Roman" w:eastAsia="Calibri" w:hAnsi="Times New Roman" w:cs="Times New Roman"/>
          <w:sz w:val="24"/>
          <w:szCs w:val="24"/>
          <w:lang w:val="lt-LT"/>
        </w:rPr>
        <w:t xml:space="preserve"> pratęsti terminą ir jo nepratęsė nors tam buvo visos Sutartyje numatytos sąlygos.</w:t>
      </w:r>
    </w:p>
    <w:p w14:paraId="197E1B8B" w14:textId="174F3425" w:rsidR="002A5983" w:rsidRPr="0009605E" w:rsidRDefault="00922FF2" w:rsidP="0009605E">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922FF2">
        <w:rPr>
          <w:rFonts w:ascii="Times New Roman" w:eastAsia="Calibri" w:hAnsi="Times New Roman" w:cs="Times New Roman"/>
          <w:sz w:val="24"/>
          <w:szCs w:val="24"/>
          <w:lang w:val="lt-LT"/>
        </w:rPr>
        <w:t xml:space="preserve">Apeliacinės instancijos teismas daro išvada, kad nustačius NŽT vėlavimą išduoti sutikimą kaip nuo ieškovės nepriklausiusią aplinkybę, </w:t>
      </w:r>
      <w:bookmarkStart w:id="38" w:name="_Hlk71098436"/>
      <w:r w:rsidRPr="00922FF2">
        <w:rPr>
          <w:rFonts w:ascii="Times New Roman" w:eastAsia="Calibri" w:hAnsi="Times New Roman" w:cs="Times New Roman"/>
          <w:sz w:val="24"/>
          <w:szCs w:val="24"/>
          <w:lang w:val="lt-LT"/>
        </w:rPr>
        <w:t>aplinkybės dėl atsakovės darbų skirstymo etapais ar kito atsakovės (ne)veikimo susijusio su Sutarties vykd</w:t>
      </w:r>
      <w:r w:rsidR="002A5983">
        <w:rPr>
          <w:rFonts w:ascii="Times New Roman" w:eastAsia="Calibri" w:hAnsi="Times New Roman" w:cs="Times New Roman"/>
          <w:sz w:val="24"/>
          <w:szCs w:val="24"/>
          <w:lang w:val="lt-LT"/>
        </w:rPr>
        <w:t>ymu, nėra teisiškai reikšmingos, nes šis vėlavimo terminas yra ilgesnis už terminą, už kurį atsakovė skaičiavo delspinigius</w:t>
      </w:r>
      <w:bookmarkEnd w:id="38"/>
      <w:r w:rsidR="002A5983">
        <w:rPr>
          <w:rFonts w:ascii="Times New Roman" w:eastAsia="Calibri" w:hAnsi="Times New Roman" w:cs="Times New Roman"/>
          <w:sz w:val="24"/>
          <w:szCs w:val="24"/>
          <w:lang w:val="lt-LT"/>
        </w:rPr>
        <w:t>.</w:t>
      </w:r>
      <w:r w:rsidRPr="00922FF2">
        <w:rPr>
          <w:rFonts w:ascii="Times New Roman" w:eastAsia="Calibri" w:hAnsi="Times New Roman" w:cs="Times New Roman"/>
          <w:sz w:val="24"/>
          <w:szCs w:val="24"/>
          <w:lang w:val="lt-LT"/>
        </w:rPr>
        <w:t xml:space="preserve"> </w:t>
      </w:r>
    </w:p>
    <w:p w14:paraId="64C31227" w14:textId="15F375D8" w:rsidR="006C4BD2" w:rsidRPr="002A5983" w:rsidRDefault="0068062E" w:rsidP="002A5983">
      <w:pPr>
        <w:tabs>
          <w:tab w:val="left" w:pos="567"/>
        </w:tabs>
        <w:spacing w:after="120" w:line="240" w:lineRule="auto"/>
        <w:ind w:left="425"/>
        <w:jc w:val="both"/>
        <w:rPr>
          <w:rFonts w:ascii="Times New Roman" w:eastAsia="Calibri" w:hAnsi="Times New Roman" w:cs="Times New Roman"/>
          <w:sz w:val="24"/>
          <w:szCs w:val="24"/>
          <w:lang w:val="lt-LT"/>
        </w:rPr>
      </w:pPr>
      <w:r w:rsidRPr="002A5983">
        <w:rPr>
          <w:rFonts w:ascii="Times New Roman" w:eastAsia="Calibri" w:hAnsi="Times New Roman" w:cs="Times New Roman"/>
          <w:i/>
          <w:iCs/>
          <w:sz w:val="24"/>
          <w:szCs w:val="24"/>
          <w:lang w:val="lt-LT"/>
        </w:rPr>
        <w:t>Dėl įskaitymo</w:t>
      </w:r>
    </w:p>
    <w:p w14:paraId="13176181" w14:textId="77777777" w:rsidR="006C4BD2" w:rsidRDefault="006C4BD2" w:rsidP="006C4BD2">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6C4BD2">
        <w:rPr>
          <w:rFonts w:ascii="Times New Roman" w:eastAsia="Calibri" w:hAnsi="Times New Roman" w:cs="Times New Roman"/>
          <w:sz w:val="24"/>
          <w:szCs w:val="24"/>
          <w:lang w:val="lt-LT"/>
        </w:rPr>
        <w:t xml:space="preserve">Vienas iš prievolių pasibaigimo būdų yra priešpriešinių vienarūšių reikalavimų, kurių terminas suėjęs arba kurių terminas nenurodytas ar apibūdintas pagal pareikalavimo momentą, įskaitymas </w:t>
      </w:r>
      <w:r w:rsidRPr="006C4BD2">
        <w:rPr>
          <w:rFonts w:ascii="Times New Roman" w:eastAsia="Calibri" w:hAnsi="Times New Roman" w:cs="Times New Roman"/>
          <w:sz w:val="24"/>
          <w:szCs w:val="24"/>
          <w:lang w:val="lt-LT"/>
        </w:rPr>
        <w:lastRenderedPageBreak/>
        <w:t>(CK 6.130 straipsnio 1 dalis). Teismų praktikoje išaiškinta, jog tam, kad prievolė baigtųsi įskaitymu, turi būti šios sąlygos: pirma, prievolės šalys turi turėti viena kitai abipusių teisių ir pareigų, t. y. skolininkas kartu turi būti ir savo kreditoriaus kreditorius, o kreditorius – ir savo skolininko skolininkas; antra, šalių reikalavimai turi būti priešpriešiniai, t. y. šalys turi turėti reikalavimus viena kitai, o ne trečiajam asmeniui; trečia, šie šalių reikalavimai turi būti vienarūšiai, t. y. abiejų prievolių dalykas turi būti toks pat (pavyzdžiui, šalys viena kitai turi sumokėti pinigus, suteikti viena kitai tam tikras paslaugas ir pan.); ketvirta, abu reikalavimai turi galioti; penkta, abu reikalavimai turi būti vykdomi; šešta, abu reikalavimai turi būti apibrėžti (žr., pvz., Lietuvos Aukščiausiojo Teismo 2021 m. sausio 6 d. nutarties civilinėje byloje Nr. 3K-3-185-701/2021 19 punktą ir jame nurodytą praktiką).</w:t>
      </w:r>
    </w:p>
    <w:p w14:paraId="2C59E48E" w14:textId="3BD70DB6" w:rsidR="006C4BD2" w:rsidRDefault="00300891" w:rsidP="00EB482E">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6C4BD2">
        <w:rPr>
          <w:rFonts w:ascii="Times New Roman" w:eastAsia="Calibri" w:hAnsi="Times New Roman" w:cs="Times New Roman"/>
          <w:sz w:val="24"/>
          <w:szCs w:val="24"/>
          <w:lang w:val="lt-LT"/>
        </w:rPr>
        <w:t xml:space="preserve">Nors pirmosios instancijos teismas skundžiamame sprendime nurodė, kad atsakovė taikydama delspinigius galėjo remtis </w:t>
      </w:r>
      <w:r w:rsidR="008B047F">
        <w:rPr>
          <w:rFonts w:ascii="Times New Roman" w:eastAsia="Calibri" w:hAnsi="Times New Roman" w:cs="Times New Roman"/>
          <w:sz w:val="24"/>
          <w:szCs w:val="24"/>
          <w:lang w:val="lt-LT"/>
        </w:rPr>
        <w:t>S</w:t>
      </w:r>
      <w:r w:rsidRPr="006C4BD2">
        <w:rPr>
          <w:rFonts w:ascii="Times New Roman" w:eastAsia="Calibri" w:hAnsi="Times New Roman" w:cs="Times New Roman"/>
          <w:sz w:val="24"/>
          <w:szCs w:val="24"/>
          <w:lang w:val="lt-LT"/>
        </w:rPr>
        <w:t xml:space="preserve">utarties </w:t>
      </w:r>
      <w:r w:rsidR="008B047F">
        <w:rPr>
          <w:rFonts w:ascii="Times New Roman" w:eastAsia="Calibri" w:hAnsi="Times New Roman" w:cs="Times New Roman"/>
          <w:sz w:val="24"/>
          <w:szCs w:val="24"/>
          <w:lang w:val="lt-LT"/>
        </w:rPr>
        <w:t>BD</w:t>
      </w:r>
      <w:r w:rsidRPr="006C4BD2">
        <w:rPr>
          <w:rFonts w:ascii="Times New Roman" w:eastAsia="Calibri" w:hAnsi="Times New Roman" w:cs="Times New Roman"/>
          <w:sz w:val="24"/>
          <w:szCs w:val="24"/>
          <w:lang w:val="lt-LT"/>
        </w:rPr>
        <w:t xml:space="preserve"> 6.6 ir 12.8 punktais, tačiau pažymėjo, kad tam būtina įvertinti ar buvo sąlygos delspinigių skaičiavimui.</w:t>
      </w:r>
      <w:r w:rsidR="00EB482E">
        <w:rPr>
          <w:rFonts w:ascii="Times New Roman" w:eastAsia="Calibri" w:hAnsi="Times New Roman" w:cs="Times New Roman"/>
          <w:sz w:val="24"/>
          <w:szCs w:val="24"/>
          <w:lang w:val="lt-LT"/>
        </w:rPr>
        <w:t xml:space="preserve"> N</w:t>
      </w:r>
      <w:r w:rsidRPr="00EB482E">
        <w:rPr>
          <w:rFonts w:ascii="Times New Roman" w:eastAsia="Calibri" w:hAnsi="Times New Roman" w:cs="Times New Roman"/>
          <w:sz w:val="24"/>
          <w:szCs w:val="24"/>
          <w:lang w:val="lt-LT"/>
        </w:rPr>
        <w:t>ei pirmosios, nei apeliacinės instancijos teismas nenustatė sąlygų delspinigių taikymui, todėl sutiktina, kad atsakovė neturėdama vienarūšio priešpriešinio reikalavimo ieškovei, negalėjo atlikti delspinigių išskaitymo iš ieškovės 2019 m. rugsėjo 30 d. atsakovei už atliktus darbus išrašytos PVM sąskaitos faktūros</w:t>
      </w:r>
      <w:r w:rsidR="006C4BD2" w:rsidRPr="00EB482E">
        <w:rPr>
          <w:rFonts w:ascii="Times New Roman" w:eastAsia="Calibri" w:hAnsi="Times New Roman" w:cs="Times New Roman"/>
          <w:sz w:val="24"/>
          <w:szCs w:val="24"/>
          <w:lang w:val="lt-LT"/>
        </w:rPr>
        <w:t>. Taigi, t</w:t>
      </w:r>
      <w:r w:rsidRPr="00EB482E">
        <w:rPr>
          <w:rFonts w:ascii="Times New Roman" w:eastAsia="Calibri" w:hAnsi="Times New Roman" w:cs="Times New Roman"/>
          <w:sz w:val="24"/>
          <w:szCs w:val="24"/>
          <w:lang w:val="lt-LT"/>
        </w:rPr>
        <w:t>eisėjų kolegija konstatuoja, kad atsakovė neturėjo pagrindo ieškovės atžvilgiu taikyti bei vienašalio įskaitymo būdu išieškoti netesybas (delspinigius).</w:t>
      </w:r>
    </w:p>
    <w:p w14:paraId="398E6442" w14:textId="77777777" w:rsidR="00536FC6" w:rsidRDefault="00EB482E" w:rsidP="00536FC6">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Apeliacinės instancijos teismas atkreipia dėmesį į tai, kad nustačius, jog konkrečiu atveju įskaitymas buvo atliktas neteisėtai, nėra pagrindo svarstyti, ar Sutarties BD 12.8 punkto nuostata leidžia nepranešus ieškovei atlikti delspinigių išskaičiavimą, nes ši aplinkybė nėra reikšminga teisingam bylos išnagrinėjimui ar jos rezultatui.</w:t>
      </w:r>
    </w:p>
    <w:p w14:paraId="700B5254" w14:textId="77777777" w:rsidR="00536FC6" w:rsidRDefault="002F5121" w:rsidP="00536FC6">
      <w:pPr>
        <w:tabs>
          <w:tab w:val="left" w:pos="567"/>
        </w:tabs>
        <w:spacing w:after="120" w:line="240" w:lineRule="auto"/>
        <w:ind w:left="425"/>
        <w:jc w:val="both"/>
        <w:rPr>
          <w:rFonts w:ascii="Times New Roman" w:eastAsia="Calibri" w:hAnsi="Times New Roman" w:cs="Times New Roman"/>
          <w:sz w:val="24"/>
          <w:szCs w:val="24"/>
          <w:lang w:val="lt-LT"/>
        </w:rPr>
      </w:pPr>
      <w:r w:rsidRPr="002A7522">
        <w:rPr>
          <w:rFonts w:ascii="Times New Roman" w:eastAsia="Calibri" w:hAnsi="Times New Roman" w:cs="Times New Roman"/>
          <w:i/>
          <w:sz w:val="24"/>
          <w:szCs w:val="24"/>
          <w:lang w:val="lt-LT"/>
        </w:rPr>
        <w:t>Dėl ieškovės apeliacinio skundo</w:t>
      </w:r>
    </w:p>
    <w:p w14:paraId="01CB361B" w14:textId="3B26F530" w:rsidR="00536FC6" w:rsidRPr="002A7522" w:rsidRDefault="00536FC6" w:rsidP="002A7522">
      <w:pPr>
        <w:numPr>
          <w:ilvl w:val="0"/>
          <w:numId w:val="2"/>
        </w:numPr>
        <w:tabs>
          <w:tab w:val="left" w:pos="567"/>
        </w:tabs>
        <w:spacing w:after="120" w:line="240" w:lineRule="auto"/>
        <w:ind w:left="425" w:hanging="425"/>
        <w:jc w:val="both"/>
        <w:rPr>
          <w:rFonts w:ascii="Times New Roman" w:eastAsia="Calibri" w:hAnsi="Times New Roman" w:cs="Times New Roman"/>
          <w:iCs/>
          <w:sz w:val="24"/>
          <w:szCs w:val="24"/>
          <w:lang w:val="lt-LT"/>
        </w:rPr>
      </w:pPr>
      <w:r w:rsidRPr="002A7522">
        <w:rPr>
          <w:rFonts w:ascii="Times New Roman" w:eastAsia="Calibri" w:hAnsi="Times New Roman" w:cs="Times New Roman"/>
          <w:iCs/>
          <w:sz w:val="24"/>
          <w:szCs w:val="24"/>
          <w:lang w:val="lt-LT"/>
        </w:rPr>
        <w:t>Ieškovė skundžia pirmosios instancijos teismo sprendimo motyvus dėl darbų e</w:t>
      </w:r>
      <w:r w:rsidR="002A7522">
        <w:rPr>
          <w:rFonts w:ascii="Times New Roman" w:eastAsia="Calibri" w:hAnsi="Times New Roman" w:cs="Times New Roman"/>
          <w:iCs/>
          <w:sz w:val="24"/>
          <w:szCs w:val="24"/>
          <w:lang w:val="lt-LT"/>
        </w:rPr>
        <w:t>t</w:t>
      </w:r>
      <w:r w:rsidRPr="002A7522">
        <w:rPr>
          <w:rFonts w:ascii="Times New Roman" w:eastAsia="Calibri" w:hAnsi="Times New Roman" w:cs="Times New Roman"/>
          <w:iCs/>
          <w:sz w:val="24"/>
          <w:szCs w:val="24"/>
          <w:lang w:val="lt-LT"/>
        </w:rPr>
        <w:t>a</w:t>
      </w:r>
      <w:r w:rsidR="002A7522">
        <w:rPr>
          <w:rFonts w:ascii="Times New Roman" w:eastAsia="Calibri" w:hAnsi="Times New Roman" w:cs="Times New Roman"/>
          <w:iCs/>
          <w:sz w:val="24"/>
          <w:szCs w:val="24"/>
          <w:lang w:val="lt-LT"/>
        </w:rPr>
        <w:t>p</w:t>
      </w:r>
      <w:r w:rsidRPr="002A7522">
        <w:rPr>
          <w:rFonts w:ascii="Times New Roman" w:eastAsia="Calibri" w:hAnsi="Times New Roman" w:cs="Times New Roman"/>
          <w:iCs/>
          <w:sz w:val="24"/>
          <w:szCs w:val="24"/>
          <w:lang w:val="lt-LT"/>
        </w:rPr>
        <w:t>avimo.</w:t>
      </w:r>
      <w:r w:rsidR="002A7522" w:rsidRPr="002A7522">
        <w:rPr>
          <w:rFonts w:ascii="Times New Roman" w:eastAsia="Calibri" w:hAnsi="Times New Roman" w:cs="Times New Roman"/>
          <w:iCs/>
          <w:sz w:val="24"/>
          <w:szCs w:val="24"/>
          <w:lang w:val="lt-LT"/>
        </w:rPr>
        <w:t xml:space="preserve"> Ji</w:t>
      </w:r>
      <w:r w:rsidRPr="002A7522">
        <w:rPr>
          <w:rFonts w:ascii="Times New Roman" w:eastAsia="Calibri" w:hAnsi="Times New Roman" w:cs="Times New Roman"/>
          <w:iCs/>
          <w:sz w:val="24"/>
          <w:szCs w:val="24"/>
          <w:lang w:val="lt-LT"/>
        </w:rPr>
        <w:t xml:space="preserve"> teigia, kad</w:t>
      </w:r>
      <w:r w:rsidR="002A7522" w:rsidRPr="002A7522">
        <w:rPr>
          <w:rFonts w:ascii="Times New Roman" w:eastAsia="Calibri" w:hAnsi="Times New Roman" w:cs="Times New Roman"/>
          <w:iCs/>
          <w:sz w:val="24"/>
          <w:szCs w:val="24"/>
          <w:lang w:val="lt-LT"/>
        </w:rPr>
        <w:t xml:space="preserve"> atsakovė nepagrįstai buvo nurodė atlikti darbus tam tikrais etapais, neatjungiant šilumos jo gavėjams, nes toks reikalavimas nebuvo nurodytas pirkimo dokumentuose – </w:t>
      </w:r>
      <w:r w:rsidRPr="002A7522">
        <w:rPr>
          <w:rFonts w:ascii="Times New Roman" w:eastAsia="Calibri" w:hAnsi="Times New Roman" w:cs="Times New Roman"/>
          <w:iCs/>
          <w:sz w:val="24"/>
          <w:szCs w:val="24"/>
          <w:lang w:val="lt-LT"/>
        </w:rPr>
        <w:t>jei</w:t>
      </w:r>
      <w:r w:rsidR="002A7522" w:rsidRPr="002A7522">
        <w:rPr>
          <w:rFonts w:ascii="Times New Roman" w:eastAsia="Calibri" w:hAnsi="Times New Roman" w:cs="Times New Roman"/>
          <w:iCs/>
          <w:sz w:val="24"/>
          <w:szCs w:val="24"/>
          <w:lang w:val="lt-LT"/>
        </w:rPr>
        <w:t xml:space="preserve">  </w:t>
      </w:r>
      <w:r w:rsidRPr="002A7522">
        <w:rPr>
          <w:rFonts w:ascii="Times New Roman" w:eastAsia="Calibri" w:hAnsi="Times New Roman" w:cs="Times New Roman"/>
          <w:iCs/>
          <w:sz w:val="24"/>
          <w:szCs w:val="24"/>
          <w:lang w:val="lt-LT"/>
        </w:rPr>
        <w:t>toks darbų vykdymo būdas</w:t>
      </w:r>
      <w:r w:rsidR="002A7522" w:rsidRPr="002A7522">
        <w:rPr>
          <w:rFonts w:ascii="Times New Roman" w:eastAsia="Calibri" w:hAnsi="Times New Roman" w:cs="Times New Roman"/>
          <w:iCs/>
          <w:sz w:val="24"/>
          <w:szCs w:val="24"/>
          <w:lang w:val="lt-LT"/>
        </w:rPr>
        <w:t xml:space="preserve"> </w:t>
      </w:r>
      <w:r w:rsidRPr="002A7522">
        <w:rPr>
          <w:rFonts w:ascii="Times New Roman" w:eastAsia="Calibri" w:hAnsi="Times New Roman" w:cs="Times New Roman"/>
          <w:iCs/>
          <w:sz w:val="24"/>
          <w:szCs w:val="24"/>
          <w:lang w:val="lt-LT"/>
        </w:rPr>
        <w:t>atsakovei buvo reikalingas, tai ji galėjo/privalėjo jį nurodyti pirkimo dokumentuose</w:t>
      </w:r>
      <w:r w:rsidR="002A7522" w:rsidRPr="002A7522">
        <w:rPr>
          <w:rFonts w:ascii="Times New Roman" w:eastAsia="Calibri" w:hAnsi="Times New Roman" w:cs="Times New Roman"/>
          <w:iCs/>
          <w:sz w:val="24"/>
          <w:szCs w:val="24"/>
          <w:lang w:val="lt-LT"/>
        </w:rPr>
        <w:t>.</w:t>
      </w:r>
    </w:p>
    <w:p w14:paraId="3A4D4AEE" w14:textId="045AD40E" w:rsidR="00536FC6" w:rsidRPr="005C74F8" w:rsidRDefault="00536FC6" w:rsidP="00536FC6">
      <w:pPr>
        <w:numPr>
          <w:ilvl w:val="0"/>
          <w:numId w:val="2"/>
        </w:numPr>
        <w:tabs>
          <w:tab w:val="left" w:pos="567"/>
        </w:tabs>
        <w:spacing w:after="120" w:line="240" w:lineRule="auto"/>
        <w:ind w:left="425" w:hanging="425"/>
        <w:jc w:val="both"/>
        <w:rPr>
          <w:rFonts w:ascii="Times New Roman" w:eastAsia="Calibri" w:hAnsi="Times New Roman" w:cs="Times New Roman"/>
          <w:iCs/>
          <w:sz w:val="24"/>
          <w:szCs w:val="24"/>
          <w:lang w:val="lt-LT"/>
        </w:rPr>
      </w:pPr>
      <w:r w:rsidRPr="002A7522">
        <w:rPr>
          <w:rFonts w:ascii="Times New Roman" w:eastAsia="Calibri" w:hAnsi="Times New Roman" w:cs="Times New Roman"/>
          <w:iCs/>
          <w:sz w:val="24"/>
          <w:szCs w:val="24"/>
          <w:lang w:val="lt-LT"/>
        </w:rPr>
        <w:t xml:space="preserve">Apeliacinės instancijos teismas </w:t>
      </w:r>
      <w:r w:rsidR="002A7522" w:rsidRPr="002A7522">
        <w:rPr>
          <w:rFonts w:ascii="Times New Roman" w:eastAsia="Calibri" w:hAnsi="Times New Roman" w:cs="Times New Roman"/>
          <w:iCs/>
          <w:sz w:val="24"/>
          <w:szCs w:val="24"/>
          <w:lang w:val="lt-LT"/>
        </w:rPr>
        <w:t>sprendžia</w:t>
      </w:r>
      <w:r w:rsidRPr="002A7522">
        <w:rPr>
          <w:rFonts w:ascii="Times New Roman" w:eastAsia="Calibri" w:hAnsi="Times New Roman" w:cs="Times New Roman"/>
          <w:iCs/>
          <w:sz w:val="24"/>
          <w:szCs w:val="24"/>
          <w:lang w:val="lt-LT"/>
        </w:rPr>
        <w:t xml:space="preserve">, kad ieškovė konkrečiu atveju neprašo panaikinti teismo sprendimo, todėl </w:t>
      </w:r>
      <w:r w:rsidR="00D8230F" w:rsidRPr="002A7522">
        <w:rPr>
          <w:rFonts w:ascii="Times New Roman" w:eastAsia="Calibri" w:hAnsi="Times New Roman" w:cs="Times New Roman"/>
          <w:iCs/>
          <w:sz w:val="24"/>
          <w:szCs w:val="24"/>
          <w:lang w:val="lt-LT"/>
        </w:rPr>
        <w:t xml:space="preserve">palikus jį galioti, teismo argumentai dėl darbų etapavimo ieškovei </w:t>
      </w:r>
      <w:r w:rsidR="00D8230F" w:rsidRPr="005C74F8">
        <w:rPr>
          <w:rFonts w:ascii="Times New Roman" w:eastAsia="Calibri" w:hAnsi="Times New Roman" w:cs="Times New Roman"/>
          <w:iCs/>
          <w:sz w:val="24"/>
          <w:szCs w:val="24"/>
          <w:lang w:val="lt-LT"/>
        </w:rPr>
        <w:t>nesukelia jokių teisinių pasekmių</w:t>
      </w:r>
      <w:r w:rsidR="002A7522" w:rsidRPr="005C74F8">
        <w:rPr>
          <w:rFonts w:ascii="Times New Roman" w:eastAsia="Calibri" w:hAnsi="Times New Roman" w:cs="Times New Roman"/>
          <w:iCs/>
          <w:sz w:val="24"/>
          <w:szCs w:val="24"/>
          <w:lang w:val="lt-LT"/>
        </w:rPr>
        <w:t xml:space="preserve">, todėl </w:t>
      </w:r>
      <w:r w:rsidR="00D8230F" w:rsidRPr="005C74F8">
        <w:rPr>
          <w:rFonts w:ascii="Times New Roman" w:eastAsia="Calibri" w:hAnsi="Times New Roman" w:cs="Times New Roman"/>
          <w:iCs/>
          <w:sz w:val="24"/>
          <w:szCs w:val="24"/>
          <w:lang w:val="lt-LT"/>
        </w:rPr>
        <w:t>plačiau dėl jų pasisakyti nėra tikslo.</w:t>
      </w:r>
    </w:p>
    <w:p w14:paraId="6DDA97A9" w14:textId="6C063D40" w:rsidR="00935E5C" w:rsidRPr="005C74F8" w:rsidRDefault="00D8230F" w:rsidP="005C74F8">
      <w:pPr>
        <w:numPr>
          <w:ilvl w:val="0"/>
          <w:numId w:val="2"/>
        </w:numPr>
        <w:tabs>
          <w:tab w:val="left" w:pos="567"/>
        </w:tabs>
        <w:spacing w:after="120" w:line="240" w:lineRule="auto"/>
        <w:ind w:left="425" w:hanging="425"/>
        <w:jc w:val="both"/>
        <w:rPr>
          <w:rFonts w:ascii="Times New Roman" w:eastAsia="Calibri" w:hAnsi="Times New Roman" w:cs="Times New Roman"/>
          <w:iCs/>
          <w:sz w:val="24"/>
          <w:szCs w:val="24"/>
          <w:lang w:val="lt-LT"/>
        </w:rPr>
      </w:pPr>
      <w:r w:rsidRPr="005C74F8">
        <w:rPr>
          <w:rFonts w:ascii="Times New Roman" w:eastAsia="Calibri" w:hAnsi="Times New Roman" w:cs="Times New Roman"/>
          <w:iCs/>
          <w:sz w:val="24"/>
          <w:szCs w:val="24"/>
          <w:lang w:val="lt-LT"/>
        </w:rPr>
        <w:t xml:space="preserve">Kita vertus, </w:t>
      </w:r>
      <w:r w:rsidR="005C74F8" w:rsidRPr="005C74F8">
        <w:rPr>
          <w:rFonts w:ascii="Times New Roman" w:eastAsia="Calibri" w:hAnsi="Times New Roman" w:cs="Times New Roman"/>
          <w:iCs/>
          <w:sz w:val="24"/>
          <w:szCs w:val="24"/>
          <w:lang w:val="lt-LT"/>
        </w:rPr>
        <w:t xml:space="preserve">apeliacinės instancijos teismas neturi pagrindo nesutikti su </w:t>
      </w:r>
      <w:r w:rsidR="002A7522" w:rsidRPr="005C74F8">
        <w:rPr>
          <w:rFonts w:ascii="Times New Roman" w:eastAsia="Calibri" w:hAnsi="Times New Roman" w:cs="Times New Roman"/>
          <w:iCs/>
          <w:sz w:val="24"/>
          <w:szCs w:val="24"/>
          <w:lang w:val="lt-LT"/>
        </w:rPr>
        <w:t>pirmosios instancijos teism</w:t>
      </w:r>
      <w:r w:rsidR="005C74F8" w:rsidRPr="005C74F8">
        <w:rPr>
          <w:rFonts w:ascii="Times New Roman" w:eastAsia="Calibri" w:hAnsi="Times New Roman" w:cs="Times New Roman"/>
          <w:iCs/>
          <w:sz w:val="24"/>
          <w:szCs w:val="24"/>
          <w:lang w:val="lt-LT"/>
        </w:rPr>
        <w:t xml:space="preserve">o argumentais dėl darbų atlikimo etapais, nes </w:t>
      </w:r>
      <w:r w:rsidR="005C74F8">
        <w:rPr>
          <w:rFonts w:ascii="Times New Roman" w:eastAsia="Calibri" w:hAnsi="Times New Roman" w:cs="Times New Roman"/>
          <w:iCs/>
          <w:sz w:val="24"/>
          <w:szCs w:val="24"/>
          <w:lang w:val="lt-LT"/>
        </w:rPr>
        <w:t>teismas</w:t>
      </w:r>
      <w:r w:rsidR="002A7522" w:rsidRPr="005C74F8">
        <w:rPr>
          <w:rFonts w:ascii="Times New Roman" w:eastAsia="Calibri" w:hAnsi="Times New Roman" w:cs="Times New Roman"/>
          <w:iCs/>
          <w:sz w:val="24"/>
          <w:szCs w:val="24"/>
          <w:lang w:val="lt-LT"/>
        </w:rPr>
        <w:t xml:space="preserve"> teisingai konstatavo, kad</w:t>
      </w:r>
      <w:r w:rsidR="00225BD0" w:rsidRPr="005C74F8">
        <w:rPr>
          <w:rFonts w:ascii="Times New Roman" w:eastAsia="Calibri" w:hAnsi="Times New Roman" w:cs="Times New Roman"/>
          <w:iCs/>
          <w:sz w:val="24"/>
          <w:szCs w:val="24"/>
          <w:lang w:val="lt-LT"/>
        </w:rPr>
        <w:t xml:space="preserve"> nors rangos sutartyje nebuvo numatytas darbų atlikimas etapais, tokį darbų paskirstymą lėmė ir nurodė atlikti būtent užsakovas, tam, kad vartotojai nebūtų atjungti nuo karšt</w:t>
      </w:r>
      <w:r w:rsidR="00935E5C" w:rsidRPr="005C74F8">
        <w:rPr>
          <w:rFonts w:ascii="Times New Roman" w:eastAsia="Calibri" w:hAnsi="Times New Roman" w:cs="Times New Roman"/>
          <w:iCs/>
          <w:sz w:val="24"/>
          <w:szCs w:val="24"/>
          <w:lang w:val="lt-LT"/>
        </w:rPr>
        <w:t>o</w:t>
      </w:r>
      <w:r w:rsidR="00225BD0" w:rsidRPr="005C74F8">
        <w:rPr>
          <w:rFonts w:ascii="Times New Roman" w:eastAsia="Calibri" w:hAnsi="Times New Roman" w:cs="Times New Roman"/>
          <w:iCs/>
          <w:sz w:val="24"/>
          <w:szCs w:val="24"/>
          <w:lang w:val="lt-LT"/>
        </w:rPr>
        <w:t xml:space="preserve"> vandens vis</w:t>
      </w:r>
      <w:r w:rsidR="00935E5C" w:rsidRPr="005C74F8">
        <w:rPr>
          <w:rFonts w:ascii="Times New Roman" w:eastAsia="Calibri" w:hAnsi="Times New Roman" w:cs="Times New Roman"/>
          <w:iCs/>
          <w:sz w:val="24"/>
          <w:szCs w:val="24"/>
          <w:lang w:val="lt-LT"/>
        </w:rPr>
        <w:t>ą</w:t>
      </w:r>
      <w:r w:rsidR="00225BD0" w:rsidRPr="005C74F8">
        <w:rPr>
          <w:rFonts w:ascii="Times New Roman" w:eastAsia="Calibri" w:hAnsi="Times New Roman" w:cs="Times New Roman"/>
          <w:iCs/>
          <w:sz w:val="24"/>
          <w:szCs w:val="24"/>
          <w:lang w:val="lt-LT"/>
        </w:rPr>
        <w:t xml:space="preserve"> rekonstravimo laikotarpį. </w:t>
      </w:r>
      <w:r w:rsidR="005C74F8" w:rsidRPr="005C74F8">
        <w:rPr>
          <w:rFonts w:ascii="Times New Roman" w:eastAsia="Calibri" w:hAnsi="Times New Roman" w:cs="Times New Roman"/>
          <w:iCs/>
          <w:sz w:val="24"/>
          <w:szCs w:val="24"/>
          <w:lang w:val="lt-LT"/>
        </w:rPr>
        <w:t>Be to, t</w:t>
      </w:r>
      <w:r w:rsidR="00935E5C" w:rsidRPr="005C74F8">
        <w:rPr>
          <w:rFonts w:ascii="Times New Roman" w:eastAsia="Calibri" w:hAnsi="Times New Roman" w:cs="Times New Roman"/>
          <w:iCs/>
          <w:sz w:val="24"/>
          <w:szCs w:val="24"/>
          <w:lang w:val="lt-LT"/>
        </w:rPr>
        <w:t>eismas</w:t>
      </w:r>
      <w:r w:rsidR="005C74F8" w:rsidRPr="005C74F8">
        <w:rPr>
          <w:rFonts w:ascii="Times New Roman" w:eastAsia="Calibri" w:hAnsi="Times New Roman" w:cs="Times New Roman"/>
          <w:iCs/>
          <w:sz w:val="24"/>
          <w:szCs w:val="24"/>
          <w:lang w:val="lt-LT"/>
        </w:rPr>
        <w:t xml:space="preserve"> teisingai</w:t>
      </w:r>
      <w:r w:rsidR="00935E5C" w:rsidRPr="005C74F8">
        <w:rPr>
          <w:rFonts w:ascii="Times New Roman" w:eastAsia="Calibri" w:hAnsi="Times New Roman" w:cs="Times New Roman"/>
          <w:iCs/>
          <w:sz w:val="24"/>
          <w:szCs w:val="24"/>
          <w:lang w:val="lt-LT"/>
        </w:rPr>
        <w:t xml:space="preserve"> nu</w:t>
      </w:r>
      <w:r w:rsidR="005C74F8" w:rsidRPr="005C74F8">
        <w:rPr>
          <w:rFonts w:ascii="Times New Roman" w:eastAsia="Calibri" w:hAnsi="Times New Roman" w:cs="Times New Roman"/>
          <w:iCs/>
          <w:sz w:val="24"/>
          <w:szCs w:val="24"/>
          <w:lang w:val="lt-LT"/>
        </w:rPr>
        <w:t>statė</w:t>
      </w:r>
      <w:r w:rsidR="00225BD0" w:rsidRPr="005C74F8">
        <w:rPr>
          <w:rFonts w:ascii="Times New Roman" w:eastAsia="Calibri" w:hAnsi="Times New Roman" w:cs="Times New Roman"/>
          <w:iCs/>
          <w:sz w:val="24"/>
          <w:szCs w:val="24"/>
          <w:lang w:val="lt-LT"/>
        </w:rPr>
        <w:t>,</w:t>
      </w:r>
      <w:r w:rsidR="00935E5C" w:rsidRPr="005C74F8">
        <w:rPr>
          <w:rFonts w:ascii="Times New Roman" w:eastAsia="Calibri" w:hAnsi="Times New Roman" w:cs="Times New Roman"/>
          <w:iCs/>
          <w:sz w:val="24"/>
          <w:szCs w:val="24"/>
          <w:lang w:val="lt-LT"/>
        </w:rPr>
        <w:t xml:space="preserve"> kad</w:t>
      </w:r>
      <w:r w:rsidR="00225BD0" w:rsidRPr="005C74F8">
        <w:rPr>
          <w:rFonts w:ascii="Times New Roman" w:eastAsia="Calibri" w:hAnsi="Times New Roman" w:cs="Times New Roman"/>
          <w:iCs/>
          <w:sz w:val="24"/>
          <w:szCs w:val="24"/>
          <w:lang w:val="lt-LT"/>
        </w:rPr>
        <w:t xml:space="preserve"> iš užsakovo ir ieškovės darbuotojų susirašinėjimo matyti, </w:t>
      </w:r>
      <w:r w:rsidR="00935E5C" w:rsidRPr="005C74F8">
        <w:rPr>
          <w:rFonts w:ascii="Times New Roman" w:eastAsia="Calibri" w:hAnsi="Times New Roman" w:cs="Times New Roman"/>
          <w:iCs/>
          <w:sz w:val="24"/>
          <w:szCs w:val="24"/>
          <w:lang w:val="lt-LT"/>
        </w:rPr>
        <w:t>jog</w:t>
      </w:r>
      <w:r w:rsidR="00225BD0" w:rsidRPr="005C74F8">
        <w:rPr>
          <w:rFonts w:ascii="Times New Roman" w:eastAsia="Calibri" w:hAnsi="Times New Roman" w:cs="Times New Roman"/>
          <w:iCs/>
          <w:sz w:val="24"/>
          <w:szCs w:val="24"/>
          <w:lang w:val="lt-LT"/>
        </w:rPr>
        <w:t xml:space="preserve"> aplinkybė, </w:t>
      </w:r>
      <w:r w:rsidR="00935E5C" w:rsidRPr="005C74F8">
        <w:rPr>
          <w:rFonts w:ascii="Times New Roman" w:eastAsia="Calibri" w:hAnsi="Times New Roman" w:cs="Times New Roman"/>
          <w:iCs/>
          <w:sz w:val="24"/>
          <w:szCs w:val="24"/>
          <w:lang w:val="lt-LT"/>
        </w:rPr>
        <w:t>kad</w:t>
      </w:r>
      <w:r w:rsidR="00225BD0" w:rsidRPr="005C74F8">
        <w:rPr>
          <w:rFonts w:ascii="Times New Roman" w:eastAsia="Calibri" w:hAnsi="Times New Roman" w:cs="Times New Roman"/>
          <w:iCs/>
          <w:sz w:val="24"/>
          <w:szCs w:val="24"/>
          <w:lang w:val="lt-LT"/>
        </w:rPr>
        <w:t xml:space="preserve"> darbai bus vykdomi etapais, ieškovei buvo žinoma dar </w:t>
      </w:r>
      <w:r w:rsidR="002A7522" w:rsidRPr="005C74F8">
        <w:rPr>
          <w:rFonts w:ascii="Times New Roman" w:eastAsia="Calibri" w:hAnsi="Times New Roman" w:cs="Times New Roman"/>
          <w:iCs/>
          <w:sz w:val="24"/>
          <w:szCs w:val="24"/>
          <w:lang w:val="lt-LT"/>
        </w:rPr>
        <w:t>2019 m. balandžio 30 d.</w:t>
      </w:r>
      <w:r w:rsidR="00225BD0" w:rsidRPr="005C74F8">
        <w:rPr>
          <w:rFonts w:ascii="Times New Roman" w:eastAsia="Calibri" w:hAnsi="Times New Roman" w:cs="Times New Roman"/>
          <w:iCs/>
          <w:sz w:val="24"/>
          <w:szCs w:val="24"/>
          <w:lang w:val="lt-LT"/>
        </w:rPr>
        <w:t xml:space="preserve"> </w:t>
      </w:r>
      <w:r w:rsidR="005C74F8" w:rsidRPr="005C74F8">
        <w:rPr>
          <w:rFonts w:ascii="Times New Roman" w:eastAsia="Calibri" w:hAnsi="Times New Roman" w:cs="Times New Roman"/>
          <w:iCs/>
          <w:sz w:val="24"/>
          <w:szCs w:val="24"/>
          <w:lang w:val="lt-LT"/>
        </w:rPr>
        <w:t>Taip pat t</w:t>
      </w:r>
      <w:r w:rsidR="00935E5C" w:rsidRPr="005C74F8">
        <w:rPr>
          <w:rFonts w:ascii="Times New Roman" w:eastAsia="Calibri" w:hAnsi="Times New Roman" w:cs="Times New Roman"/>
          <w:iCs/>
          <w:sz w:val="24"/>
          <w:szCs w:val="24"/>
          <w:lang w:val="lt-LT"/>
        </w:rPr>
        <w:t xml:space="preserve">eismas pagrįstai </w:t>
      </w:r>
      <w:r w:rsidR="005C74F8" w:rsidRPr="005C74F8">
        <w:rPr>
          <w:rFonts w:ascii="Times New Roman" w:eastAsia="Calibri" w:hAnsi="Times New Roman" w:cs="Times New Roman"/>
          <w:iCs/>
          <w:sz w:val="24"/>
          <w:szCs w:val="24"/>
          <w:lang w:val="lt-LT"/>
        </w:rPr>
        <w:t>konstatavo</w:t>
      </w:r>
      <w:r w:rsidR="00935E5C" w:rsidRPr="005C74F8">
        <w:rPr>
          <w:rFonts w:ascii="Times New Roman" w:eastAsia="Calibri" w:hAnsi="Times New Roman" w:cs="Times New Roman"/>
          <w:iCs/>
          <w:sz w:val="24"/>
          <w:szCs w:val="24"/>
          <w:lang w:val="lt-LT"/>
        </w:rPr>
        <w:t>, kad ieškovė sutiko su nenumatytų darbų atlikimu, nereiškė pretenzijų atsakov</w:t>
      </w:r>
      <w:r w:rsidR="005C74F8">
        <w:rPr>
          <w:rFonts w:ascii="Times New Roman" w:eastAsia="Calibri" w:hAnsi="Times New Roman" w:cs="Times New Roman"/>
          <w:iCs/>
          <w:sz w:val="24"/>
          <w:szCs w:val="24"/>
          <w:lang w:val="lt-LT"/>
        </w:rPr>
        <w:t>ei</w:t>
      </w:r>
      <w:r w:rsidR="00935E5C" w:rsidRPr="005C74F8">
        <w:rPr>
          <w:rFonts w:ascii="Times New Roman" w:eastAsia="Calibri" w:hAnsi="Times New Roman" w:cs="Times New Roman"/>
          <w:iCs/>
          <w:sz w:val="24"/>
          <w:szCs w:val="24"/>
          <w:lang w:val="lt-LT"/>
        </w:rPr>
        <w:t xml:space="preserve"> dėl darbų etapavimo, todėl būdama susipažinusi su užsakovo vidaus teisės aktais ir specifika prisiėmė visą su papildomų darbų atlikimu susijusią riziką. </w:t>
      </w:r>
    </w:p>
    <w:p w14:paraId="58386FBB" w14:textId="08233985" w:rsidR="00536FC6" w:rsidRPr="00536FC6" w:rsidRDefault="00AF6B7E" w:rsidP="00536FC6">
      <w:pPr>
        <w:tabs>
          <w:tab w:val="left" w:pos="567"/>
        </w:tabs>
        <w:spacing w:after="120" w:line="240" w:lineRule="auto"/>
        <w:ind w:left="425"/>
        <w:jc w:val="both"/>
        <w:rPr>
          <w:rFonts w:ascii="Times New Roman" w:eastAsia="Calibri" w:hAnsi="Times New Roman" w:cs="Times New Roman"/>
          <w:bCs/>
          <w:i/>
          <w:sz w:val="24"/>
          <w:szCs w:val="24"/>
          <w:lang w:val="lt-LT"/>
        </w:rPr>
      </w:pPr>
      <w:r w:rsidRPr="00536FC6">
        <w:rPr>
          <w:rFonts w:ascii="Times New Roman" w:eastAsia="Calibri" w:hAnsi="Times New Roman" w:cs="Times New Roman"/>
          <w:bCs/>
          <w:i/>
          <w:sz w:val="24"/>
          <w:szCs w:val="24"/>
          <w:lang w:val="lt-LT"/>
        </w:rPr>
        <w:t>Dėl kitų apeliacini</w:t>
      </w:r>
      <w:r w:rsidR="00C27962" w:rsidRPr="00536FC6">
        <w:rPr>
          <w:rFonts w:ascii="Times New Roman" w:eastAsia="Calibri" w:hAnsi="Times New Roman" w:cs="Times New Roman"/>
          <w:bCs/>
          <w:i/>
          <w:sz w:val="24"/>
          <w:szCs w:val="24"/>
          <w:lang w:val="lt-LT"/>
        </w:rPr>
        <w:t>ų</w:t>
      </w:r>
      <w:r w:rsidRPr="00536FC6">
        <w:rPr>
          <w:rFonts w:ascii="Times New Roman" w:eastAsia="Calibri" w:hAnsi="Times New Roman" w:cs="Times New Roman"/>
          <w:bCs/>
          <w:i/>
          <w:sz w:val="24"/>
          <w:szCs w:val="24"/>
          <w:lang w:val="lt-LT"/>
        </w:rPr>
        <w:t xml:space="preserve"> skund</w:t>
      </w:r>
      <w:r w:rsidR="00C27962" w:rsidRPr="00536FC6">
        <w:rPr>
          <w:rFonts w:ascii="Times New Roman" w:eastAsia="Calibri" w:hAnsi="Times New Roman" w:cs="Times New Roman"/>
          <w:bCs/>
          <w:i/>
          <w:sz w:val="24"/>
          <w:szCs w:val="24"/>
          <w:lang w:val="lt-LT"/>
        </w:rPr>
        <w:t>ų</w:t>
      </w:r>
      <w:r w:rsidRPr="00536FC6">
        <w:rPr>
          <w:rFonts w:ascii="Times New Roman" w:eastAsia="Calibri" w:hAnsi="Times New Roman" w:cs="Times New Roman"/>
          <w:bCs/>
          <w:i/>
          <w:sz w:val="24"/>
          <w:szCs w:val="24"/>
          <w:lang w:val="lt-LT"/>
        </w:rPr>
        <w:t xml:space="preserve"> ir atsiliepim</w:t>
      </w:r>
      <w:r w:rsidR="00C27962" w:rsidRPr="00536FC6">
        <w:rPr>
          <w:rFonts w:ascii="Times New Roman" w:eastAsia="Calibri" w:hAnsi="Times New Roman" w:cs="Times New Roman"/>
          <w:bCs/>
          <w:i/>
          <w:sz w:val="24"/>
          <w:szCs w:val="24"/>
          <w:lang w:val="lt-LT"/>
        </w:rPr>
        <w:t>ų</w:t>
      </w:r>
      <w:r w:rsidRPr="00536FC6">
        <w:rPr>
          <w:rFonts w:ascii="Times New Roman" w:eastAsia="Calibri" w:hAnsi="Times New Roman" w:cs="Times New Roman"/>
          <w:bCs/>
          <w:i/>
          <w:sz w:val="24"/>
          <w:szCs w:val="24"/>
          <w:lang w:val="lt-LT"/>
        </w:rPr>
        <w:t xml:space="preserve"> į j</w:t>
      </w:r>
      <w:r w:rsidR="00C27962" w:rsidRPr="00536FC6">
        <w:rPr>
          <w:rFonts w:ascii="Times New Roman" w:eastAsia="Calibri" w:hAnsi="Times New Roman" w:cs="Times New Roman"/>
          <w:bCs/>
          <w:i/>
          <w:sz w:val="24"/>
          <w:szCs w:val="24"/>
          <w:lang w:val="lt-LT"/>
        </w:rPr>
        <w:t xml:space="preserve">uos </w:t>
      </w:r>
      <w:r w:rsidRPr="00536FC6">
        <w:rPr>
          <w:rFonts w:ascii="Times New Roman" w:eastAsia="Calibri" w:hAnsi="Times New Roman" w:cs="Times New Roman"/>
          <w:bCs/>
          <w:i/>
          <w:sz w:val="24"/>
          <w:szCs w:val="24"/>
          <w:lang w:val="lt-LT"/>
        </w:rPr>
        <w:t>argumentų</w:t>
      </w:r>
    </w:p>
    <w:p w14:paraId="2ECA93FA" w14:textId="77777777" w:rsidR="00140A80" w:rsidRDefault="00AF6B7E" w:rsidP="00140A80">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140A80">
        <w:rPr>
          <w:rFonts w:ascii="Times New Roman" w:eastAsia="Calibri" w:hAnsi="Times New Roman" w:cs="Times New Roman"/>
          <w:bCs/>
          <w:sz w:val="24"/>
          <w:szCs w:val="24"/>
          <w:lang w:val="lt-LT"/>
        </w:rPr>
        <w:t>Teisėjų kolegija pagal bylos duomenis sprendžia, kad kiti apeliacini</w:t>
      </w:r>
      <w:r w:rsidR="00C27962" w:rsidRPr="00140A80">
        <w:rPr>
          <w:rFonts w:ascii="Times New Roman" w:eastAsia="Calibri" w:hAnsi="Times New Roman" w:cs="Times New Roman"/>
          <w:bCs/>
          <w:sz w:val="24"/>
          <w:szCs w:val="24"/>
          <w:lang w:val="lt-LT"/>
        </w:rPr>
        <w:t>ų</w:t>
      </w:r>
      <w:r w:rsidRPr="00140A80">
        <w:rPr>
          <w:rFonts w:ascii="Times New Roman" w:eastAsia="Calibri" w:hAnsi="Times New Roman" w:cs="Times New Roman"/>
          <w:bCs/>
          <w:sz w:val="24"/>
          <w:szCs w:val="24"/>
          <w:lang w:val="lt-LT"/>
        </w:rPr>
        <w:t xml:space="preserve"> skund</w:t>
      </w:r>
      <w:r w:rsidR="00C27962" w:rsidRPr="00140A80">
        <w:rPr>
          <w:rFonts w:ascii="Times New Roman" w:eastAsia="Calibri" w:hAnsi="Times New Roman" w:cs="Times New Roman"/>
          <w:bCs/>
          <w:sz w:val="24"/>
          <w:szCs w:val="24"/>
          <w:lang w:val="lt-LT"/>
        </w:rPr>
        <w:t>ų</w:t>
      </w:r>
      <w:r w:rsidRPr="00140A80">
        <w:rPr>
          <w:rFonts w:ascii="Times New Roman" w:eastAsia="Calibri" w:hAnsi="Times New Roman" w:cs="Times New Roman"/>
          <w:bCs/>
          <w:sz w:val="24"/>
          <w:szCs w:val="24"/>
          <w:lang w:val="lt-LT"/>
        </w:rPr>
        <w:t xml:space="preserve"> ir atsiliepim</w:t>
      </w:r>
      <w:r w:rsidR="00C27962" w:rsidRPr="00140A80">
        <w:rPr>
          <w:rFonts w:ascii="Times New Roman" w:eastAsia="Calibri" w:hAnsi="Times New Roman" w:cs="Times New Roman"/>
          <w:bCs/>
          <w:sz w:val="24"/>
          <w:szCs w:val="24"/>
          <w:lang w:val="lt-LT"/>
        </w:rPr>
        <w:t>ų</w:t>
      </w:r>
      <w:r w:rsidRPr="00140A80">
        <w:rPr>
          <w:rFonts w:ascii="Times New Roman" w:eastAsia="Calibri" w:hAnsi="Times New Roman" w:cs="Times New Roman"/>
          <w:bCs/>
          <w:sz w:val="24"/>
          <w:szCs w:val="24"/>
          <w:lang w:val="lt-LT"/>
        </w:rPr>
        <w:t xml:space="preserve"> į j</w:t>
      </w:r>
      <w:r w:rsidR="00C27962" w:rsidRPr="00140A80">
        <w:rPr>
          <w:rFonts w:ascii="Times New Roman" w:eastAsia="Calibri" w:hAnsi="Times New Roman" w:cs="Times New Roman"/>
          <w:bCs/>
          <w:sz w:val="24"/>
          <w:szCs w:val="24"/>
          <w:lang w:val="lt-LT"/>
        </w:rPr>
        <w:t xml:space="preserve">uos </w:t>
      </w:r>
      <w:r w:rsidRPr="00140A80">
        <w:rPr>
          <w:rFonts w:ascii="Times New Roman" w:eastAsia="Calibri" w:hAnsi="Times New Roman" w:cs="Times New Roman"/>
          <w:bCs/>
          <w:sz w:val="24"/>
          <w:szCs w:val="24"/>
          <w:lang w:val="lt-LT"/>
        </w:rPr>
        <w:t xml:space="preserve">argumentai teisiškai nėra reikšmingi teisingam bylos išnagrinėjimui, pirmosios instancijos teismo sprendimo teisėtumui ir pagrįstumui, todėl apeliacinės instancijos teismas dėl jų plačiau nepasisako. Teisėjų kolegija pažymi, kad kasacinio teismo praktikoje pripažįstama, jog teismo pareiga pagrįsti priimtą procesinį spendimą neturėtų būti suprantama kaip reikalavimas detaliai atsakyti į kiekvieną argumentą (Lietuvos Aukščiausiojo Teismo 2010 m. birželio 1 d. nutartis </w:t>
      </w:r>
      <w:r w:rsidRPr="00140A80">
        <w:rPr>
          <w:rFonts w:ascii="Times New Roman" w:eastAsia="Calibri" w:hAnsi="Times New Roman" w:cs="Times New Roman"/>
          <w:bCs/>
          <w:sz w:val="24"/>
          <w:szCs w:val="24"/>
          <w:lang w:val="lt-LT"/>
        </w:rPr>
        <w:lastRenderedPageBreak/>
        <w:t>civilinėje byloje Nr. 3K-3-252/2010; 2010 m. kovo 16 d. nutartis civilinėje byloje Nr. 3K-3-107/2010; 2011 m. vasario 15 d. nutartis civilinėje byloje Nr. 3K-3-52/2011).</w:t>
      </w:r>
    </w:p>
    <w:p w14:paraId="10BEC614" w14:textId="77777777" w:rsidR="00140A80" w:rsidRDefault="00AF6B7E" w:rsidP="006C4BD2">
      <w:pPr>
        <w:tabs>
          <w:tab w:val="left" w:pos="567"/>
        </w:tabs>
        <w:spacing w:after="120" w:line="240" w:lineRule="auto"/>
        <w:ind w:left="425"/>
        <w:jc w:val="both"/>
        <w:rPr>
          <w:rFonts w:ascii="Times New Roman" w:eastAsia="Calibri" w:hAnsi="Times New Roman" w:cs="Times New Roman"/>
          <w:sz w:val="24"/>
          <w:szCs w:val="24"/>
          <w:lang w:val="lt-LT"/>
        </w:rPr>
      </w:pPr>
      <w:r w:rsidRPr="00140A80">
        <w:rPr>
          <w:rFonts w:ascii="Times New Roman" w:eastAsia="Calibri" w:hAnsi="Times New Roman" w:cs="Times New Roman"/>
          <w:bCs/>
          <w:i/>
          <w:sz w:val="24"/>
          <w:szCs w:val="24"/>
          <w:lang w:val="lt-LT"/>
        </w:rPr>
        <w:t>Dėl procesinės bylos baigties</w:t>
      </w:r>
    </w:p>
    <w:p w14:paraId="0DD3744C" w14:textId="077AC92D" w:rsidR="00EB482E" w:rsidRPr="00EB482E" w:rsidRDefault="00AF6B7E" w:rsidP="00EB482E">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140A80">
        <w:rPr>
          <w:rFonts w:ascii="Times New Roman" w:eastAsia="Calibri" w:hAnsi="Times New Roman" w:cs="Times New Roman"/>
          <w:bCs/>
          <w:sz w:val="24"/>
          <w:szCs w:val="24"/>
          <w:lang w:val="lt-LT"/>
        </w:rPr>
        <w:t>Atsižvelgdama į aukščiau nurodytas faktines bylos aplinkybes bei teisinius argumentus, patvirtinančius pirmosios instancijos teismo išvadas, teisėjų kolegija konstatuoja, kad pagrindo naikinti teisėtą bei pagrįstą teismo sprendimą apeliacinių skundų argumentais nėra (CPK 326 straipsnio 1 dalies 1 punktas).</w:t>
      </w:r>
      <w:r w:rsidR="00EB482E">
        <w:rPr>
          <w:rFonts w:ascii="Times New Roman" w:eastAsia="Calibri" w:hAnsi="Times New Roman" w:cs="Times New Roman"/>
          <w:bCs/>
          <w:sz w:val="24"/>
          <w:szCs w:val="24"/>
          <w:lang w:val="lt-LT"/>
        </w:rPr>
        <w:t xml:space="preserve"> Be to, atmetus</w:t>
      </w:r>
      <w:r w:rsidR="00EB482E" w:rsidRPr="00EB482E">
        <w:rPr>
          <w:rFonts w:ascii="Times New Roman" w:eastAsia="Calibri" w:hAnsi="Times New Roman" w:cs="Times New Roman"/>
          <w:sz w:val="24"/>
          <w:szCs w:val="24"/>
          <w:lang w:val="lt-LT"/>
        </w:rPr>
        <w:t xml:space="preserve"> atsakovės apeliacinį skundą, kolegija nemato pagrindo tenkinti ieškovės skundą, nes jos ginčijami sprendimo motyvai yra teismo nurodyti tinkamai, o be to jie jokių teisinių pasekmių, esant atmestam atsakovės skundui, ieškovei nesukelia.</w:t>
      </w:r>
    </w:p>
    <w:p w14:paraId="2EF34142" w14:textId="77777777" w:rsidR="00140A80" w:rsidRDefault="00AF6B7E" w:rsidP="006C4BD2">
      <w:pPr>
        <w:tabs>
          <w:tab w:val="left" w:pos="567"/>
        </w:tabs>
        <w:spacing w:after="120" w:line="240" w:lineRule="auto"/>
        <w:ind w:left="425"/>
        <w:jc w:val="both"/>
        <w:rPr>
          <w:rFonts w:ascii="Times New Roman" w:eastAsia="Calibri" w:hAnsi="Times New Roman" w:cs="Times New Roman"/>
          <w:sz w:val="24"/>
          <w:szCs w:val="24"/>
          <w:lang w:val="lt-LT"/>
        </w:rPr>
      </w:pPr>
      <w:r w:rsidRPr="00140A80">
        <w:rPr>
          <w:rFonts w:ascii="Times New Roman" w:eastAsia="Calibri" w:hAnsi="Times New Roman" w:cs="Times New Roman"/>
          <w:bCs/>
          <w:i/>
          <w:sz w:val="24"/>
          <w:szCs w:val="24"/>
          <w:lang w:val="lt-LT"/>
        </w:rPr>
        <w:t>Dėl bylinėjimosi išlaidų apeliacinės instancijos teisme</w:t>
      </w:r>
    </w:p>
    <w:p w14:paraId="75BF8202" w14:textId="77777777" w:rsidR="00140A80" w:rsidRDefault="00AF6B7E" w:rsidP="00140A80">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140A80">
        <w:rPr>
          <w:rFonts w:ascii="Times New Roman" w:eastAsia="Calibri" w:hAnsi="Times New Roman" w:cs="Times New Roman"/>
          <w:bCs/>
          <w:sz w:val="24"/>
          <w:szCs w:val="24"/>
          <w:lang w:val="lt-LT"/>
        </w:rPr>
        <w:t>Šaliai, kurios naudai priimtas sprendimas, jos turėtas bylinėjimosi išlaidas teismas priteisia iš antrosios šalies (CPK 93, 302 straipsniai).</w:t>
      </w:r>
    </w:p>
    <w:p w14:paraId="4496FFDA" w14:textId="77777777" w:rsidR="00140A80" w:rsidRDefault="00AF6B7E" w:rsidP="00140A80">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140A80">
        <w:rPr>
          <w:rFonts w:ascii="Times New Roman" w:eastAsia="Calibri" w:hAnsi="Times New Roman" w:cs="Times New Roman"/>
          <w:bCs/>
          <w:sz w:val="24"/>
          <w:szCs w:val="24"/>
          <w:lang w:val="lt-LT"/>
        </w:rPr>
        <w:t xml:space="preserve">Teisėjų kolegija, atsižvelgdama į priimamą procesinį sprendimą, sprendžia, kad ieškovei </w:t>
      </w:r>
      <w:r w:rsidR="00B15CD5" w:rsidRPr="00140A80">
        <w:rPr>
          <w:rFonts w:ascii="Times New Roman" w:eastAsia="Calibri" w:hAnsi="Times New Roman" w:cs="Times New Roman"/>
          <w:bCs/>
          <w:sz w:val="24"/>
          <w:szCs w:val="24"/>
          <w:lang w:val="lt-LT"/>
        </w:rPr>
        <w:t xml:space="preserve">ir atsakovei bylinėjimosi išlaidos už apeliacinių skundų parengimą ir žyminių mokesčių sumokėjimą nėra priteisiamos </w:t>
      </w:r>
      <w:r w:rsidRPr="00140A80">
        <w:rPr>
          <w:rFonts w:ascii="Times New Roman" w:eastAsia="Calibri" w:hAnsi="Times New Roman" w:cs="Times New Roman"/>
          <w:bCs/>
          <w:sz w:val="24"/>
          <w:szCs w:val="24"/>
          <w:lang w:val="lt-LT"/>
        </w:rPr>
        <w:t>(CPK 93, 98 straipsniai).</w:t>
      </w:r>
    </w:p>
    <w:p w14:paraId="01DFD488" w14:textId="17AD4206" w:rsidR="00140A80" w:rsidRDefault="00B15CD5" w:rsidP="00140A80">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140A80">
        <w:rPr>
          <w:rFonts w:ascii="Times New Roman" w:eastAsia="Calibri" w:hAnsi="Times New Roman" w:cs="Times New Roman"/>
          <w:bCs/>
          <w:sz w:val="24"/>
          <w:szCs w:val="24"/>
          <w:lang w:val="lt-LT"/>
        </w:rPr>
        <w:t>Ieškovė AB  „Požeminiai darbai“ pateikė</w:t>
      </w:r>
      <w:r w:rsidR="00FF12BA" w:rsidRPr="00140A80">
        <w:rPr>
          <w:rFonts w:ascii="Times New Roman" w:eastAsia="Calibri" w:hAnsi="Times New Roman" w:cs="Times New Roman"/>
          <w:bCs/>
          <w:sz w:val="24"/>
          <w:szCs w:val="24"/>
          <w:lang w:val="lt-LT"/>
        </w:rPr>
        <w:t xml:space="preserve"> </w:t>
      </w:r>
      <w:r w:rsidR="00FF12BA" w:rsidRPr="00186796">
        <w:rPr>
          <w:rFonts w:ascii="Times New Roman" w:eastAsia="Calibri" w:hAnsi="Times New Roman" w:cs="Times New Roman"/>
          <w:bCs/>
          <w:sz w:val="24"/>
          <w:szCs w:val="24"/>
          <w:lang w:val="lt-LT"/>
        </w:rPr>
        <w:t>1</w:t>
      </w:r>
      <w:r w:rsidR="004D685F" w:rsidRPr="00186796">
        <w:rPr>
          <w:rFonts w:ascii="Times New Roman" w:eastAsia="Calibri" w:hAnsi="Times New Roman" w:cs="Times New Roman"/>
          <w:bCs/>
          <w:sz w:val="24"/>
          <w:szCs w:val="24"/>
          <w:lang w:val="lt-LT"/>
        </w:rPr>
        <w:t xml:space="preserve"> </w:t>
      </w:r>
      <w:r w:rsidR="00FF12BA" w:rsidRPr="00186796">
        <w:rPr>
          <w:rFonts w:ascii="Times New Roman" w:eastAsia="Calibri" w:hAnsi="Times New Roman" w:cs="Times New Roman"/>
          <w:bCs/>
          <w:sz w:val="24"/>
          <w:szCs w:val="24"/>
          <w:lang w:val="lt-LT"/>
        </w:rPr>
        <w:t>512,50 Eur PVM</w:t>
      </w:r>
      <w:r w:rsidRPr="00140A80">
        <w:rPr>
          <w:rFonts w:ascii="Times New Roman" w:eastAsia="Calibri" w:hAnsi="Times New Roman" w:cs="Times New Roman"/>
          <w:bCs/>
          <w:sz w:val="24"/>
          <w:szCs w:val="24"/>
          <w:lang w:val="lt-LT"/>
        </w:rPr>
        <w:t xml:space="preserve"> sąskaitą faktūrą </w:t>
      </w:r>
      <w:r w:rsidR="00FF12BA" w:rsidRPr="00140A80">
        <w:rPr>
          <w:rFonts w:ascii="Times New Roman" w:eastAsia="Calibri" w:hAnsi="Times New Roman" w:cs="Times New Roman"/>
          <w:bCs/>
          <w:sz w:val="24"/>
          <w:szCs w:val="24"/>
          <w:lang w:val="lt-LT"/>
        </w:rPr>
        <w:t>už atsiliepimo į apeliacinį skundą parengimą ir pateikė tokios sumos apmokėjimą patvirtinančius įrodymus – SEB banko patvirtinimą apie lėšų</w:t>
      </w:r>
      <w:r w:rsidR="007B6ED7">
        <w:rPr>
          <w:rFonts w:ascii="Times New Roman" w:eastAsia="Calibri" w:hAnsi="Times New Roman" w:cs="Times New Roman"/>
          <w:bCs/>
          <w:sz w:val="24"/>
          <w:szCs w:val="24"/>
          <w:lang w:val="lt-LT"/>
        </w:rPr>
        <w:t>,</w:t>
      </w:r>
      <w:r w:rsidR="00FF12BA" w:rsidRPr="00140A80">
        <w:rPr>
          <w:rFonts w:ascii="Times New Roman" w:eastAsia="Calibri" w:hAnsi="Times New Roman" w:cs="Times New Roman"/>
          <w:bCs/>
          <w:sz w:val="24"/>
          <w:szCs w:val="24"/>
          <w:lang w:val="lt-LT"/>
        </w:rPr>
        <w:t xml:space="preserve"> įskaitymą atliktą 2021 m. sausio </w:t>
      </w:r>
      <w:r w:rsidR="00FF12BA" w:rsidRPr="00186796">
        <w:rPr>
          <w:rFonts w:ascii="Times New Roman" w:eastAsia="Calibri" w:hAnsi="Times New Roman" w:cs="Times New Roman"/>
          <w:bCs/>
          <w:sz w:val="24"/>
          <w:szCs w:val="24"/>
          <w:lang w:val="lt-LT"/>
        </w:rPr>
        <w:t xml:space="preserve">25 d. </w:t>
      </w:r>
    </w:p>
    <w:p w14:paraId="6F3DC2AC" w14:textId="77777777" w:rsidR="00140A80" w:rsidRDefault="00FF12BA" w:rsidP="00140A80">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140A80">
        <w:rPr>
          <w:rFonts w:ascii="Times New Roman" w:eastAsia="Calibri" w:hAnsi="Times New Roman" w:cs="Times New Roman"/>
          <w:bCs/>
          <w:sz w:val="24"/>
          <w:szCs w:val="24"/>
          <w:lang w:val="lt-LT"/>
        </w:rPr>
        <w:t xml:space="preserve">Atsakovė </w:t>
      </w:r>
      <w:r w:rsidR="00AF6B7E" w:rsidRPr="00140A80">
        <w:rPr>
          <w:rFonts w:ascii="Times New Roman" w:eastAsia="Calibri" w:hAnsi="Times New Roman" w:cs="Times New Roman"/>
          <w:bCs/>
          <w:sz w:val="24"/>
          <w:szCs w:val="24"/>
          <w:lang w:val="lt-LT"/>
        </w:rPr>
        <w:t xml:space="preserve">AB „Vilniaus šilumos tinklai“ </w:t>
      </w:r>
      <w:r w:rsidR="002C5BBD" w:rsidRPr="00140A80">
        <w:rPr>
          <w:rFonts w:ascii="Times New Roman" w:eastAsia="Calibri" w:hAnsi="Times New Roman" w:cs="Times New Roman"/>
          <w:bCs/>
          <w:sz w:val="24"/>
          <w:szCs w:val="24"/>
          <w:lang w:val="lt-LT"/>
        </w:rPr>
        <w:t xml:space="preserve">prašo už advokato teisinę pagalbą apeliacinėje instancijoje parengiant ir teismui pateikiant atsiliepimą į AB „Požeminiai darbai“ apeliacinė skundą priteisti </w:t>
      </w:r>
      <w:r w:rsidR="004D685F" w:rsidRPr="00140A80">
        <w:rPr>
          <w:rFonts w:ascii="Times New Roman" w:eastAsia="Calibri" w:hAnsi="Times New Roman" w:cs="Times New Roman"/>
          <w:bCs/>
          <w:sz w:val="24"/>
          <w:szCs w:val="24"/>
          <w:lang w:val="lt-LT"/>
        </w:rPr>
        <w:t xml:space="preserve">1 361,25 Eur sumą bei prie prašymo prideda įrodymus pagrindžiančius tokios sumos apmokėjimą </w:t>
      </w:r>
      <w:r w:rsidR="009157E3" w:rsidRPr="00140A80">
        <w:rPr>
          <w:rFonts w:ascii="Times New Roman" w:eastAsia="Calibri" w:hAnsi="Times New Roman" w:cs="Times New Roman"/>
          <w:bCs/>
          <w:sz w:val="24"/>
          <w:szCs w:val="24"/>
          <w:lang w:val="lt-LT"/>
        </w:rPr>
        <w:t>–</w:t>
      </w:r>
      <w:r w:rsidR="004D685F" w:rsidRPr="00140A80">
        <w:rPr>
          <w:rFonts w:ascii="Times New Roman" w:eastAsia="Calibri" w:hAnsi="Times New Roman" w:cs="Times New Roman"/>
          <w:bCs/>
          <w:sz w:val="24"/>
          <w:szCs w:val="24"/>
          <w:lang w:val="lt-LT"/>
        </w:rPr>
        <w:t xml:space="preserve"> </w:t>
      </w:r>
      <w:r w:rsidR="009157E3" w:rsidRPr="00140A80">
        <w:rPr>
          <w:rFonts w:ascii="Times New Roman" w:eastAsia="Calibri" w:hAnsi="Times New Roman" w:cs="Times New Roman"/>
          <w:bCs/>
          <w:sz w:val="24"/>
          <w:szCs w:val="24"/>
          <w:lang w:val="lt-LT"/>
        </w:rPr>
        <w:t>2021 m. sausio 27 d. SEB banko patvirtinimą apie lėšų įskaitymą.</w:t>
      </w:r>
    </w:p>
    <w:p w14:paraId="35115C71" w14:textId="13B1AF5E" w:rsidR="00140A80" w:rsidRDefault="00AF6B7E" w:rsidP="00140A80">
      <w:pPr>
        <w:numPr>
          <w:ilvl w:val="0"/>
          <w:numId w:val="2"/>
        </w:numPr>
        <w:tabs>
          <w:tab w:val="left" w:pos="567"/>
        </w:tabs>
        <w:spacing w:after="120" w:line="240" w:lineRule="auto"/>
        <w:ind w:left="425" w:hanging="425"/>
        <w:jc w:val="both"/>
        <w:rPr>
          <w:rFonts w:ascii="Times New Roman" w:eastAsia="Calibri" w:hAnsi="Times New Roman" w:cs="Times New Roman"/>
          <w:sz w:val="24"/>
          <w:szCs w:val="24"/>
          <w:lang w:val="lt-LT"/>
        </w:rPr>
      </w:pPr>
      <w:r w:rsidRPr="00140A80">
        <w:rPr>
          <w:rFonts w:ascii="Times New Roman" w:eastAsia="Calibri" w:hAnsi="Times New Roman" w:cs="Times New Roman"/>
          <w:bCs/>
          <w:sz w:val="24"/>
          <w:szCs w:val="24"/>
          <w:lang w:val="lt-LT"/>
        </w:rPr>
        <w:t xml:space="preserve">Pagal Lietuvos Respublikos teisingumo ministro 2004 m. balandžio 2 d. įsakymu Nr. 1R-85 patvirtintų Rekomendacijų dėl civilinėse bylose priteistino užmokesčio už advokato ar advokato padėjėjo teikiamą teisinę pagalbą (paslaugas) maksimalaus dydžio (toliau – Rekomendacijos) 8.11 punktą, už atsiliepimo į apeliacinį skundą parengimą taikomas 1,3 koeficientas nuo Lietuvos statistikos departamento skelbiamo </w:t>
      </w:r>
      <w:proofErr w:type="spellStart"/>
      <w:r w:rsidRPr="00140A80">
        <w:rPr>
          <w:rFonts w:ascii="Times New Roman" w:eastAsia="Calibri" w:hAnsi="Times New Roman" w:cs="Times New Roman"/>
          <w:bCs/>
          <w:sz w:val="24"/>
          <w:szCs w:val="24"/>
          <w:lang w:val="lt-LT"/>
        </w:rPr>
        <w:t>užpraėjusio</w:t>
      </w:r>
      <w:proofErr w:type="spellEnd"/>
      <w:r w:rsidRPr="00140A80">
        <w:rPr>
          <w:rFonts w:ascii="Times New Roman" w:eastAsia="Calibri" w:hAnsi="Times New Roman" w:cs="Times New Roman"/>
          <w:bCs/>
          <w:sz w:val="24"/>
          <w:szCs w:val="24"/>
          <w:lang w:val="lt-LT"/>
        </w:rPr>
        <w:t xml:space="preserve"> ketvirčio vidutinio mėnesinio bruto darbo užmokesčio šalies ūkyje (be individualių įmonių). Remiantis Statistikos departamento viešai skelbiama informacija vidutinis mėnesinis bruto darbo užmokestis šalies ūkyje (be individualiųjų įmonių) 2020 m. </w:t>
      </w:r>
      <w:r w:rsidR="00140A80" w:rsidRPr="00140A80">
        <w:rPr>
          <w:rFonts w:ascii="Times New Roman" w:eastAsia="Calibri" w:hAnsi="Times New Roman" w:cs="Times New Roman"/>
          <w:bCs/>
          <w:sz w:val="24"/>
          <w:szCs w:val="24"/>
          <w:lang w:val="lt-LT"/>
        </w:rPr>
        <w:t>trečiąjį</w:t>
      </w:r>
      <w:r w:rsidRPr="00140A80">
        <w:rPr>
          <w:rFonts w:ascii="Times New Roman" w:eastAsia="Calibri" w:hAnsi="Times New Roman" w:cs="Times New Roman"/>
          <w:bCs/>
          <w:sz w:val="24"/>
          <w:szCs w:val="24"/>
          <w:lang w:val="lt-LT"/>
        </w:rPr>
        <w:t xml:space="preserve"> ketvirtį sudarė</w:t>
      </w:r>
      <w:r w:rsidR="00750F2E" w:rsidRPr="00140A80">
        <w:rPr>
          <w:rFonts w:ascii="Times New Roman" w:eastAsia="Calibri" w:hAnsi="Times New Roman" w:cs="Times New Roman"/>
          <w:bCs/>
          <w:sz w:val="24"/>
          <w:szCs w:val="24"/>
          <w:lang w:val="lt-LT"/>
        </w:rPr>
        <w:t xml:space="preserve"> </w:t>
      </w:r>
      <w:bookmarkStart w:id="39" w:name="_Hlk70918604"/>
      <w:r w:rsidR="00750F2E" w:rsidRPr="00186796">
        <w:rPr>
          <w:rFonts w:ascii="Times New Roman" w:eastAsia="Calibri" w:hAnsi="Times New Roman" w:cs="Times New Roman"/>
          <w:bCs/>
          <w:sz w:val="24"/>
          <w:szCs w:val="24"/>
          <w:lang w:val="lt-LT"/>
        </w:rPr>
        <w:t xml:space="preserve">1 454,8 </w:t>
      </w:r>
      <w:bookmarkEnd w:id="39"/>
      <w:r w:rsidR="00750F2E" w:rsidRPr="00186796">
        <w:rPr>
          <w:rFonts w:ascii="Times New Roman" w:eastAsia="Calibri" w:hAnsi="Times New Roman" w:cs="Times New Roman"/>
          <w:bCs/>
          <w:sz w:val="24"/>
          <w:szCs w:val="24"/>
          <w:lang w:val="lt-LT"/>
        </w:rPr>
        <w:t>Eur</w:t>
      </w:r>
      <w:r w:rsidR="00750F2E" w:rsidRPr="00140A80">
        <w:rPr>
          <w:rFonts w:ascii="Times New Roman" w:eastAsia="Calibri" w:hAnsi="Times New Roman" w:cs="Times New Roman"/>
          <w:bCs/>
          <w:sz w:val="24"/>
          <w:szCs w:val="24"/>
          <w:lang w:val="lt-LT"/>
        </w:rPr>
        <w:t xml:space="preserve">, </w:t>
      </w:r>
      <w:r w:rsidRPr="00140A80">
        <w:rPr>
          <w:rFonts w:ascii="Times New Roman" w:eastAsia="Calibri" w:hAnsi="Times New Roman" w:cs="Times New Roman"/>
          <w:bCs/>
          <w:sz w:val="24"/>
          <w:szCs w:val="24"/>
          <w:lang w:val="lt-LT"/>
        </w:rPr>
        <w:t>todėl maksimali už atsiliepimo į apeliacinį skundą parengimą advokatui priteistina suma sudaro</w:t>
      </w:r>
      <w:r w:rsidR="00750F2E" w:rsidRPr="00140A80">
        <w:rPr>
          <w:rFonts w:ascii="Times New Roman" w:eastAsia="Calibri" w:hAnsi="Times New Roman" w:cs="Times New Roman"/>
          <w:bCs/>
          <w:sz w:val="24"/>
          <w:szCs w:val="24"/>
          <w:lang w:val="lt-LT"/>
        </w:rPr>
        <w:t xml:space="preserve"> </w:t>
      </w:r>
      <w:r w:rsidRPr="00140A80">
        <w:rPr>
          <w:rFonts w:ascii="Times New Roman" w:eastAsia="Calibri" w:hAnsi="Times New Roman" w:cs="Times New Roman"/>
          <w:bCs/>
          <w:sz w:val="24"/>
          <w:szCs w:val="24"/>
          <w:lang w:val="lt-LT"/>
        </w:rPr>
        <w:t>1 8</w:t>
      </w:r>
      <w:r w:rsidR="00750F2E" w:rsidRPr="00140A80">
        <w:rPr>
          <w:rFonts w:ascii="Times New Roman" w:eastAsia="Calibri" w:hAnsi="Times New Roman" w:cs="Times New Roman"/>
          <w:bCs/>
          <w:sz w:val="24"/>
          <w:szCs w:val="24"/>
          <w:lang w:val="lt-LT"/>
        </w:rPr>
        <w:t>9</w:t>
      </w:r>
      <w:r w:rsidR="00750F2E" w:rsidRPr="00186796">
        <w:rPr>
          <w:rFonts w:ascii="Times New Roman" w:eastAsia="Calibri" w:hAnsi="Times New Roman" w:cs="Times New Roman"/>
          <w:bCs/>
          <w:sz w:val="24"/>
          <w:szCs w:val="24"/>
          <w:lang w:val="lt-LT"/>
        </w:rPr>
        <w:t>1</w:t>
      </w:r>
      <w:r w:rsidRPr="00140A80">
        <w:rPr>
          <w:rFonts w:ascii="Times New Roman" w:eastAsia="Calibri" w:hAnsi="Times New Roman" w:cs="Times New Roman"/>
          <w:bCs/>
          <w:sz w:val="24"/>
          <w:szCs w:val="24"/>
          <w:lang w:val="lt-LT"/>
        </w:rPr>
        <w:t>,</w:t>
      </w:r>
      <w:r w:rsidR="00750F2E" w:rsidRPr="00140A80">
        <w:rPr>
          <w:rFonts w:ascii="Times New Roman" w:eastAsia="Calibri" w:hAnsi="Times New Roman" w:cs="Times New Roman"/>
          <w:bCs/>
          <w:sz w:val="24"/>
          <w:szCs w:val="24"/>
          <w:lang w:val="lt-LT"/>
        </w:rPr>
        <w:t>24</w:t>
      </w:r>
      <w:r w:rsidRPr="00140A80">
        <w:rPr>
          <w:rFonts w:ascii="Times New Roman" w:eastAsia="Calibri" w:hAnsi="Times New Roman" w:cs="Times New Roman"/>
          <w:bCs/>
          <w:sz w:val="24"/>
          <w:szCs w:val="24"/>
          <w:lang w:val="lt-LT"/>
        </w:rPr>
        <w:t xml:space="preserve"> Eur (</w:t>
      </w:r>
      <w:r w:rsidR="00750F2E" w:rsidRPr="00186796">
        <w:rPr>
          <w:rFonts w:ascii="Times New Roman" w:eastAsia="Calibri" w:hAnsi="Times New Roman" w:cs="Times New Roman"/>
          <w:bCs/>
          <w:sz w:val="24"/>
          <w:szCs w:val="24"/>
          <w:lang w:val="lt-LT"/>
        </w:rPr>
        <w:t xml:space="preserve">1 454,8 </w:t>
      </w:r>
      <w:r w:rsidRPr="00140A80">
        <w:rPr>
          <w:rFonts w:ascii="Times New Roman" w:eastAsia="Calibri" w:hAnsi="Times New Roman" w:cs="Times New Roman"/>
          <w:bCs/>
          <w:sz w:val="24"/>
          <w:szCs w:val="24"/>
          <w:lang w:val="lt-LT"/>
        </w:rPr>
        <w:t xml:space="preserve">Eur x 1,3). </w:t>
      </w:r>
      <w:r w:rsidR="005E2C6D" w:rsidRPr="00140A80">
        <w:rPr>
          <w:rFonts w:ascii="Times New Roman" w:eastAsia="Calibri" w:hAnsi="Times New Roman" w:cs="Times New Roman"/>
          <w:bCs/>
          <w:sz w:val="24"/>
          <w:szCs w:val="24"/>
          <w:lang w:val="lt-LT"/>
        </w:rPr>
        <w:t>Atsižvelgdamas į tai apeliacinės instancijos teismas sprendžia, kad šalių</w:t>
      </w:r>
      <w:r w:rsidRPr="00140A80">
        <w:rPr>
          <w:rFonts w:ascii="Times New Roman" w:eastAsia="Calibri" w:hAnsi="Times New Roman" w:cs="Times New Roman"/>
          <w:bCs/>
          <w:sz w:val="24"/>
          <w:szCs w:val="24"/>
          <w:lang w:val="lt-LT"/>
        </w:rPr>
        <w:t xml:space="preserve"> prašom</w:t>
      </w:r>
      <w:r w:rsidR="005E2C6D" w:rsidRPr="00140A80">
        <w:rPr>
          <w:rFonts w:ascii="Times New Roman" w:eastAsia="Calibri" w:hAnsi="Times New Roman" w:cs="Times New Roman"/>
          <w:bCs/>
          <w:sz w:val="24"/>
          <w:szCs w:val="24"/>
          <w:lang w:val="lt-LT"/>
        </w:rPr>
        <w:t>os</w:t>
      </w:r>
      <w:r w:rsidRPr="00140A80">
        <w:rPr>
          <w:rFonts w:ascii="Times New Roman" w:eastAsia="Calibri" w:hAnsi="Times New Roman" w:cs="Times New Roman"/>
          <w:bCs/>
          <w:sz w:val="24"/>
          <w:szCs w:val="24"/>
          <w:lang w:val="lt-LT"/>
        </w:rPr>
        <w:t xml:space="preserve"> priteisti</w:t>
      </w:r>
      <w:r w:rsidR="005E2C6D" w:rsidRPr="00140A80">
        <w:rPr>
          <w:rFonts w:ascii="Times New Roman" w:eastAsia="Calibri" w:hAnsi="Times New Roman" w:cs="Times New Roman"/>
          <w:bCs/>
          <w:sz w:val="24"/>
          <w:szCs w:val="24"/>
          <w:lang w:val="lt-LT"/>
        </w:rPr>
        <w:t xml:space="preserve"> </w:t>
      </w:r>
      <w:r w:rsidR="005E2C6D" w:rsidRPr="00186796">
        <w:rPr>
          <w:rFonts w:ascii="Times New Roman" w:eastAsia="Calibri" w:hAnsi="Times New Roman" w:cs="Times New Roman"/>
          <w:bCs/>
          <w:sz w:val="24"/>
          <w:szCs w:val="24"/>
          <w:lang w:val="lt-LT"/>
        </w:rPr>
        <w:t xml:space="preserve">1 512,50 Eur ir </w:t>
      </w:r>
      <w:r w:rsidR="005E2C6D" w:rsidRPr="00140A80">
        <w:rPr>
          <w:rFonts w:ascii="Times New Roman" w:eastAsia="Calibri" w:hAnsi="Times New Roman" w:cs="Times New Roman"/>
          <w:bCs/>
          <w:sz w:val="24"/>
          <w:szCs w:val="24"/>
          <w:lang w:val="lt-LT"/>
        </w:rPr>
        <w:t>1 361,25 Eur sumos už atsiliepimų į apeliacinius skundu parengimą, neviršija Rekomendacijose nustatyto maksimalaus dydžio</w:t>
      </w:r>
      <w:r w:rsidR="00E317FB" w:rsidRPr="00140A80">
        <w:rPr>
          <w:rFonts w:ascii="Times New Roman" w:eastAsia="Calibri" w:hAnsi="Times New Roman" w:cs="Times New Roman"/>
          <w:bCs/>
          <w:sz w:val="24"/>
          <w:szCs w:val="24"/>
          <w:lang w:val="lt-LT"/>
        </w:rPr>
        <w:t xml:space="preserve">. Teisėjų kolegija, įvertinusi atsiliepimų į apeliacinius skundus turinius bei apimtis, bylos sudėtingumą, sprendžia, kad yra pagrindas priteisti iš ieškovės AB „Požeminiai darbai“ atsakovei AB </w:t>
      </w:r>
      <w:bookmarkStart w:id="40" w:name="_Hlk70919166"/>
      <w:r w:rsidR="00E317FB" w:rsidRPr="00140A80">
        <w:rPr>
          <w:rFonts w:ascii="Times New Roman" w:eastAsia="Calibri" w:hAnsi="Times New Roman" w:cs="Times New Roman"/>
          <w:bCs/>
          <w:sz w:val="24"/>
          <w:szCs w:val="24"/>
          <w:lang w:val="lt-LT"/>
        </w:rPr>
        <w:t xml:space="preserve">„Vilniaus šilumos tinklai“ </w:t>
      </w:r>
      <w:bookmarkEnd w:id="40"/>
      <w:r w:rsidR="00E317FB" w:rsidRPr="00140A80">
        <w:rPr>
          <w:rFonts w:ascii="Times New Roman" w:eastAsia="Calibri" w:hAnsi="Times New Roman" w:cs="Times New Roman"/>
          <w:bCs/>
          <w:sz w:val="24"/>
          <w:szCs w:val="24"/>
          <w:lang w:val="lt-LT"/>
        </w:rPr>
        <w:t xml:space="preserve">1 512,50 Eur bylinėjimosi išlaidas už atsiliepimo į apeliacinį skundą parengimą, o AB „Vilniaus šilumos tinklai“ naudai iš ieškovės AB „Požeminiai darbai“ 1 361,25 Eur bylinėjimosi išlaidas už atsiliepimo į apeliacinį skundą parengimą. Atlikus </w:t>
      </w:r>
      <w:r w:rsidR="000C4F38" w:rsidRPr="00140A80">
        <w:rPr>
          <w:rFonts w:ascii="Times New Roman" w:eastAsia="Calibri" w:hAnsi="Times New Roman" w:cs="Times New Roman"/>
          <w:bCs/>
          <w:sz w:val="24"/>
          <w:szCs w:val="24"/>
          <w:lang w:val="lt-LT"/>
        </w:rPr>
        <w:t>vienarūši</w:t>
      </w:r>
      <w:r w:rsidR="00E317FB" w:rsidRPr="00140A80">
        <w:rPr>
          <w:rFonts w:ascii="Times New Roman" w:eastAsia="Calibri" w:hAnsi="Times New Roman" w:cs="Times New Roman"/>
          <w:bCs/>
          <w:sz w:val="24"/>
          <w:szCs w:val="24"/>
          <w:lang w:val="lt-LT"/>
        </w:rPr>
        <w:t>ų</w:t>
      </w:r>
      <w:r w:rsidR="000C4F38" w:rsidRPr="00140A80">
        <w:rPr>
          <w:rFonts w:ascii="Times New Roman" w:eastAsia="Calibri" w:hAnsi="Times New Roman" w:cs="Times New Roman"/>
          <w:bCs/>
          <w:sz w:val="24"/>
          <w:szCs w:val="24"/>
          <w:lang w:val="lt-LT"/>
        </w:rPr>
        <w:t xml:space="preserve"> reikalavim</w:t>
      </w:r>
      <w:r w:rsidR="00E317FB" w:rsidRPr="00140A80">
        <w:rPr>
          <w:rFonts w:ascii="Times New Roman" w:eastAsia="Calibri" w:hAnsi="Times New Roman" w:cs="Times New Roman"/>
          <w:bCs/>
          <w:sz w:val="24"/>
          <w:szCs w:val="24"/>
          <w:lang w:val="lt-LT"/>
        </w:rPr>
        <w:t>ų įskaitymą, ieškovės naudai iš atsakovės priteistina 151,25 Eur suma (1 512,50 Eur – 1 361,25 Eur).</w:t>
      </w:r>
    </w:p>
    <w:p w14:paraId="3780B3DF" w14:textId="52DE4BDE" w:rsidR="00E504DF" w:rsidRPr="00140A80" w:rsidRDefault="00E504DF" w:rsidP="00140A80">
      <w:pPr>
        <w:tabs>
          <w:tab w:val="left" w:pos="0"/>
        </w:tabs>
        <w:spacing w:after="120" w:line="240" w:lineRule="auto"/>
        <w:ind w:firstLine="709"/>
        <w:jc w:val="both"/>
        <w:rPr>
          <w:rFonts w:ascii="Times New Roman" w:eastAsia="Calibri" w:hAnsi="Times New Roman" w:cs="Times New Roman"/>
          <w:sz w:val="24"/>
          <w:szCs w:val="24"/>
          <w:lang w:val="lt-LT"/>
        </w:rPr>
      </w:pPr>
      <w:r w:rsidRPr="00140A80">
        <w:rPr>
          <w:rFonts w:asciiTheme="majorBidi" w:hAnsiTheme="majorBidi" w:cstheme="majorBidi"/>
          <w:sz w:val="24"/>
          <w:szCs w:val="24"/>
          <w:lang w:val="lt-LT"/>
        </w:rPr>
        <w:t xml:space="preserve">Lietuvos apeliacinio teismo Civilinių bylų skyriaus teisėjų kolegija, vadovaudamasi Lietuvos Respublikos </w:t>
      </w:r>
      <w:hyperlink r:id="rId19" w:tgtFrame="_blank" w:tooltip="Lietuvos Respublikos civilinio proceso kodeksas [CPK]" w:history="1">
        <w:r w:rsidRPr="00140A80">
          <w:rPr>
            <w:rStyle w:val="Hyperlink"/>
            <w:rFonts w:asciiTheme="majorBidi" w:hAnsiTheme="majorBidi" w:cstheme="majorBidi"/>
            <w:color w:val="auto"/>
            <w:sz w:val="24"/>
            <w:szCs w:val="24"/>
            <w:u w:val="none"/>
            <w:lang w:val="lt-LT" w:eastAsia="lt-LT"/>
          </w:rPr>
          <w:t>civilinio proceso kodekso</w:t>
        </w:r>
      </w:hyperlink>
      <w:r w:rsidRPr="00140A80">
        <w:rPr>
          <w:rFonts w:asciiTheme="majorBidi" w:hAnsiTheme="majorBidi" w:cstheme="majorBidi"/>
          <w:sz w:val="24"/>
          <w:szCs w:val="24"/>
          <w:lang w:val="lt-LT"/>
        </w:rPr>
        <w:t xml:space="preserve"> 326 straipsnio</w:t>
      </w:r>
      <w:r w:rsidR="003B572B" w:rsidRPr="00140A80">
        <w:rPr>
          <w:rFonts w:asciiTheme="majorBidi" w:hAnsiTheme="majorBidi" w:cstheme="majorBidi"/>
          <w:sz w:val="24"/>
          <w:szCs w:val="24"/>
          <w:lang w:val="lt-LT"/>
        </w:rPr>
        <w:t xml:space="preserve"> </w:t>
      </w:r>
      <w:r w:rsidR="003B572B" w:rsidRPr="00140A80">
        <w:rPr>
          <w:rFonts w:asciiTheme="majorBidi" w:hAnsiTheme="majorBidi" w:cstheme="majorBidi"/>
          <w:bCs/>
          <w:sz w:val="24"/>
          <w:szCs w:val="24"/>
          <w:lang w:val="lt-LT"/>
        </w:rPr>
        <w:t>1 dalies 1 punktu,</w:t>
      </w:r>
    </w:p>
    <w:p w14:paraId="5F8132AC" w14:textId="77777777" w:rsidR="00E504DF" w:rsidRPr="00C235D2" w:rsidRDefault="00E504DF" w:rsidP="00E504DF">
      <w:pPr>
        <w:spacing w:after="0" w:line="240" w:lineRule="auto"/>
        <w:ind w:left="-142" w:firstLine="493"/>
        <w:jc w:val="both"/>
        <w:rPr>
          <w:rFonts w:asciiTheme="majorBidi" w:hAnsiTheme="majorBidi" w:cstheme="majorBidi"/>
          <w:sz w:val="24"/>
          <w:szCs w:val="24"/>
          <w:lang w:val="lt-LT"/>
        </w:rPr>
      </w:pPr>
    </w:p>
    <w:p w14:paraId="7A81E751" w14:textId="77777777" w:rsidR="00E504DF" w:rsidRPr="00047EDC" w:rsidRDefault="00E504DF" w:rsidP="00E504DF">
      <w:pPr>
        <w:spacing w:after="0" w:line="240" w:lineRule="auto"/>
        <w:ind w:left="-142"/>
        <w:jc w:val="both"/>
        <w:rPr>
          <w:rFonts w:asciiTheme="majorBidi" w:hAnsiTheme="majorBidi" w:cstheme="majorBidi"/>
          <w:sz w:val="24"/>
          <w:szCs w:val="24"/>
          <w:lang w:val="lt-LT"/>
        </w:rPr>
      </w:pPr>
      <w:r w:rsidRPr="00047EDC">
        <w:rPr>
          <w:rFonts w:asciiTheme="majorBidi" w:hAnsiTheme="majorBidi" w:cstheme="majorBidi"/>
          <w:sz w:val="24"/>
          <w:szCs w:val="24"/>
          <w:lang w:val="lt-LT"/>
        </w:rPr>
        <w:t>n u t a r i a  :</w:t>
      </w:r>
    </w:p>
    <w:p w14:paraId="649411C6" w14:textId="77777777" w:rsidR="00E504DF" w:rsidRPr="00047EDC" w:rsidRDefault="00E504DF" w:rsidP="00E504DF">
      <w:pPr>
        <w:pStyle w:val="ListParagraph"/>
        <w:spacing w:after="0"/>
        <w:ind w:left="360"/>
        <w:contextualSpacing w:val="0"/>
        <w:rPr>
          <w:rFonts w:asciiTheme="majorBidi" w:hAnsiTheme="majorBidi" w:cstheme="majorBidi"/>
          <w:szCs w:val="24"/>
          <w:lang w:val="lt-LT"/>
        </w:rPr>
      </w:pPr>
      <w:r>
        <w:rPr>
          <w:rFonts w:asciiTheme="majorBidi" w:hAnsiTheme="majorBidi" w:cstheme="majorBidi"/>
          <w:szCs w:val="24"/>
          <w:lang w:val="lt-LT"/>
        </w:rPr>
        <w:tab/>
      </w:r>
    </w:p>
    <w:p w14:paraId="4584C002" w14:textId="77777777" w:rsidR="00140A80" w:rsidRDefault="00E504DF" w:rsidP="00140A80">
      <w:pPr>
        <w:pStyle w:val="ListParagraph"/>
        <w:spacing w:after="0" w:line="240" w:lineRule="auto"/>
        <w:ind w:left="709"/>
        <w:contextualSpacing w:val="0"/>
        <w:jc w:val="both"/>
        <w:rPr>
          <w:rFonts w:asciiTheme="majorBidi" w:hAnsiTheme="majorBidi" w:cstheme="majorBidi"/>
          <w:sz w:val="24"/>
          <w:szCs w:val="24"/>
          <w:lang w:val="lt-LT"/>
        </w:rPr>
      </w:pPr>
      <w:r>
        <w:rPr>
          <w:rFonts w:asciiTheme="majorBidi" w:hAnsiTheme="majorBidi" w:cstheme="majorBidi"/>
          <w:sz w:val="24"/>
          <w:szCs w:val="24"/>
          <w:lang w:val="lt-LT"/>
        </w:rPr>
        <w:t>Vilniaus</w:t>
      </w:r>
      <w:r w:rsidRPr="00047EDC">
        <w:rPr>
          <w:rFonts w:asciiTheme="majorBidi" w:hAnsiTheme="majorBidi" w:cstheme="majorBidi"/>
          <w:sz w:val="24"/>
          <w:szCs w:val="24"/>
          <w:lang w:val="lt-LT"/>
        </w:rPr>
        <w:t xml:space="preserve"> apygardos teismo </w:t>
      </w:r>
      <w:r w:rsidR="005D6C85" w:rsidRPr="005D6C85">
        <w:rPr>
          <w:rFonts w:asciiTheme="majorBidi" w:hAnsiTheme="majorBidi" w:cstheme="majorBidi"/>
          <w:sz w:val="24"/>
          <w:szCs w:val="24"/>
          <w:lang w:val="lt-LT"/>
        </w:rPr>
        <w:t>2020 m. rugsėjo 28 d.</w:t>
      </w:r>
      <w:r w:rsidRPr="00047EDC">
        <w:rPr>
          <w:rFonts w:asciiTheme="majorBidi" w:hAnsiTheme="majorBidi" w:cstheme="majorBidi"/>
          <w:sz w:val="24"/>
          <w:szCs w:val="24"/>
          <w:lang w:val="lt-LT"/>
        </w:rPr>
        <w:t xml:space="preserve"> sprendimą</w:t>
      </w:r>
      <w:r w:rsidR="009F756B">
        <w:rPr>
          <w:rFonts w:asciiTheme="majorBidi" w:hAnsiTheme="majorBidi" w:cstheme="majorBidi"/>
          <w:sz w:val="24"/>
          <w:szCs w:val="24"/>
          <w:lang w:val="lt-LT"/>
        </w:rPr>
        <w:t xml:space="preserve"> palikti nepakeistą.</w:t>
      </w:r>
    </w:p>
    <w:p w14:paraId="3C0DEB65" w14:textId="65C2CB0D" w:rsidR="00E317FB" w:rsidRDefault="00E317FB" w:rsidP="00140A80">
      <w:pPr>
        <w:pStyle w:val="ListParagraph"/>
        <w:spacing w:after="0" w:line="240" w:lineRule="auto"/>
        <w:ind w:left="0" w:firstLine="709"/>
        <w:contextualSpacing w:val="0"/>
        <w:jc w:val="both"/>
        <w:rPr>
          <w:rFonts w:asciiTheme="majorBidi" w:hAnsiTheme="majorBidi" w:cstheme="majorBidi"/>
          <w:sz w:val="24"/>
          <w:szCs w:val="24"/>
          <w:lang w:val="lt-LT"/>
        </w:rPr>
      </w:pPr>
      <w:r>
        <w:rPr>
          <w:rFonts w:asciiTheme="majorBidi" w:hAnsiTheme="majorBidi" w:cstheme="majorBidi"/>
          <w:sz w:val="24"/>
          <w:szCs w:val="24"/>
          <w:lang w:val="lt-LT"/>
        </w:rPr>
        <w:lastRenderedPageBreak/>
        <w:t xml:space="preserve">Priteisti akcinės bendrovės „Požeminiai darbai“ </w:t>
      </w:r>
      <w:r w:rsidR="005E7A85">
        <w:rPr>
          <w:rFonts w:asciiTheme="majorBidi" w:hAnsiTheme="majorBidi" w:cstheme="majorBidi"/>
          <w:sz w:val="24"/>
          <w:szCs w:val="24"/>
          <w:lang w:val="lt-LT"/>
        </w:rPr>
        <w:t>(juridinio asmens kodas:</w:t>
      </w:r>
      <w:r w:rsidR="003B572B" w:rsidRPr="00186796">
        <w:rPr>
          <w:rFonts w:ascii="Verdana" w:hAnsi="Verdana"/>
          <w:color w:val="000000"/>
          <w:sz w:val="20"/>
          <w:szCs w:val="20"/>
          <w:lang w:val="lt-LT"/>
        </w:rPr>
        <w:t xml:space="preserve"> </w:t>
      </w:r>
      <w:r w:rsidR="003B572B" w:rsidRPr="00186796">
        <w:rPr>
          <w:rFonts w:asciiTheme="majorBidi" w:hAnsiTheme="majorBidi" w:cstheme="majorBidi"/>
          <w:sz w:val="24"/>
          <w:szCs w:val="24"/>
          <w:lang w:val="lt-LT"/>
        </w:rPr>
        <w:t>133393277)</w:t>
      </w:r>
      <w:r w:rsidR="005E7A85">
        <w:rPr>
          <w:rFonts w:asciiTheme="majorBidi" w:hAnsiTheme="majorBidi" w:cstheme="majorBidi"/>
          <w:sz w:val="24"/>
          <w:szCs w:val="24"/>
          <w:lang w:val="lt-LT"/>
        </w:rPr>
        <w:t xml:space="preserve"> </w:t>
      </w:r>
      <w:r>
        <w:rPr>
          <w:rFonts w:asciiTheme="majorBidi" w:hAnsiTheme="majorBidi" w:cstheme="majorBidi"/>
          <w:sz w:val="24"/>
          <w:szCs w:val="24"/>
          <w:lang w:val="lt-LT"/>
        </w:rPr>
        <w:t>naudai iš atsakovės akcinės bendrovės „Vilniaus šilumas tinklai“</w:t>
      </w:r>
      <w:r w:rsidR="005E7A85" w:rsidRPr="005E7A85">
        <w:rPr>
          <w:rFonts w:ascii="Times New Roman" w:eastAsia="Calibri" w:hAnsi="Times New Roman" w:cs="Times New Roman"/>
          <w:bCs/>
          <w:sz w:val="24"/>
          <w:szCs w:val="24"/>
          <w:lang w:val="lt-LT"/>
        </w:rPr>
        <w:t xml:space="preserve"> </w:t>
      </w:r>
      <w:r w:rsidR="003B572B">
        <w:rPr>
          <w:rFonts w:ascii="Times New Roman" w:eastAsia="Calibri" w:hAnsi="Times New Roman" w:cs="Times New Roman"/>
          <w:bCs/>
          <w:sz w:val="24"/>
          <w:szCs w:val="24"/>
          <w:lang w:val="lt-LT"/>
        </w:rPr>
        <w:t xml:space="preserve">(juridinio asmens kodas: </w:t>
      </w:r>
      <w:r w:rsidR="003B572B" w:rsidRPr="00186796">
        <w:rPr>
          <w:rFonts w:ascii="Times New Roman" w:eastAsia="Calibri" w:hAnsi="Times New Roman" w:cs="Times New Roman"/>
          <w:bCs/>
          <w:sz w:val="24"/>
          <w:szCs w:val="24"/>
          <w:lang w:val="lt-LT"/>
        </w:rPr>
        <w:t>124135580</w:t>
      </w:r>
      <w:r w:rsidR="003B572B">
        <w:rPr>
          <w:rFonts w:ascii="Times New Roman" w:eastAsia="Calibri" w:hAnsi="Times New Roman" w:cs="Times New Roman"/>
          <w:bCs/>
          <w:sz w:val="24"/>
          <w:szCs w:val="24"/>
          <w:lang w:val="lt-LT"/>
        </w:rPr>
        <w:t xml:space="preserve">) </w:t>
      </w:r>
      <w:r w:rsidR="005E7A85" w:rsidRPr="005E7A85">
        <w:rPr>
          <w:rFonts w:asciiTheme="majorBidi" w:hAnsiTheme="majorBidi" w:cstheme="majorBidi"/>
          <w:bCs/>
          <w:sz w:val="24"/>
          <w:szCs w:val="24"/>
          <w:lang w:val="lt-LT"/>
        </w:rPr>
        <w:t>151,25 Eur</w:t>
      </w:r>
      <w:r w:rsidR="003B572B">
        <w:rPr>
          <w:rFonts w:asciiTheme="majorBidi" w:hAnsiTheme="majorBidi" w:cstheme="majorBidi"/>
          <w:bCs/>
          <w:sz w:val="24"/>
          <w:szCs w:val="24"/>
          <w:lang w:val="lt-LT"/>
        </w:rPr>
        <w:t xml:space="preserve"> (šimtą penkiasdešimt vieną eurą ir </w:t>
      </w:r>
      <w:r w:rsidR="003B572B" w:rsidRPr="00186796">
        <w:rPr>
          <w:rFonts w:asciiTheme="majorBidi" w:hAnsiTheme="majorBidi" w:cstheme="majorBidi"/>
          <w:bCs/>
          <w:sz w:val="24"/>
          <w:szCs w:val="24"/>
          <w:lang w:val="lt-LT"/>
        </w:rPr>
        <w:t>25 ct)</w:t>
      </w:r>
      <w:r w:rsidR="005E7A85" w:rsidRPr="005E7A85">
        <w:rPr>
          <w:rFonts w:asciiTheme="majorBidi" w:hAnsiTheme="majorBidi" w:cstheme="majorBidi"/>
          <w:bCs/>
          <w:sz w:val="24"/>
          <w:szCs w:val="24"/>
          <w:lang w:val="lt-LT"/>
        </w:rPr>
        <w:t xml:space="preserve"> </w:t>
      </w:r>
      <w:r w:rsidR="003B572B">
        <w:rPr>
          <w:rFonts w:asciiTheme="majorBidi" w:hAnsiTheme="majorBidi" w:cstheme="majorBidi"/>
          <w:bCs/>
          <w:sz w:val="24"/>
          <w:szCs w:val="24"/>
          <w:lang w:val="lt-LT"/>
        </w:rPr>
        <w:t>bylinėjimosi išlaidų už atsiliepimo į apeliacinį skundą parengimą.</w:t>
      </w:r>
    </w:p>
    <w:p w14:paraId="2585EA0B" w14:textId="77777777" w:rsidR="009F756B" w:rsidRPr="009F756B" w:rsidRDefault="009F756B" w:rsidP="005D6C85">
      <w:pPr>
        <w:pStyle w:val="ListParagraph"/>
        <w:spacing w:after="0" w:line="240" w:lineRule="auto"/>
        <w:ind w:left="426"/>
        <w:contextualSpacing w:val="0"/>
        <w:jc w:val="both"/>
        <w:rPr>
          <w:rFonts w:asciiTheme="majorBidi" w:hAnsiTheme="majorBidi" w:cstheme="majorBidi"/>
          <w:sz w:val="24"/>
          <w:szCs w:val="24"/>
          <w:lang w:val="lt-LT"/>
        </w:rPr>
      </w:pPr>
    </w:p>
    <w:p w14:paraId="34D858A4" w14:textId="77777777" w:rsidR="00C3466E" w:rsidRPr="0058002C" w:rsidRDefault="00C3466E" w:rsidP="00E504DF">
      <w:pPr>
        <w:spacing w:after="0"/>
        <w:rPr>
          <w:rFonts w:asciiTheme="majorBidi" w:hAnsiTheme="majorBidi" w:cstheme="majorBidi"/>
          <w:sz w:val="24"/>
          <w:szCs w:val="24"/>
          <w:lang w:val="lt-LT"/>
        </w:rPr>
      </w:pPr>
    </w:p>
    <w:p w14:paraId="6F018D7E" w14:textId="2478419D" w:rsidR="00E504DF" w:rsidRPr="00015662" w:rsidRDefault="00E504DF" w:rsidP="00E504DF">
      <w:pPr>
        <w:spacing w:after="0"/>
        <w:ind w:left="-142"/>
        <w:rPr>
          <w:rFonts w:asciiTheme="majorBidi" w:hAnsiTheme="majorBidi" w:cstheme="majorBidi"/>
          <w:sz w:val="24"/>
          <w:szCs w:val="24"/>
          <w:lang w:val="lt-LT"/>
        </w:rPr>
      </w:pPr>
      <w:r w:rsidRPr="00015662">
        <w:rPr>
          <w:rFonts w:asciiTheme="majorBidi" w:hAnsiTheme="majorBidi" w:cstheme="majorBidi"/>
          <w:sz w:val="24"/>
          <w:szCs w:val="24"/>
          <w:lang w:val="lt-LT"/>
        </w:rPr>
        <w:t>Teisėj</w:t>
      </w:r>
      <w:r>
        <w:rPr>
          <w:rFonts w:asciiTheme="majorBidi" w:hAnsiTheme="majorBidi" w:cstheme="majorBidi"/>
          <w:sz w:val="24"/>
          <w:szCs w:val="24"/>
          <w:lang w:val="lt-LT"/>
        </w:rPr>
        <w:t>ai</w:t>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00985D98">
        <w:rPr>
          <w:rFonts w:asciiTheme="majorBidi" w:hAnsiTheme="majorBidi" w:cstheme="majorBidi"/>
          <w:sz w:val="24"/>
          <w:szCs w:val="24"/>
          <w:lang w:val="lt-LT"/>
        </w:rPr>
        <w:t xml:space="preserve">Romualda </w:t>
      </w:r>
      <w:proofErr w:type="spellStart"/>
      <w:r w:rsidR="00985D98">
        <w:rPr>
          <w:rFonts w:asciiTheme="majorBidi" w:hAnsiTheme="majorBidi" w:cstheme="majorBidi"/>
          <w:sz w:val="24"/>
          <w:szCs w:val="24"/>
          <w:lang w:val="lt-LT"/>
        </w:rPr>
        <w:t>Janovičienė</w:t>
      </w:r>
      <w:proofErr w:type="spellEnd"/>
    </w:p>
    <w:p w14:paraId="299E0F5D" w14:textId="77777777" w:rsidR="00E504DF" w:rsidRDefault="00E504DF" w:rsidP="00E504DF">
      <w:pPr>
        <w:spacing w:after="0"/>
        <w:rPr>
          <w:rFonts w:asciiTheme="majorBidi" w:hAnsiTheme="majorBidi" w:cstheme="majorBidi"/>
          <w:sz w:val="24"/>
          <w:szCs w:val="24"/>
          <w:lang w:val="lt-LT"/>
        </w:rPr>
      </w:pPr>
    </w:p>
    <w:p w14:paraId="2FC02E8A" w14:textId="77777777" w:rsidR="00E504DF" w:rsidRPr="00015662" w:rsidRDefault="00E504DF" w:rsidP="00E504DF">
      <w:pPr>
        <w:spacing w:after="0"/>
        <w:rPr>
          <w:rFonts w:asciiTheme="majorBidi" w:hAnsiTheme="majorBidi" w:cstheme="majorBidi"/>
          <w:sz w:val="24"/>
          <w:szCs w:val="24"/>
          <w:lang w:val="lt-LT"/>
        </w:rPr>
      </w:pPr>
    </w:p>
    <w:p w14:paraId="7AC6301B" w14:textId="79F22137" w:rsidR="00E504DF" w:rsidRPr="00015662" w:rsidRDefault="003E5741" w:rsidP="00E504DF">
      <w:pPr>
        <w:pStyle w:val="ListParagraph"/>
        <w:spacing w:after="0"/>
        <w:ind w:left="6480" w:firstLine="720"/>
        <w:contextualSpacing w:val="0"/>
        <w:rPr>
          <w:rFonts w:asciiTheme="majorBidi" w:hAnsiTheme="majorBidi" w:cstheme="majorBidi"/>
          <w:sz w:val="24"/>
          <w:szCs w:val="24"/>
          <w:lang w:val="lt-LT"/>
        </w:rPr>
      </w:pPr>
      <w:r>
        <w:rPr>
          <w:rFonts w:asciiTheme="majorBidi" w:hAnsiTheme="majorBidi" w:cstheme="majorBidi"/>
          <w:sz w:val="24"/>
          <w:szCs w:val="24"/>
          <w:lang w:val="lt-LT"/>
        </w:rPr>
        <w:t xml:space="preserve">Agnė </w:t>
      </w:r>
      <w:proofErr w:type="spellStart"/>
      <w:r>
        <w:rPr>
          <w:rFonts w:asciiTheme="majorBidi" w:hAnsiTheme="majorBidi" w:cstheme="majorBidi"/>
          <w:sz w:val="24"/>
          <w:szCs w:val="24"/>
          <w:lang w:val="lt-LT"/>
        </w:rPr>
        <w:t>Tikniūtė</w:t>
      </w:r>
      <w:proofErr w:type="spellEnd"/>
    </w:p>
    <w:p w14:paraId="2030830E" w14:textId="77777777" w:rsidR="00E504DF" w:rsidRDefault="00E504DF" w:rsidP="00E504DF">
      <w:pPr>
        <w:spacing w:after="0"/>
        <w:rPr>
          <w:rFonts w:asciiTheme="majorBidi" w:hAnsiTheme="majorBidi" w:cstheme="majorBidi"/>
          <w:sz w:val="24"/>
          <w:szCs w:val="24"/>
          <w:lang w:val="lt-LT"/>
        </w:rPr>
      </w:pPr>
    </w:p>
    <w:p w14:paraId="002084AF" w14:textId="77777777" w:rsidR="00E504DF" w:rsidRPr="00015662" w:rsidRDefault="00E504DF" w:rsidP="00E504DF">
      <w:pPr>
        <w:spacing w:after="0"/>
        <w:rPr>
          <w:rFonts w:asciiTheme="majorBidi" w:hAnsiTheme="majorBidi" w:cstheme="majorBidi"/>
          <w:sz w:val="24"/>
          <w:szCs w:val="24"/>
          <w:lang w:val="lt-LT"/>
        </w:rPr>
      </w:pPr>
    </w:p>
    <w:p w14:paraId="4C10077A" w14:textId="18E3DF1B" w:rsidR="00E504DF" w:rsidRPr="00831F14" w:rsidRDefault="00E504DF" w:rsidP="00831F14">
      <w:pPr>
        <w:pStyle w:val="ListParagraph"/>
        <w:spacing w:after="0"/>
        <w:ind w:left="426"/>
        <w:contextualSpacing w:val="0"/>
        <w:rPr>
          <w:rFonts w:asciiTheme="majorBidi" w:hAnsiTheme="majorBidi" w:cstheme="majorBidi"/>
          <w:sz w:val="24"/>
          <w:szCs w:val="24"/>
          <w:lang w:val="lt-LT"/>
        </w:rPr>
      </w:pP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Pr="00015662">
        <w:rPr>
          <w:rFonts w:asciiTheme="majorBidi" w:hAnsiTheme="majorBidi" w:cstheme="majorBidi"/>
          <w:sz w:val="24"/>
          <w:szCs w:val="24"/>
          <w:lang w:val="lt-LT"/>
        </w:rPr>
        <w:tab/>
      </w:r>
      <w:r w:rsidR="003E5741">
        <w:rPr>
          <w:rFonts w:asciiTheme="majorBidi" w:hAnsiTheme="majorBidi" w:cstheme="majorBidi"/>
          <w:sz w:val="24"/>
          <w:szCs w:val="24"/>
          <w:lang w:val="lt-LT"/>
        </w:rPr>
        <w:t xml:space="preserve">Vytautas </w:t>
      </w:r>
      <w:proofErr w:type="spellStart"/>
      <w:r w:rsidR="003E5741">
        <w:rPr>
          <w:rFonts w:asciiTheme="majorBidi" w:hAnsiTheme="majorBidi" w:cstheme="majorBidi"/>
          <w:sz w:val="24"/>
          <w:szCs w:val="24"/>
          <w:lang w:val="lt-LT"/>
        </w:rPr>
        <w:t>Zelianka</w:t>
      </w:r>
      <w:proofErr w:type="spellEnd"/>
    </w:p>
    <w:sectPr w:rsidR="00E504DF" w:rsidRPr="00831F14" w:rsidSect="00720102">
      <w:headerReference w:type="default" r:id="rId20"/>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567D" w14:textId="77777777" w:rsidR="0012793E" w:rsidRDefault="0012793E" w:rsidP="00720102">
      <w:pPr>
        <w:spacing w:after="0" w:line="240" w:lineRule="auto"/>
      </w:pPr>
      <w:r>
        <w:separator/>
      </w:r>
    </w:p>
  </w:endnote>
  <w:endnote w:type="continuationSeparator" w:id="0">
    <w:p w14:paraId="0519AE72" w14:textId="77777777" w:rsidR="0012793E" w:rsidRDefault="0012793E" w:rsidP="0072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Sans Serif">
    <w:panose1 w:val="020B060402020202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9314" w14:textId="77777777" w:rsidR="0012793E" w:rsidRDefault="0012793E" w:rsidP="00720102">
      <w:pPr>
        <w:spacing w:after="0" w:line="240" w:lineRule="auto"/>
      </w:pPr>
      <w:r>
        <w:separator/>
      </w:r>
    </w:p>
  </w:footnote>
  <w:footnote w:type="continuationSeparator" w:id="0">
    <w:p w14:paraId="428244CC" w14:textId="77777777" w:rsidR="0012793E" w:rsidRDefault="0012793E" w:rsidP="00720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007037"/>
      <w:docPartObj>
        <w:docPartGallery w:val="Page Numbers (Top of Page)"/>
        <w:docPartUnique/>
      </w:docPartObj>
    </w:sdtPr>
    <w:sdtEndPr>
      <w:rPr>
        <w:rFonts w:asciiTheme="majorBidi" w:hAnsiTheme="majorBidi" w:cstheme="majorBidi"/>
        <w:noProof/>
        <w:sz w:val="24"/>
        <w:szCs w:val="24"/>
      </w:rPr>
    </w:sdtEndPr>
    <w:sdtContent>
      <w:p w14:paraId="26660ADD" w14:textId="3BE9F3C4" w:rsidR="00B15CD5" w:rsidRPr="00720102" w:rsidRDefault="00B15CD5">
        <w:pPr>
          <w:pStyle w:val="Header"/>
          <w:jc w:val="center"/>
          <w:rPr>
            <w:rFonts w:asciiTheme="majorBidi" w:hAnsiTheme="majorBidi" w:cstheme="majorBidi"/>
            <w:sz w:val="24"/>
            <w:szCs w:val="24"/>
          </w:rPr>
        </w:pPr>
        <w:r w:rsidRPr="00720102">
          <w:rPr>
            <w:rFonts w:asciiTheme="majorBidi" w:hAnsiTheme="majorBidi" w:cstheme="majorBidi"/>
            <w:sz w:val="24"/>
            <w:szCs w:val="24"/>
          </w:rPr>
          <w:fldChar w:fldCharType="begin"/>
        </w:r>
        <w:r w:rsidRPr="00720102">
          <w:rPr>
            <w:rFonts w:asciiTheme="majorBidi" w:hAnsiTheme="majorBidi" w:cstheme="majorBidi"/>
            <w:sz w:val="24"/>
            <w:szCs w:val="24"/>
          </w:rPr>
          <w:instrText xml:space="preserve"> PAGE   \* MERGEFORMAT </w:instrText>
        </w:r>
        <w:r w:rsidRPr="00720102">
          <w:rPr>
            <w:rFonts w:asciiTheme="majorBidi" w:hAnsiTheme="majorBidi" w:cstheme="majorBidi"/>
            <w:sz w:val="24"/>
            <w:szCs w:val="24"/>
          </w:rPr>
          <w:fldChar w:fldCharType="separate"/>
        </w:r>
        <w:r w:rsidR="00C25D6F">
          <w:rPr>
            <w:rFonts w:asciiTheme="majorBidi" w:hAnsiTheme="majorBidi" w:cstheme="majorBidi"/>
            <w:noProof/>
            <w:sz w:val="24"/>
            <w:szCs w:val="24"/>
          </w:rPr>
          <w:t>12</w:t>
        </w:r>
        <w:r w:rsidRPr="00720102">
          <w:rPr>
            <w:rFonts w:asciiTheme="majorBidi" w:hAnsiTheme="majorBidi" w:cstheme="majorBidi"/>
            <w:noProof/>
            <w:sz w:val="24"/>
            <w:szCs w:val="24"/>
          </w:rPr>
          <w:fldChar w:fldCharType="end"/>
        </w:r>
      </w:p>
    </w:sdtContent>
  </w:sdt>
  <w:p w14:paraId="4678F4BA" w14:textId="77777777" w:rsidR="00B15CD5" w:rsidRDefault="00B15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270"/>
    <w:multiLevelType w:val="multilevel"/>
    <w:tmpl w:val="51966D86"/>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F37350"/>
    <w:multiLevelType w:val="multilevel"/>
    <w:tmpl w:val="51966D86"/>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0059FD"/>
    <w:multiLevelType w:val="multilevel"/>
    <w:tmpl w:val="73261A86"/>
    <w:lvl w:ilvl="0">
      <w:start w:val="1"/>
      <w:numFmt w:val="decimal"/>
      <w:lvlText w:val="%1."/>
      <w:lvlJc w:val="left"/>
      <w:pPr>
        <w:ind w:left="360" w:hanging="360"/>
      </w:pPr>
      <w:rPr>
        <w:rFonts w:ascii="Times New Roman" w:hAnsi="Times New Roman" w:cs="Times New Roman" w:hint="default"/>
        <w:i w:val="0"/>
        <w:sz w:val="24"/>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20990"/>
    <w:multiLevelType w:val="multilevel"/>
    <w:tmpl w:val="DEA852B4"/>
    <w:lvl w:ilvl="0">
      <w:start w:val="1"/>
      <w:numFmt w:val="decimal"/>
      <w:lvlText w:val="%1."/>
      <w:lvlJc w:val="left"/>
      <w:pPr>
        <w:ind w:left="218" w:hanging="360"/>
      </w:pPr>
      <w:rPr>
        <w:b w:val="0"/>
        <w:i w:val="0"/>
        <w:iCs w:val="0"/>
      </w:rPr>
    </w:lvl>
    <w:lvl w:ilvl="1">
      <w:start w:val="1"/>
      <w:numFmt w:val="decimal"/>
      <w:isLgl/>
      <w:lvlText w:val="%1.%2."/>
      <w:lvlJc w:val="left"/>
      <w:pPr>
        <w:ind w:left="630" w:hanging="360"/>
      </w:pPr>
      <w:rPr>
        <w:b w:val="0"/>
      </w:rPr>
    </w:lvl>
    <w:lvl w:ilvl="2">
      <w:start w:val="1"/>
      <w:numFmt w:val="decimal"/>
      <w:isLgl/>
      <w:lvlText w:val="%1.%2.%3."/>
      <w:lvlJc w:val="left"/>
      <w:pPr>
        <w:ind w:left="578" w:hanging="720"/>
      </w:pPr>
    </w:lvl>
    <w:lvl w:ilvl="3">
      <w:start w:val="1"/>
      <w:numFmt w:val="decimal"/>
      <w:isLgl/>
      <w:lvlText w:val="%1.%2.%3.%4."/>
      <w:lvlJc w:val="left"/>
      <w:pPr>
        <w:ind w:left="578" w:hanging="720"/>
      </w:pPr>
    </w:lvl>
    <w:lvl w:ilvl="4">
      <w:start w:val="1"/>
      <w:numFmt w:val="decimal"/>
      <w:isLgl/>
      <w:lvlText w:val="%1.%2.%3.%4.%5."/>
      <w:lvlJc w:val="left"/>
      <w:pPr>
        <w:ind w:left="938" w:hanging="1080"/>
      </w:pPr>
    </w:lvl>
    <w:lvl w:ilvl="5">
      <w:start w:val="1"/>
      <w:numFmt w:val="decimal"/>
      <w:isLgl/>
      <w:lvlText w:val="%1.%2.%3.%4.%5.%6."/>
      <w:lvlJc w:val="left"/>
      <w:pPr>
        <w:ind w:left="938" w:hanging="1080"/>
      </w:pPr>
    </w:lvl>
    <w:lvl w:ilvl="6">
      <w:start w:val="1"/>
      <w:numFmt w:val="decimal"/>
      <w:isLgl/>
      <w:lvlText w:val="%1.%2.%3.%4.%5.%6.%7."/>
      <w:lvlJc w:val="left"/>
      <w:pPr>
        <w:ind w:left="1298" w:hanging="1440"/>
      </w:pPr>
    </w:lvl>
    <w:lvl w:ilvl="7">
      <w:start w:val="1"/>
      <w:numFmt w:val="decimal"/>
      <w:isLgl/>
      <w:lvlText w:val="%1.%2.%3.%4.%5.%6.%7.%8."/>
      <w:lvlJc w:val="left"/>
      <w:pPr>
        <w:ind w:left="1298" w:hanging="1440"/>
      </w:pPr>
    </w:lvl>
    <w:lvl w:ilvl="8">
      <w:start w:val="1"/>
      <w:numFmt w:val="decimal"/>
      <w:isLgl/>
      <w:lvlText w:val="%1.%2.%3.%4.%5.%6.%7.%8.%9."/>
      <w:lvlJc w:val="left"/>
      <w:pPr>
        <w:ind w:left="1658" w:hanging="1800"/>
      </w:pPr>
    </w:lvl>
  </w:abstractNum>
  <w:abstractNum w:abstractNumId="4" w15:restartNumberingAfterBreak="0">
    <w:nsid w:val="2DF67C26"/>
    <w:multiLevelType w:val="hybridMultilevel"/>
    <w:tmpl w:val="C6C4DB84"/>
    <w:lvl w:ilvl="0" w:tplc="E26A91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73DA0"/>
    <w:multiLevelType w:val="multilevel"/>
    <w:tmpl w:val="51966D86"/>
    <w:lvl w:ilvl="0">
      <w:start w:val="1"/>
      <w:numFmt w:val="decimal"/>
      <w:lvlText w:val="%1."/>
      <w:lvlJc w:val="left"/>
      <w:pPr>
        <w:ind w:left="9716" w:hanging="360"/>
      </w:pPr>
      <w:rPr>
        <w:rFonts w:ascii="Times New Roman" w:hAnsi="Times New Roman" w:cs="Times New Roman" w:hint="default"/>
        <w:b w:val="0"/>
        <w:i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A5F49"/>
    <w:multiLevelType w:val="hybridMultilevel"/>
    <w:tmpl w:val="A4C0D592"/>
    <w:lvl w:ilvl="0" w:tplc="4C20BA58">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0B223FA"/>
    <w:multiLevelType w:val="multilevel"/>
    <w:tmpl w:val="51966D86"/>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6"/>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02"/>
    <w:rsid w:val="00002CAC"/>
    <w:rsid w:val="00002FF6"/>
    <w:rsid w:val="000035C5"/>
    <w:rsid w:val="0000371A"/>
    <w:rsid w:val="00004DD8"/>
    <w:rsid w:val="00005934"/>
    <w:rsid w:val="00007694"/>
    <w:rsid w:val="00007FE2"/>
    <w:rsid w:val="0001432D"/>
    <w:rsid w:val="0001460A"/>
    <w:rsid w:val="00015ED9"/>
    <w:rsid w:val="00016D0A"/>
    <w:rsid w:val="000229C3"/>
    <w:rsid w:val="00023241"/>
    <w:rsid w:val="00023BA2"/>
    <w:rsid w:val="00024398"/>
    <w:rsid w:val="00024677"/>
    <w:rsid w:val="00024BE7"/>
    <w:rsid w:val="000257D4"/>
    <w:rsid w:val="00025993"/>
    <w:rsid w:val="00030707"/>
    <w:rsid w:val="00030A54"/>
    <w:rsid w:val="00030BAC"/>
    <w:rsid w:val="00031E83"/>
    <w:rsid w:val="00035AF6"/>
    <w:rsid w:val="00040B52"/>
    <w:rsid w:val="0004104C"/>
    <w:rsid w:val="00041D41"/>
    <w:rsid w:val="000448A3"/>
    <w:rsid w:val="000475E8"/>
    <w:rsid w:val="00047F5B"/>
    <w:rsid w:val="00050B8D"/>
    <w:rsid w:val="000513A9"/>
    <w:rsid w:val="000516E3"/>
    <w:rsid w:val="00057A0E"/>
    <w:rsid w:val="00061138"/>
    <w:rsid w:val="00063427"/>
    <w:rsid w:val="0006349E"/>
    <w:rsid w:val="00063603"/>
    <w:rsid w:val="00064E00"/>
    <w:rsid w:val="0006502D"/>
    <w:rsid w:val="0007152A"/>
    <w:rsid w:val="000717C3"/>
    <w:rsid w:val="000725BA"/>
    <w:rsid w:val="0007392A"/>
    <w:rsid w:val="0008254C"/>
    <w:rsid w:val="00084073"/>
    <w:rsid w:val="00084E05"/>
    <w:rsid w:val="00087A88"/>
    <w:rsid w:val="00090CDA"/>
    <w:rsid w:val="00090E8D"/>
    <w:rsid w:val="00091C1D"/>
    <w:rsid w:val="00094A23"/>
    <w:rsid w:val="0009605E"/>
    <w:rsid w:val="000968AC"/>
    <w:rsid w:val="000A05AC"/>
    <w:rsid w:val="000A108F"/>
    <w:rsid w:val="000A15BA"/>
    <w:rsid w:val="000A4A8A"/>
    <w:rsid w:val="000A53BC"/>
    <w:rsid w:val="000B003B"/>
    <w:rsid w:val="000B012C"/>
    <w:rsid w:val="000B09CC"/>
    <w:rsid w:val="000B0F07"/>
    <w:rsid w:val="000B0F58"/>
    <w:rsid w:val="000B1174"/>
    <w:rsid w:val="000B3C15"/>
    <w:rsid w:val="000B4796"/>
    <w:rsid w:val="000B6715"/>
    <w:rsid w:val="000C0276"/>
    <w:rsid w:val="000C0ED7"/>
    <w:rsid w:val="000C4F38"/>
    <w:rsid w:val="000C5116"/>
    <w:rsid w:val="000C762D"/>
    <w:rsid w:val="000C76FA"/>
    <w:rsid w:val="000C7C7B"/>
    <w:rsid w:val="000C7C7D"/>
    <w:rsid w:val="000D0A26"/>
    <w:rsid w:val="000D1550"/>
    <w:rsid w:val="000D2DCC"/>
    <w:rsid w:val="000D3BC1"/>
    <w:rsid w:val="000D4E3C"/>
    <w:rsid w:val="000D700C"/>
    <w:rsid w:val="000E14FC"/>
    <w:rsid w:val="000E4E1F"/>
    <w:rsid w:val="000E5647"/>
    <w:rsid w:val="000E73B5"/>
    <w:rsid w:val="000F2B60"/>
    <w:rsid w:val="000F302F"/>
    <w:rsid w:val="000F38A2"/>
    <w:rsid w:val="000F61DB"/>
    <w:rsid w:val="000F7A0B"/>
    <w:rsid w:val="00102B27"/>
    <w:rsid w:val="0010396B"/>
    <w:rsid w:val="001133A7"/>
    <w:rsid w:val="00113DE9"/>
    <w:rsid w:val="0011455A"/>
    <w:rsid w:val="00114ADA"/>
    <w:rsid w:val="00115479"/>
    <w:rsid w:val="00116C1E"/>
    <w:rsid w:val="00117B21"/>
    <w:rsid w:val="00120F89"/>
    <w:rsid w:val="00123D00"/>
    <w:rsid w:val="001247D5"/>
    <w:rsid w:val="0012793E"/>
    <w:rsid w:val="00130BA7"/>
    <w:rsid w:val="001315EA"/>
    <w:rsid w:val="00134DB1"/>
    <w:rsid w:val="001350C4"/>
    <w:rsid w:val="00137581"/>
    <w:rsid w:val="00140A80"/>
    <w:rsid w:val="0014360B"/>
    <w:rsid w:val="001447EE"/>
    <w:rsid w:val="00145098"/>
    <w:rsid w:val="00145BCC"/>
    <w:rsid w:val="00151B99"/>
    <w:rsid w:val="001527B8"/>
    <w:rsid w:val="00152BCA"/>
    <w:rsid w:val="00152CB8"/>
    <w:rsid w:val="0015478B"/>
    <w:rsid w:val="00156B1F"/>
    <w:rsid w:val="00157440"/>
    <w:rsid w:val="001622AA"/>
    <w:rsid w:val="00163210"/>
    <w:rsid w:val="00165413"/>
    <w:rsid w:val="001654D0"/>
    <w:rsid w:val="00166E64"/>
    <w:rsid w:val="00167264"/>
    <w:rsid w:val="0016784E"/>
    <w:rsid w:val="001711AC"/>
    <w:rsid w:val="00171EB9"/>
    <w:rsid w:val="0017238F"/>
    <w:rsid w:val="00176163"/>
    <w:rsid w:val="00176783"/>
    <w:rsid w:val="00183919"/>
    <w:rsid w:val="00186796"/>
    <w:rsid w:val="00186C44"/>
    <w:rsid w:val="00187038"/>
    <w:rsid w:val="00190BE7"/>
    <w:rsid w:val="00191138"/>
    <w:rsid w:val="00193B3B"/>
    <w:rsid w:val="0019744F"/>
    <w:rsid w:val="001974CB"/>
    <w:rsid w:val="001A1BBA"/>
    <w:rsid w:val="001A26C0"/>
    <w:rsid w:val="001A3773"/>
    <w:rsid w:val="001A5097"/>
    <w:rsid w:val="001A6D4B"/>
    <w:rsid w:val="001B0928"/>
    <w:rsid w:val="001B0D98"/>
    <w:rsid w:val="001B1A4C"/>
    <w:rsid w:val="001B2677"/>
    <w:rsid w:val="001B306A"/>
    <w:rsid w:val="001B4931"/>
    <w:rsid w:val="001B4E9E"/>
    <w:rsid w:val="001B631C"/>
    <w:rsid w:val="001B76A9"/>
    <w:rsid w:val="001B7A52"/>
    <w:rsid w:val="001C12D1"/>
    <w:rsid w:val="001C2889"/>
    <w:rsid w:val="001C2C37"/>
    <w:rsid w:val="001C3134"/>
    <w:rsid w:val="001C41BC"/>
    <w:rsid w:val="001C5086"/>
    <w:rsid w:val="001C5622"/>
    <w:rsid w:val="001C62A1"/>
    <w:rsid w:val="001C6FF4"/>
    <w:rsid w:val="001C7EDC"/>
    <w:rsid w:val="001D0688"/>
    <w:rsid w:val="001D153E"/>
    <w:rsid w:val="001D1DE2"/>
    <w:rsid w:val="001D25FB"/>
    <w:rsid w:val="001D4FCF"/>
    <w:rsid w:val="001D5400"/>
    <w:rsid w:val="001D5AD9"/>
    <w:rsid w:val="001D6538"/>
    <w:rsid w:val="001D76CF"/>
    <w:rsid w:val="001E12B6"/>
    <w:rsid w:val="001E13EA"/>
    <w:rsid w:val="001E2CED"/>
    <w:rsid w:val="001E582C"/>
    <w:rsid w:val="001E6113"/>
    <w:rsid w:val="001E65D6"/>
    <w:rsid w:val="001F106F"/>
    <w:rsid w:val="001F2D3C"/>
    <w:rsid w:val="001F4FC5"/>
    <w:rsid w:val="00202265"/>
    <w:rsid w:val="00204625"/>
    <w:rsid w:val="00205932"/>
    <w:rsid w:val="0021631E"/>
    <w:rsid w:val="00216A4D"/>
    <w:rsid w:val="002172C0"/>
    <w:rsid w:val="00217901"/>
    <w:rsid w:val="00221979"/>
    <w:rsid w:val="00222119"/>
    <w:rsid w:val="002228E2"/>
    <w:rsid w:val="002235E0"/>
    <w:rsid w:val="00223AB3"/>
    <w:rsid w:val="00223F46"/>
    <w:rsid w:val="002240E5"/>
    <w:rsid w:val="00224EB5"/>
    <w:rsid w:val="00225BD0"/>
    <w:rsid w:val="00227BB4"/>
    <w:rsid w:val="0023288B"/>
    <w:rsid w:val="002349FB"/>
    <w:rsid w:val="00236AC6"/>
    <w:rsid w:val="00237B50"/>
    <w:rsid w:val="002446C0"/>
    <w:rsid w:val="00244BC4"/>
    <w:rsid w:val="00245153"/>
    <w:rsid w:val="00245C5B"/>
    <w:rsid w:val="002470D2"/>
    <w:rsid w:val="002503D8"/>
    <w:rsid w:val="00250CD1"/>
    <w:rsid w:val="002533E0"/>
    <w:rsid w:val="002539C2"/>
    <w:rsid w:val="002557BF"/>
    <w:rsid w:val="002560B1"/>
    <w:rsid w:val="002618D1"/>
    <w:rsid w:val="00265529"/>
    <w:rsid w:val="0027137B"/>
    <w:rsid w:val="00271D08"/>
    <w:rsid w:val="00273D40"/>
    <w:rsid w:val="00274029"/>
    <w:rsid w:val="00275A70"/>
    <w:rsid w:val="00275B96"/>
    <w:rsid w:val="0027620F"/>
    <w:rsid w:val="002803BD"/>
    <w:rsid w:val="002824EF"/>
    <w:rsid w:val="00282C5F"/>
    <w:rsid w:val="00282F32"/>
    <w:rsid w:val="00283410"/>
    <w:rsid w:val="0028352B"/>
    <w:rsid w:val="0028368B"/>
    <w:rsid w:val="00287433"/>
    <w:rsid w:val="00291D11"/>
    <w:rsid w:val="00292E9E"/>
    <w:rsid w:val="00295C1A"/>
    <w:rsid w:val="00297037"/>
    <w:rsid w:val="0029756E"/>
    <w:rsid w:val="00297DA3"/>
    <w:rsid w:val="002A0645"/>
    <w:rsid w:val="002A2761"/>
    <w:rsid w:val="002A28E2"/>
    <w:rsid w:val="002A552D"/>
    <w:rsid w:val="002A5983"/>
    <w:rsid w:val="002A6BB2"/>
    <w:rsid w:val="002A7267"/>
    <w:rsid w:val="002A7522"/>
    <w:rsid w:val="002A77F8"/>
    <w:rsid w:val="002A7BD5"/>
    <w:rsid w:val="002B074C"/>
    <w:rsid w:val="002B1317"/>
    <w:rsid w:val="002B1468"/>
    <w:rsid w:val="002B3459"/>
    <w:rsid w:val="002B375C"/>
    <w:rsid w:val="002B3F6E"/>
    <w:rsid w:val="002B4B2A"/>
    <w:rsid w:val="002C1A53"/>
    <w:rsid w:val="002C1CD2"/>
    <w:rsid w:val="002C336A"/>
    <w:rsid w:val="002C37CD"/>
    <w:rsid w:val="002C4A21"/>
    <w:rsid w:val="002C4B07"/>
    <w:rsid w:val="002C56BB"/>
    <w:rsid w:val="002C5BBD"/>
    <w:rsid w:val="002C6949"/>
    <w:rsid w:val="002D1756"/>
    <w:rsid w:val="002D1827"/>
    <w:rsid w:val="002D68BD"/>
    <w:rsid w:val="002D7B4D"/>
    <w:rsid w:val="002D7DCE"/>
    <w:rsid w:val="002E3A17"/>
    <w:rsid w:val="002E56E2"/>
    <w:rsid w:val="002E5F02"/>
    <w:rsid w:val="002E6AED"/>
    <w:rsid w:val="002E745F"/>
    <w:rsid w:val="002F0C61"/>
    <w:rsid w:val="002F0F30"/>
    <w:rsid w:val="002F119C"/>
    <w:rsid w:val="002F49AC"/>
    <w:rsid w:val="002F5121"/>
    <w:rsid w:val="002F7468"/>
    <w:rsid w:val="002F77C6"/>
    <w:rsid w:val="002F789D"/>
    <w:rsid w:val="002F7B4B"/>
    <w:rsid w:val="00300891"/>
    <w:rsid w:val="00301575"/>
    <w:rsid w:val="00303028"/>
    <w:rsid w:val="003073AB"/>
    <w:rsid w:val="00310534"/>
    <w:rsid w:val="00310E2C"/>
    <w:rsid w:val="00311F15"/>
    <w:rsid w:val="00312469"/>
    <w:rsid w:val="00316593"/>
    <w:rsid w:val="0031743D"/>
    <w:rsid w:val="00317B9D"/>
    <w:rsid w:val="0032020A"/>
    <w:rsid w:val="0032023A"/>
    <w:rsid w:val="00321517"/>
    <w:rsid w:val="00322098"/>
    <w:rsid w:val="0032696E"/>
    <w:rsid w:val="003275F4"/>
    <w:rsid w:val="00332534"/>
    <w:rsid w:val="003329CA"/>
    <w:rsid w:val="00332E1D"/>
    <w:rsid w:val="0033462C"/>
    <w:rsid w:val="003361A3"/>
    <w:rsid w:val="003435E0"/>
    <w:rsid w:val="003444E2"/>
    <w:rsid w:val="00344E86"/>
    <w:rsid w:val="00345DFB"/>
    <w:rsid w:val="0034767C"/>
    <w:rsid w:val="003476AC"/>
    <w:rsid w:val="00352560"/>
    <w:rsid w:val="00354935"/>
    <w:rsid w:val="00355B9B"/>
    <w:rsid w:val="00357D58"/>
    <w:rsid w:val="00357EB9"/>
    <w:rsid w:val="00360E6C"/>
    <w:rsid w:val="003611C2"/>
    <w:rsid w:val="00363414"/>
    <w:rsid w:val="00364D0D"/>
    <w:rsid w:val="0036520F"/>
    <w:rsid w:val="003656C2"/>
    <w:rsid w:val="003679BB"/>
    <w:rsid w:val="00370C70"/>
    <w:rsid w:val="003713AF"/>
    <w:rsid w:val="00371C05"/>
    <w:rsid w:val="00372360"/>
    <w:rsid w:val="003723D3"/>
    <w:rsid w:val="003725FD"/>
    <w:rsid w:val="00374CB1"/>
    <w:rsid w:val="00376F53"/>
    <w:rsid w:val="003773C3"/>
    <w:rsid w:val="00377C43"/>
    <w:rsid w:val="00380E48"/>
    <w:rsid w:val="00381118"/>
    <w:rsid w:val="00381464"/>
    <w:rsid w:val="003863E0"/>
    <w:rsid w:val="00386E06"/>
    <w:rsid w:val="003873DE"/>
    <w:rsid w:val="00387448"/>
    <w:rsid w:val="00390333"/>
    <w:rsid w:val="00390945"/>
    <w:rsid w:val="00391BD3"/>
    <w:rsid w:val="003922E7"/>
    <w:rsid w:val="003937FB"/>
    <w:rsid w:val="00393E28"/>
    <w:rsid w:val="0039469F"/>
    <w:rsid w:val="0039757C"/>
    <w:rsid w:val="003A2350"/>
    <w:rsid w:val="003A398B"/>
    <w:rsid w:val="003A4C4F"/>
    <w:rsid w:val="003A615B"/>
    <w:rsid w:val="003A62FB"/>
    <w:rsid w:val="003A7D52"/>
    <w:rsid w:val="003B1283"/>
    <w:rsid w:val="003B15C0"/>
    <w:rsid w:val="003B572B"/>
    <w:rsid w:val="003B61BC"/>
    <w:rsid w:val="003B655D"/>
    <w:rsid w:val="003C0023"/>
    <w:rsid w:val="003C0AFE"/>
    <w:rsid w:val="003C1B00"/>
    <w:rsid w:val="003C4A84"/>
    <w:rsid w:val="003C5114"/>
    <w:rsid w:val="003C5600"/>
    <w:rsid w:val="003C58AF"/>
    <w:rsid w:val="003D2B92"/>
    <w:rsid w:val="003D388B"/>
    <w:rsid w:val="003D499A"/>
    <w:rsid w:val="003D4DF0"/>
    <w:rsid w:val="003D52FE"/>
    <w:rsid w:val="003D5730"/>
    <w:rsid w:val="003E286A"/>
    <w:rsid w:val="003E350A"/>
    <w:rsid w:val="003E400C"/>
    <w:rsid w:val="003E4B57"/>
    <w:rsid w:val="003E5741"/>
    <w:rsid w:val="003E6AC5"/>
    <w:rsid w:val="003E6BF5"/>
    <w:rsid w:val="003F30E1"/>
    <w:rsid w:val="003F41DE"/>
    <w:rsid w:val="003F4978"/>
    <w:rsid w:val="003F4BE9"/>
    <w:rsid w:val="003F4ED7"/>
    <w:rsid w:val="003F7991"/>
    <w:rsid w:val="00400C11"/>
    <w:rsid w:val="0040158A"/>
    <w:rsid w:val="00403869"/>
    <w:rsid w:val="004047A7"/>
    <w:rsid w:val="00404B1B"/>
    <w:rsid w:val="00405D42"/>
    <w:rsid w:val="004110AF"/>
    <w:rsid w:val="00413382"/>
    <w:rsid w:val="004153AD"/>
    <w:rsid w:val="00416154"/>
    <w:rsid w:val="004166AF"/>
    <w:rsid w:val="00417845"/>
    <w:rsid w:val="00420776"/>
    <w:rsid w:val="004211C3"/>
    <w:rsid w:val="00421318"/>
    <w:rsid w:val="004244AD"/>
    <w:rsid w:val="004254AB"/>
    <w:rsid w:val="00427AE7"/>
    <w:rsid w:val="004301E1"/>
    <w:rsid w:val="0043153B"/>
    <w:rsid w:val="0043383A"/>
    <w:rsid w:val="00433D09"/>
    <w:rsid w:val="00435B64"/>
    <w:rsid w:val="00441158"/>
    <w:rsid w:val="00441787"/>
    <w:rsid w:val="004422B8"/>
    <w:rsid w:val="00443CCE"/>
    <w:rsid w:val="00444F03"/>
    <w:rsid w:val="00450520"/>
    <w:rsid w:val="004523DB"/>
    <w:rsid w:val="00457DA0"/>
    <w:rsid w:val="00460BA5"/>
    <w:rsid w:val="004610CB"/>
    <w:rsid w:val="0046158E"/>
    <w:rsid w:val="004615F0"/>
    <w:rsid w:val="00461C3D"/>
    <w:rsid w:val="004620F7"/>
    <w:rsid w:val="00463CA4"/>
    <w:rsid w:val="004641A1"/>
    <w:rsid w:val="004645CA"/>
    <w:rsid w:val="00466326"/>
    <w:rsid w:val="00466677"/>
    <w:rsid w:val="00467F26"/>
    <w:rsid w:val="0047097C"/>
    <w:rsid w:val="00472DCA"/>
    <w:rsid w:val="004734B2"/>
    <w:rsid w:val="00474A79"/>
    <w:rsid w:val="00475295"/>
    <w:rsid w:val="004757CC"/>
    <w:rsid w:val="004808BF"/>
    <w:rsid w:val="00480C0A"/>
    <w:rsid w:val="00480FC2"/>
    <w:rsid w:val="004820BC"/>
    <w:rsid w:val="00482A9F"/>
    <w:rsid w:val="00482C2D"/>
    <w:rsid w:val="00482C64"/>
    <w:rsid w:val="004833AC"/>
    <w:rsid w:val="004910A8"/>
    <w:rsid w:val="0049244F"/>
    <w:rsid w:val="00494F1E"/>
    <w:rsid w:val="00495411"/>
    <w:rsid w:val="004974C3"/>
    <w:rsid w:val="004A1181"/>
    <w:rsid w:val="004A6284"/>
    <w:rsid w:val="004A63E4"/>
    <w:rsid w:val="004A76F8"/>
    <w:rsid w:val="004B14A4"/>
    <w:rsid w:val="004B1F31"/>
    <w:rsid w:val="004B200A"/>
    <w:rsid w:val="004B78A7"/>
    <w:rsid w:val="004B7CF2"/>
    <w:rsid w:val="004B7F01"/>
    <w:rsid w:val="004C0C91"/>
    <w:rsid w:val="004C4EFF"/>
    <w:rsid w:val="004C4FDB"/>
    <w:rsid w:val="004C7979"/>
    <w:rsid w:val="004D0F65"/>
    <w:rsid w:val="004D2359"/>
    <w:rsid w:val="004D2E64"/>
    <w:rsid w:val="004D3D8F"/>
    <w:rsid w:val="004D49C6"/>
    <w:rsid w:val="004D5F98"/>
    <w:rsid w:val="004D685F"/>
    <w:rsid w:val="004D7A72"/>
    <w:rsid w:val="004E0E00"/>
    <w:rsid w:val="004E1DAD"/>
    <w:rsid w:val="004E27F1"/>
    <w:rsid w:val="004F2759"/>
    <w:rsid w:val="004F3042"/>
    <w:rsid w:val="004F6159"/>
    <w:rsid w:val="004F688B"/>
    <w:rsid w:val="004F6E28"/>
    <w:rsid w:val="00501234"/>
    <w:rsid w:val="00501588"/>
    <w:rsid w:val="005016E3"/>
    <w:rsid w:val="0050187D"/>
    <w:rsid w:val="00502FD8"/>
    <w:rsid w:val="00503271"/>
    <w:rsid w:val="00506209"/>
    <w:rsid w:val="0051175F"/>
    <w:rsid w:val="005128AF"/>
    <w:rsid w:val="00512BE5"/>
    <w:rsid w:val="0051438A"/>
    <w:rsid w:val="00520341"/>
    <w:rsid w:val="00520612"/>
    <w:rsid w:val="00520B57"/>
    <w:rsid w:val="00526107"/>
    <w:rsid w:val="0052671B"/>
    <w:rsid w:val="00526B26"/>
    <w:rsid w:val="00527436"/>
    <w:rsid w:val="00527C85"/>
    <w:rsid w:val="00531920"/>
    <w:rsid w:val="00531E90"/>
    <w:rsid w:val="00532189"/>
    <w:rsid w:val="00532891"/>
    <w:rsid w:val="00533C7A"/>
    <w:rsid w:val="00534A59"/>
    <w:rsid w:val="005354EF"/>
    <w:rsid w:val="00535C3E"/>
    <w:rsid w:val="005369F1"/>
    <w:rsid w:val="00536A0D"/>
    <w:rsid w:val="00536FC6"/>
    <w:rsid w:val="00540BC6"/>
    <w:rsid w:val="00540E2C"/>
    <w:rsid w:val="00541A4C"/>
    <w:rsid w:val="00543F50"/>
    <w:rsid w:val="005449BB"/>
    <w:rsid w:val="005476D2"/>
    <w:rsid w:val="00550DA5"/>
    <w:rsid w:val="005511AD"/>
    <w:rsid w:val="00554847"/>
    <w:rsid w:val="00555601"/>
    <w:rsid w:val="0055650C"/>
    <w:rsid w:val="00561573"/>
    <w:rsid w:val="005618D1"/>
    <w:rsid w:val="0056273C"/>
    <w:rsid w:val="00563D78"/>
    <w:rsid w:val="00564CF8"/>
    <w:rsid w:val="00565481"/>
    <w:rsid w:val="00565982"/>
    <w:rsid w:val="00566F17"/>
    <w:rsid w:val="00567A1B"/>
    <w:rsid w:val="00572918"/>
    <w:rsid w:val="00572E8F"/>
    <w:rsid w:val="0057309F"/>
    <w:rsid w:val="00575666"/>
    <w:rsid w:val="00576885"/>
    <w:rsid w:val="00576B18"/>
    <w:rsid w:val="00577304"/>
    <w:rsid w:val="005805B8"/>
    <w:rsid w:val="00581600"/>
    <w:rsid w:val="00582ADC"/>
    <w:rsid w:val="00582EF2"/>
    <w:rsid w:val="005857E2"/>
    <w:rsid w:val="00586154"/>
    <w:rsid w:val="00586B10"/>
    <w:rsid w:val="00587E34"/>
    <w:rsid w:val="00591D7A"/>
    <w:rsid w:val="0059375F"/>
    <w:rsid w:val="00594384"/>
    <w:rsid w:val="00594E91"/>
    <w:rsid w:val="005975E7"/>
    <w:rsid w:val="00597953"/>
    <w:rsid w:val="005A113B"/>
    <w:rsid w:val="005A1411"/>
    <w:rsid w:val="005A2054"/>
    <w:rsid w:val="005A4945"/>
    <w:rsid w:val="005A5122"/>
    <w:rsid w:val="005B0D23"/>
    <w:rsid w:val="005B155A"/>
    <w:rsid w:val="005B1938"/>
    <w:rsid w:val="005B2BF7"/>
    <w:rsid w:val="005B3893"/>
    <w:rsid w:val="005B4E7F"/>
    <w:rsid w:val="005B5BD1"/>
    <w:rsid w:val="005B71CA"/>
    <w:rsid w:val="005B7A49"/>
    <w:rsid w:val="005C0887"/>
    <w:rsid w:val="005C111F"/>
    <w:rsid w:val="005C2384"/>
    <w:rsid w:val="005C428C"/>
    <w:rsid w:val="005C5713"/>
    <w:rsid w:val="005C6592"/>
    <w:rsid w:val="005C74F8"/>
    <w:rsid w:val="005C7B5A"/>
    <w:rsid w:val="005D11B2"/>
    <w:rsid w:val="005D1471"/>
    <w:rsid w:val="005D2BAA"/>
    <w:rsid w:val="005D2FDB"/>
    <w:rsid w:val="005D3801"/>
    <w:rsid w:val="005D5737"/>
    <w:rsid w:val="005D5C6D"/>
    <w:rsid w:val="005D6C85"/>
    <w:rsid w:val="005D79E7"/>
    <w:rsid w:val="005E16A6"/>
    <w:rsid w:val="005E1D28"/>
    <w:rsid w:val="005E2C6D"/>
    <w:rsid w:val="005E3E5A"/>
    <w:rsid w:val="005E7A85"/>
    <w:rsid w:val="005F250D"/>
    <w:rsid w:val="005F2594"/>
    <w:rsid w:val="005F2F5E"/>
    <w:rsid w:val="005F3515"/>
    <w:rsid w:val="005F3C00"/>
    <w:rsid w:val="005F50F2"/>
    <w:rsid w:val="005F59D1"/>
    <w:rsid w:val="005F5E37"/>
    <w:rsid w:val="005F6B57"/>
    <w:rsid w:val="005F7154"/>
    <w:rsid w:val="006005A2"/>
    <w:rsid w:val="00600E59"/>
    <w:rsid w:val="006025A7"/>
    <w:rsid w:val="00602B58"/>
    <w:rsid w:val="00602BCA"/>
    <w:rsid w:val="0060699B"/>
    <w:rsid w:val="00607570"/>
    <w:rsid w:val="006104E8"/>
    <w:rsid w:val="00610C44"/>
    <w:rsid w:val="00612864"/>
    <w:rsid w:val="0061497B"/>
    <w:rsid w:val="006168DB"/>
    <w:rsid w:val="00616CEC"/>
    <w:rsid w:val="006225C4"/>
    <w:rsid w:val="006241F8"/>
    <w:rsid w:val="00627F10"/>
    <w:rsid w:val="00634890"/>
    <w:rsid w:val="00634FC1"/>
    <w:rsid w:val="00637181"/>
    <w:rsid w:val="006404E1"/>
    <w:rsid w:val="00640D9E"/>
    <w:rsid w:val="0064143F"/>
    <w:rsid w:val="006421A8"/>
    <w:rsid w:val="006446F7"/>
    <w:rsid w:val="0064609B"/>
    <w:rsid w:val="00650875"/>
    <w:rsid w:val="0065199B"/>
    <w:rsid w:val="00651F8E"/>
    <w:rsid w:val="0065209D"/>
    <w:rsid w:val="006544E0"/>
    <w:rsid w:val="006548D6"/>
    <w:rsid w:val="00655105"/>
    <w:rsid w:val="00655F63"/>
    <w:rsid w:val="00656A6C"/>
    <w:rsid w:val="0065732C"/>
    <w:rsid w:val="00657AFC"/>
    <w:rsid w:val="00662154"/>
    <w:rsid w:val="006627C7"/>
    <w:rsid w:val="006629BC"/>
    <w:rsid w:val="00663A67"/>
    <w:rsid w:val="00663F16"/>
    <w:rsid w:val="00671F8E"/>
    <w:rsid w:val="00671FF8"/>
    <w:rsid w:val="00672E43"/>
    <w:rsid w:val="00673D91"/>
    <w:rsid w:val="00675CB6"/>
    <w:rsid w:val="00676656"/>
    <w:rsid w:val="006771CE"/>
    <w:rsid w:val="00677B21"/>
    <w:rsid w:val="00677F24"/>
    <w:rsid w:val="0068062E"/>
    <w:rsid w:val="00681DB9"/>
    <w:rsid w:val="0068201E"/>
    <w:rsid w:val="0068406F"/>
    <w:rsid w:val="006855E3"/>
    <w:rsid w:val="00685922"/>
    <w:rsid w:val="00685F6D"/>
    <w:rsid w:val="0068624C"/>
    <w:rsid w:val="00687652"/>
    <w:rsid w:val="0069040C"/>
    <w:rsid w:val="006955A3"/>
    <w:rsid w:val="006A0479"/>
    <w:rsid w:val="006A249A"/>
    <w:rsid w:val="006A24AB"/>
    <w:rsid w:val="006A2FA3"/>
    <w:rsid w:val="006A3B47"/>
    <w:rsid w:val="006A4047"/>
    <w:rsid w:val="006A61A1"/>
    <w:rsid w:val="006A6544"/>
    <w:rsid w:val="006A7D49"/>
    <w:rsid w:val="006B10B1"/>
    <w:rsid w:val="006B15FB"/>
    <w:rsid w:val="006B30A1"/>
    <w:rsid w:val="006B34D7"/>
    <w:rsid w:val="006B528D"/>
    <w:rsid w:val="006B6907"/>
    <w:rsid w:val="006C42C3"/>
    <w:rsid w:val="006C4BD2"/>
    <w:rsid w:val="006C6FB6"/>
    <w:rsid w:val="006C7637"/>
    <w:rsid w:val="006D0445"/>
    <w:rsid w:val="006D0D47"/>
    <w:rsid w:val="006D2A4C"/>
    <w:rsid w:val="006D2E52"/>
    <w:rsid w:val="006D32D6"/>
    <w:rsid w:val="006D50CD"/>
    <w:rsid w:val="006D7D14"/>
    <w:rsid w:val="006D7E60"/>
    <w:rsid w:val="006E183C"/>
    <w:rsid w:val="006E3216"/>
    <w:rsid w:val="006E3A58"/>
    <w:rsid w:val="006E7590"/>
    <w:rsid w:val="006F0786"/>
    <w:rsid w:val="006F156C"/>
    <w:rsid w:val="006F2A4E"/>
    <w:rsid w:val="006F3073"/>
    <w:rsid w:val="006F31D1"/>
    <w:rsid w:val="006F3381"/>
    <w:rsid w:val="006F3535"/>
    <w:rsid w:val="006F48B9"/>
    <w:rsid w:val="006F56C8"/>
    <w:rsid w:val="006F59D6"/>
    <w:rsid w:val="006F73C2"/>
    <w:rsid w:val="00703781"/>
    <w:rsid w:val="007042E7"/>
    <w:rsid w:val="00706574"/>
    <w:rsid w:val="007070FE"/>
    <w:rsid w:val="00711036"/>
    <w:rsid w:val="007155EA"/>
    <w:rsid w:val="0071580D"/>
    <w:rsid w:val="00716D90"/>
    <w:rsid w:val="00717122"/>
    <w:rsid w:val="00717581"/>
    <w:rsid w:val="00717E21"/>
    <w:rsid w:val="00720102"/>
    <w:rsid w:val="00723044"/>
    <w:rsid w:val="00724FAB"/>
    <w:rsid w:val="00725F58"/>
    <w:rsid w:val="00727DF1"/>
    <w:rsid w:val="0073002E"/>
    <w:rsid w:val="0073090A"/>
    <w:rsid w:val="00731F0C"/>
    <w:rsid w:val="00732959"/>
    <w:rsid w:val="007346DA"/>
    <w:rsid w:val="007352C1"/>
    <w:rsid w:val="007373A7"/>
    <w:rsid w:val="00737C78"/>
    <w:rsid w:val="007412DB"/>
    <w:rsid w:val="00746036"/>
    <w:rsid w:val="0074610B"/>
    <w:rsid w:val="00746EEE"/>
    <w:rsid w:val="00750401"/>
    <w:rsid w:val="00750F2E"/>
    <w:rsid w:val="00752918"/>
    <w:rsid w:val="00752C05"/>
    <w:rsid w:val="00753AF5"/>
    <w:rsid w:val="00753E76"/>
    <w:rsid w:val="00756844"/>
    <w:rsid w:val="00757350"/>
    <w:rsid w:val="00757452"/>
    <w:rsid w:val="007604A6"/>
    <w:rsid w:val="00762694"/>
    <w:rsid w:val="00762A62"/>
    <w:rsid w:val="00764C1E"/>
    <w:rsid w:val="00764E28"/>
    <w:rsid w:val="00764EE0"/>
    <w:rsid w:val="007652CC"/>
    <w:rsid w:val="00765CDF"/>
    <w:rsid w:val="00767B6A"/>
    <w:rsid w:val="00772D64"/>
    <w:rsid w:val="007731B4"/>
    <w:rsid w:val="00780C76"/>
    <w:rsid w:val="00780F58"/>
    <w:rsid w:val="00781A3B"/>
    <w:rsid w:val="00782118"/>
    <w:rsid w:val="00784017"/>
    <w:rsid w:val="007843F9"/>
    <w:rsid w:val="0078744F"/>
    <w:rsid w:val="007875B0"/>
    <w:rsid w:val="00787DC3"/>
    <w:rsid w:val="007904DC"/>
    <w:rsid w:val="00790D08"/>
    <w:rsid w:val="007935D5"/>
    <w:rsid w:val="00793E1C"/>
    <w:rsid w:val="007950C7"/>
    <w:rsid w:val="007950FA"/>
    <w:rsid w:val="0079518B"/>
    <w:rsid w:val="007A0D93"/>
    <w:rsid w:val="007A1D01"/>
    <w:rsid w:val="007A37A0"/>
    <w:rsid w:val="007A3962"/>
    <w:rsid w:val="007A440B"/>
    <w:rsid w:val="007A4AAD"/>
    <w:rsid w:val="007A5071"/>
    <w:rsid w:val="007A5161"/>
    <w:rsid w:val="007A5D8D"/>
    <w:rsid w:val="007B314B"/>
    <w:rsid w:val="007B4397"/>
    <w:rsid w:val="007B5981"/>
    <w:rsid w:val="007B66AE"/>
    <w:rsid w:val="007B6ED7"/>
    <w:rsid w:val="007C055E"/>
    <w:rsid w:val="007C193C"/>
    <w:rsid w:val="007C3EC8"/>
    <w:rsid w:val="007C4670"/>
    <w:rsid w:val="007C5835"/>
    <w:rsid w:val="007C59E5"/>
    <w:rsid w:val="007D0024"/>
    <w:rsid w:val="007D037E"/>
    <w:rsid w:val="007D04FA"/>
    <w:rsid w:val="007D2DA0"/>
    <w:rsid w:val="007E1596"/>
    <w:rsid w:val="007E34AA"/>
    <w:rsid w:val="007E40CD"/>
    <w:rsid w:val="007E7310"/>
    <w:rsid w:val="007E734B"/>
    <w:rsid w:val="007E7D3F"/>
    <w:rsid w:val="007F0569"/>
    <w:rsid w:val="007F146F"/>
    <w:rsid w:val="007F3377"/>
    <w:rsid w:val="007F3B60"/>
    <w:rsid w:val="007F4421"/>
    <w:rsid w:val="007F4F3D"/>
    <w:rsid w:val="00802FD9"/>
    <w:rsid w:val="00803973"/>
    <w:rsid w:val="00804C3B"/>
    <w:rsid w:val="008106FC"/>
    <w:rsid w:val="00814F98"/>
    <w:rsid w:val="0081557B"/>
    <w:rsid w:val="00816B92"/>
    <w:rsid w:val="008220AE"/>
    <w:rsid w:val="00824235"/>
    <w:rsid w:val="00824251"/>
    <w:rsid w:val="00824D6E"/>
    <w:rsid w:val="0083115C"/>
    <w:rsid w:val="00831F14"/>
    <w:rsid w:val="00832C27"/>
    <w:rsid w:val="00834102"/>
    <w:rsid w:val="00834B1F"/>
    <w:rsid w:val="0083578D"/>
    <w:rsid w:val="00837620"/>
    <w:rsid w:val="00840E49"/>
    <w:rsid w:val="008414FD"/>
    <w:rsid w:val="0084216E"/>
    <w:rsid w:val="00843BB2"/>
    <w:rsid w:val="0084664F"/>
    <w:rsid w:val="0085479A"/>
    <w:rsid w:val="00855918"/>
    <w:rsid w:val="008578BF"/>
    <w:rsid w:val="00857984"/>
    <w:rsid w:val="0086026C"/>
    <w:rsid w:val="008612A5"/>
    <w:rsid w:val="0086242E"/>
    <w:rsid w:val="00862614"/>
    <w:rsid w:val="008626CD"/>
    <w:rsid w:val="00863A9F"/>
    <w:rsid w:val="00863F43"/>
    <w:rsid w:val="008644F8"/>
    <w:rsid w:val="008648C6"/>
    <w:rsid w:val="00864E40"/>
    <w:rsid w:val="008660EB"/>
    <w:rsid w:val="00871E82"/>
    <w:rsid w:val="0087228B"/>
    <w:rsid w:val="008723C7"/>
    <w:rsid w:val="00872A2F"/>
    <w:rsid w:val="008737B2"/>
    <w:rsid w:val="00875691"/>
    <w:rsid w:val="00877081"/>
    <w:rsid w:val="00882A16"/>
    <w:rsid w:val="00883B38"/>
    <w:rsid w:val="00884763"/>
    <w:rsid w:val="00885467"/>
    <w:rsid w:val="00885B31"/>
    <w:rsid w:val="00886568"/>
    <w:rsid w:val="00887662"/>
    <w:rsid w:val="0089219F"/>
    <w:rsid w:val="0089344E"/>
    <w:rsid w:val="00894B25"/>
    <w:rsid w:val="0089604B"/>
    <w:rsid w:val="008A0118"/>
    <w:rsid w:val="008A0956"/>
    <w:rsid w:val="008A1F0E"/>
    <w:rsid w:val="008A21D3"/>
    <w:rsid w:val="008A283F"/>
    <w:rsid w:val="008A2846"/>
    <w:rsid w:val="008A5191"/>
    <w:rsid w:val="008A70AF"/>
    <w:rsid w:val="008A78D7"/>
    <w:rsid w:val="008A7B99"/>
    <w:rsid w:val="008B047F"/>
    <w:rsid w:val="008B2F58"/>
    <w:rsid w:val="008B31A4"/>
    <w:rsid w:val="008B377C"/>
    <w:rsid w:val="008B488C"/>
    <w:rsid w:val="008B70E1"/>
    <w:rsid w:val="008B7140"/>
    <w:rsid w:val="008C1F4A"/>
    <w:rsid w:val="008C2CF0"/>
    <w:rsid w:val="008C70DC"/>
    <w:rsid w:val="008D095C"/>
    <w:rsid w:val="008D0E1E"/>
    <w:rsid w:val="008D23D9"/>
    <w:rsid w:val="008D322C"/>
    <w:rsid w:val="008D3FAD"/>
    <w:rsid w:val="008D4AB8"/>
    <w:rsid w:val="008D4EE5"/>
    <w:rsid w:val="008D5C5D"/>
    <w:rsid w:val="008D6BAC"/>
    <w:rsid w:val="008D7DE1"/>
    <w:rsid w:val="008E024A"/>
    <w:rsid w:val="008E1726"/>
    <w:rsid w:val="008E1C60"/>
    <w:rsid w:val="008E1F54"/>
    <w:rsid w:val="008E53AC"/>
    <w:rsid w:val="008E6EF0"/>
    <w:rsid w:val="008F05CC"/>
    <w:rsid w:val="008F085F"/>
    <w:rsid w:val="008F2658"/>
    <w:rsid w:val="008F7349"/>
    <w:rsid w:val="008F74EF"/>
    <w:rsid w:val="009002F2"/>
    <w:rsid w:val="00900633"/>
    <w:rsid w:val="00901C99"/>
    <w:rsid w:val="009029A3"/>
    <w:rsid w:val="009038FA"/>
    <w:rsid w:val="009043D5"/>
    <w:rsid w:val="009052BA"/>
    <w:rsid w:val="009065F6"/>
    <w:rsid w:val="00906D98"/>
    <w:rsid w:val="00912160"/>
    <w:rsid w:val="009121CF"/>
    <w:rsid w:val="00914CB0"/>
    <w:rsid w:val="00914D83"/>
    <w:rsid w:val="009157E3"/>
    <w:rsid w:val="0091703C"/>
    <w:rsid w:val="0091751A"/>
    <w:rsid w:val="00922FF2"/>
    <w:rsid w:val="00923538"/>
    <w:rsid w:val="00924150"/>
    <w:rsid w:val="009244C5"/>
    <w:rsid w:val="0092453E"/>
    <w:rsid w:val="00924D67"/>
    <w:rsid w:val="0092506D"/>
    <w:rsid w:val="00931383"/>
    <w:rsid w:val="00931590"/>
    <w:rsid w:val="00932AF7"/>
    <w:rsid w:val="009330C5"/>
    <w:rsid w:val="00933DBA"/>
    <w:rsid w:val="009349E1"/>
    <w:rsid w:val="00934C24"/>
    <w:rsid w:val="00934F51"/>
    <w:rsid w:val="0093560C"/>
    <w:rsid w:val="00935E5C"/>
    <w:rsid w:val="009375F1"/>
    <w:rsid w:val="00937B60"/>
    <w:rsid w:val="0094042B"/>
    <w:rsid w:val="00943C45"/>
    <w:rsid w:val="00944AF2"/>
    <w:rsid w:val="00946E5C"/>
    <w:rsid w:val="009471A6"/>
    <w:rsid w:val="00947446"/>
    <w:rsid w:val="00950860"/>
    <w:rsid w:val="00950C35"/>
    <w:rsid w:val="009520E3"/>
    <w:rsid w:val="00953795"/>
    <w:rsid w:val="0095446E"/>
    <w:rsid w:val="00956D04"/>
    <w:rsid w:val="009572DD"/>
    <w:rsid w:val="009609D5"/>
    <w:rsid w:val="00962B45"/>
    <w:rsid w:val="00963E57"/>
    <w:rsid w:val="00966D4F"/>
    <w:rsid w:val="009676F0"/>
    <w:rsid w:val="00970F9C"/>
    <w:rsid w:val="0097137C"/>
    <w:rsid w:val="0097297B"/>
    <w:rsid w:val="00974055"/>
    <w:rsid w:val="00976820"/>
    <w:rsid w:val="009770E2"/>
    <w:rsid w:val="00977F37"/>
    <w:rsid w:val="00985D98"/>
    <w:rsid w:val="00986900"/>
    <w:rsid w:val="00986C8C"/>
    <w:rsid w:val="00991F9D"/>
    <w:rsid w:val="00992A73"/>
    <w:rsid w:val="009930D3"/>
    <w:rsid w:val="00993C31"/>
    <w:rsid w:val="009965D4"/>
    <w:rsid w:val="00997179"/>
    <w:rsid w:val="00997CEE"/>
    <w:rsid w:val="009A2C89"/>
    <w:rsid w:val="009A397E"/>
    <w:rsid w:val="009A3EB9"/>
    <w:rsid w:val="009A4720"/>
    <w:rsid w:val="009A4D19"/>
    <w:rsid w:val="009A5566"/>
    <w:rsid w:val="009A5577"/>
    <w:rsid w:val="009A55F2"/>
    <w:rsid w:val="009A5AB1"/>
    <w:rsid w:val="009A5AD9"/>
    <w:rsid w:val="009A665A"/>
    <w:rsid w:val="009A7637"/>
    <w:rsid w:val="009A79D5"/>
    <w:rsid w:val="009B12ED"/>
    <w:rsid w:val="009B5551"/>
    <w:rsid w:val="009B5F9B"/>
    <w:rsid w:val="009B658C"/>
    <w:rsid w:val="009C0449"/>
    <w:rsid w:val="009C0CA4"/>
    <w:rsid w:val="009C3F7D"/>
    <w:rsid w:val="009C3F97"/>
    <w:rsid w:val="009C52FB"/>
    <w:rsid w:val="009D1C64"/>
    <w:rsid w:val="009D2785"/>
    <w:rsid w:val="009D393B"/>
    <w:rsid w:val="009D395B"/>
    <w:rsid w:val="009D4D95"/>
    <w:rsid w:val="009D64BE"/>
    <w:rsid w:val="009E073C"/>
    <w:rsid w:val="009E363F"/>
    <w:rsid w:val="009E4F3E"/>
    <w:rsid w:val="009E56A1"/>
    <w:rsid w:val="009E77E9"/>
    <w:rsid w:val="009F28AA"/>
    <w:rsid w:val="009F300A"/>
    <w:rsid w:val="009F32B0"/>
    <w:rsid w:val="009F3C30"/>
    <w:rsid w:val="009F756B"/>
    <w:rsid w:val="00A0195A"/>
    <w:rsid w:val="00A01E23"/>
    <w:rsid w:val="00A07007"/>
    <w:rsid w:val="00A10F85"/>
    <w:rsid w:val="00A1134C"/>
    <w:rsid w:val="00A115D5"/>
    <w:rsid w:val="00A11908"/>
    <w:rsid w:val="00A17FD0"/>
    <w:rsid w:val="00A207AE"/>
    <w:rsid w:val="00A218DF"/>
    <w:rsid w:val="00A232B9"/>
    <w:rsid w:val="00A24396"/>
    <w:rsid w:val="00A2606A"/>
    <w:rsid w:val="00A30637"/>
    <w:rsid w:val="00A30EC8"/>
    <w:rsid w:val="00A32AE2"/>
    <w:rsid w:val="00A32FCD"/>
    <w:rsid w:val="00A33C73"/>
    <w:rsid w:val="00A34BDB"/>
    <w:rsid w:val="00A34C44"/>
    <w:rsid w:val="00A352D6"/>
    <w:rsid w:val="00A368A4"/>
    <w:rsid w:val="00A36C26"/>
    <w:rsid w:val="00A37A14"/>
    <w:rsid w:val="00A40281"/>
    <w:rsid w:val="00A423E6"/>
    <w:rsid w:val="00A42925"/>
    <w:rsid w:val="00A43971"/>
    <w:rsid w:val="00A4414F"/>
    <w:rsid w:val="00A464E2"/>
    <w:rsid w:val="00A46F16"/>
    <w:rsid w:val="00A50DF1"/>
    <w:rsid w:val="00A5180C"/>
    <w:rsid w:val="00A53C50"/>
    <w:rsid w:val="00A53F24"/>
    <w:rsid w:val="00A54EB0"/>
    <w:rsid w:val="00A577BE"/>
    <w:rsid w:val="00A62196"/>
    <w:rsid w:val="00A65A5B"/>
    <w:rsid w:val="00A70F20"/>
    <w:rsid w:val="00A719AE"/>
    <w:rsid w:val="00A73A08"/>
    <w:rsid w:val="00A76494"/>
    <w:rsid w:val="00A7741D"/>
    <w:rsid w:val="00A77667"/>
    <w:rsid w:val="00A80F4F"/>
    <w:rsid w:val="00A81B6D"/>
    <w:rsid w:val="00A83479"/>
    <w:rsid w:val="00A83589"/>
    <w:rsid w:val="00A835C9"/>
    <w:rsid w:val="00A864C2"/>
    <w:rsid w:val="00A86D48"/>
    <w:rsid w:val="00A90D5F"/>
    <w:rsid w:val="00A91902"/>
    <w:rsid w:val="00A932B2"/>
    <w:rsid w:val="00A94041"/>
    <w:rsid w:val="00A959C1"/>
    <w:rsid w:val="00A960A7"/>
    <w:rsid w:val="00A96FD5"/>
    <w:rsid w:val="00A97F3F"/>
    <w:rsid w:val="00AA1A13"/>
    <w:rsid w:val="00AA21A3"/>
    <w:rsid w:val="00AA34B5"/>
    <w:rsid w:val="00AA36F3"/>
    <w:rsid w:val="00AA60A2"/>
    <w:rsid w:val="00AA71F4"/>
    <w:rsid w:val="00AB2517"/>
    <w:rsid w:val="00AB68A2"/>
    <w:rsid w:val="00AB7493"/>
    <w:rsid w:val="00AB75E1"/>
    <w:rsid w:val="00AC1B5E"/>
    <w:rsid w:val="00AC4848"/>
    <w:rsid w:val="00AC6EC0"/>
    <w:rsid w:val="00AD1285"/>
    <w:rsid w:val="00AD16CA"/>
    <w:rsid w:val="00AD3B9F"/>
    <w:rsid w:val="00AD42CB"/>
    <w:rsid w:val="00AD42CE"/>
    <w:rsid w:val="00AD7BEF"/>
    <w:rsid w:val="00AE0B7A"/>
    <w:rsid w:val="00AE50C3"/>
    <w:rsid w:val="00AE51BB"/>
    <w:rsid w:val="00AF0C53"/>
    <w:rsid w:val="00AF220F"/>
    <w:rsid w:val="00AF30FB"/>
    <w:rsid w:val="00AF5A7D"/>
    <w:rsid w:val="00AF6B7E"/>
    <w:rsid w:val="00B004BF"/>
    <w:rsid w:val="00B0641F"/>
    <w:rsid w:val="00B066EF"/>
    <w:rsid w:val="00B07CB1"/>
    <w:rsid w:val="00B10BA8"/>
    <w:rsid w:val="00B12368"/>
    <w:rsid w:val="00B14CC6"/>
    <w:rsid w:val="00B15CD5"/>
    <w:rsid w:val="00B15F0D"/>
    <w:rsid w:val="00B17A35"/>
    <w:rsid w:val="00B21249"/>
    <w:rsid w:val="00B24BEF"/>
    <w:rsid w:val="00B269A0"/>
    <w:rsid w:val="00B278E7"/>
    <w:rsid w:val="00B30093"/>
    <w:rsid w:val="00B31B7E"/>
    <w:rsid w:val="00B31C76"/>
    <w:rsid w:val="00B348A5"/>
    <w:rsid w:val="00B408D1"/>
    <w:rsid w:val="00B41BD3"/>
    <w:rsid w:val="00B4258E"/>
    <w:rsid w:val="00B42F57"/>
    <w:rsid w:val="00B44DEF"/>
    <w:rsid w:val="00B45700"/>
    <w:rsid w:val="00B45B20"/>
    <w:rsid w:val="00B4612E"/>
    <w:rsid w:val="00B46134"/>
    <w:rsid w:val="00B478A3"/>
    <w:rsid w:val="00B47C7D"/>
    <w:rsid w:val="00B508B5"/>
    <w:rsid w:val="00B522DD"/>
    <w:rsid w:val="00B52818"/>
    <w:rsid w:val="00B54079"/>
    <w:rsid w:val="00B549A3"/>
    <w:rsid w:val="00B55498"/>
    <w:rsid w:val="00B55CA4"/>
    <w:rsid w:val="00B56B2C"/>
    <w:rsid w:val="00B60E14"/>
    <w:rsid w:val="00B623A5"/>
    <w:rsid w:val="00B6392E"/>
    <w:rsid w:val="00B670B5"/>
    <w:rsid w:val="00B700CD"/>
    <w:rsid w:val="00B705DC"/>
    <w:rsid w:val="00B74657"/>
    <w:rsid w:val="00B75392"/>
    <w:rsid w:val="00B756D2"/>
    <w:rsid w:val="00B75DAB"/>
    <w:rsid w:val="00B775F4"/>
    <w:rsid w:val="00B83DE2"/>
    <w:rsid w:val="00B854BD"/>
    <w:rsid w:val="00B85D51"/>
    <w:rsid w:val="00B85F2C"/>
    <w:rsid w:val="00B866D2"/>
    <w:rsid w:val="00B876CA"/>
    <w:rsid w:val="00B878E6"/>
    <w:rsid w:val="00B9097C"/>
    <w:rsid w:val="00B92412"/>
    <w:rsid w:val="00B93F1C"/>
    <w:rsid w:val="00B940F3"/>
    <w:rsid w:val="00B94104"/>
    <w:rsid w:val="00BA3329"/>
    <w:rsid w:val="00BA343E"/>
    <w:rsid w:val="00BA39B6"/>
    <w:rsid w:val="00BA6B69"/>
    <w:rsid w:val="00BA7564"/>
    <w:rsid w:val="00BB0633"/>
    <w:rsid w:val="00BB1993"/>
    <w:rsid w:val="00BB1E98"/>
    <w:rsid w:val="00BB39FC"/>
    <w:rsid w:val="00BC1340"/>
    <w:rsid w:val="00BC1DFB"/>
    <w:rsid w:val="00BC2B90"/>
    <w:rsid w:val="00BC320C"/>
    <w:rsid w:val="00BC334F"/>
    <w:rsid w:val="00BC3A66"/>
    <w:rsid w:val="00BC57F8"/>
    <w:rsid w:val="00BC689A"/>
    <w:rsid w:val="00BD2D01"/>
    <w:rsid w:val="00BD3E97"/>
    <w:rsid w:val="00BD5301"/>
    <w:rsid w:val="00BD6BA4"/>
    <w:rsid w:val="00BE1540"/>
    <w:rsid w:val="00BE3225"/>
    <w:rsid w:val="00BE3EA4"/>
    <w:rsid w:val="00BE5854"/>
    <w:rsid w:val="00BE612D"/>
    <w:rsid w:val="00BE6C37"/>
    <w:rsid w:val="00BF03AD"/>
    <w:rsid w:val="00BF0B0F"/>
    <w:rsid w:val="00BF0C85"/>
    <w:rsid w:val="00BF16F8"/>
    <w:rsid w:val="00BF24A2"/>
    <w:rsid w:val="00BF3E90"/>
    <w:rsid w:val="00BF4D83"/>
    <w:rsid w:val="00BF53A2"/>
    <w:rsid w:val="00C00F77"/>
    <w:rsid w:val="00C022B8"/>
    <w:rsid w:val="00C04244"/>
    <w:rsid w:val="00C05828"/>
    <w:rsid w:val="00C10357"/>
    <w:rsid w:val="00C11F71"/>
    <w:rsid w:val="00C13582"/>
    <w:rsid w:val="00C14D18"/>
    <w:rsid w:val="00C14E95"/>
    <w:rsid w:val="00C156F0"/>
    <w:rsid w:val="00C158F1"/>
    <w:rsid w:val="00C17077"/>
    <w:rsid w:val="00C21616"/>
    <w:rsid w:val="00C22E84"/>
    <w:rsid w:val="00C23AE2"/>
    <w:rsid w:val="00C23F23"/>
    <w:rsid w:val="00C2407C"/>
    <w:rsid w:val="00C241FF"/>
    <w:rsid w:val="00C243FA"/>
    <w:rsid w:val="00C24C6E"/>
    <w:rsid w:val="00C25D6F"/>
    <w:rsid w:val="00C27962"/>
    <w:rsid w:val="00C30779"/>
    <w:rsid w:val="00C31BE8"/>
    <w:rsid w:val="00C32D82"/>
    <w:rsid w:val="00C343DF"/>
    <w:rsid w:val="00C3466E"/>
    <w:rsid w:val="00C3540B"/>
    <w:rsid w:val="00C3546C"/>
    <w:rsid w:val="00C355C6"/>
    <w:rsid w:val="00C35D67"/>
    <w:rsid w:val="00C37572"/>
    <w:rsid w:val="00C3789F"/>
    <w:rsid w:val="00C44308"/>
    <w:rsid w:val="00C44BC5"/>
    <w:rsid w:val="00C45DA5"/>
    <w:rsid w:val="00C46571"/>
    <w:rsid w:val="00C47CDF"/>
    <w:rsid w:val="00C47D64"/>
    <w:rsid w:val="00C5064C"/>
    <w:rsid w:val="00C5156A"/>
    <w:rsid w:val="00C51BFC"/>
    <w:rsid w:val="00C52A11"/>
    <w:rsid w:val="00C5371A"/>
    <w:rsid w:val="00C538CB"/>
    <w:rsid w:val="00C540EE"/>
    <w:rsid w:val="00C560B2"/>
    <w:rsid w:val="00C56A65"/>
    <w:rsid w:val="00C571E7"/>
    <w:rsid w:val="00C60C45"/>
    <w:rsid w:val="00C632B1"/>
    <w:rsid w:val="00C63655"/>
    <w:rsid w:val="00C64282"/>
    <w:rsid w:val="00C65C58"/>
    <w:rsid w:val="00C6737C"/>
    <w:rsid w:val="00C73CC6"/>
    <w:rsid w:val="00C75367"/>
    <w:rsid w:val="00C7717F"/>
    <w:rsid w:val="00C81200"/>
    <w:rsid w:val="00C8236A"/>
    <w:rsid w:val="00C82B95"/>
    <w:rsid w:val="00C83AAE"/>
    <w:rsid w:val="00C85468"/>
    <w:rsid w:val="00C862C8"/>
    <w:rsid w:val="00C9184F"/>
    <w:rsid w:val="00C93362"/>
    <w:rsid w:val="00C969A2"/>
    <w:rsid w:val="00C972DE"/>
    <w:rsid w:val="00C97D88"/>
    <w:rsid w:val="00CA03CA"/>
    <w:rsid w:val="00CA6548"/>
    <w:rsid w:val="00CA6A90"/>
    <w:rsid w:val="00CA6D26"/>
    <w:rsid w:val="00CB1175"/>
    <w:rsid w:val="00CB1D77"/>
    <w:rsid w:val="00CB21A4"/>
    <w:rsid w:val="00CB2F03"/>
    <w:rsid w:val="00CC23B5"/>
    <w:rsid w:val="00CC2930"/>
    <w:rsid w:val="00CC3CAC"/>
    <w:rsid w:val="00CD05AC"/>
    <w:rsid w:val="00CD176D"/>
    <w:rsid w:val="00CD224E"/>
    <w:rsid w:val="00CD5AB0"/>
    <w:rsid w:val="00CD649E"/>
    <w:rsid w:val="00CD7B19"/>
    <w:rsid w:val="00CE13A5"/>
    <w:rsid w:val="00CE1B01"/>
    <w:rsid w:val="00CE2687"/>
    <w:rsid w:val="00CE3634"/>
    <w:rsid w:val="00CE4D3E"/>
    <w:rsid w:val="00CE5211"/>
    <w:rsid w:val="00CF2FE9"/>
    <w:rsid w:val="00CF4562"/>
    <w:rsid w:val="00CF5620"/>
    <w:rsid w:val="00CF744A"/>
    <w:rsid w:val="00CF76FE"/>
    <w:rsid w:val="00D00C87"/>
    <w:rsid w:val="00D031C6"/>
    <w:rsid w:val="00D03804"/>
    <w:rsid w:val="00D03A0E"/>
    <w:rsid w:val="00D046F2"/>
    <w:rsid w:val="00D04FB8"/>
    <w:rsid w:val="00D053BE"/>
    <w:rsid w:val="00D0777C"/>
    <w:rsid w:val="00D11F2A"/>
    <w:rsid w:val="00D12F88"/>
    <w:rsid w:val="00D13660"/>
    <w:rsid w:val="00D1580D"/>
    <w:rsid w:val="00D17658"/>
    <w:rsid w:val="00D203B1"/>
    <w:rsid w:val="00D213E6"/>
    <w:rsid w:val="00D22C7D"/>
    <w:rsid w:val="00D23E0E"/>
    <w:rsid w:val="00D242CC"/>
    <w:rsid w:val="00D2602A"/>
    <w:rsid w:val="00D26742"/>
    <w:rsid w:val="00D271D1"/>
    <w:rsid w:val="00D318B9"/>
    <w:rsid w:val="00D32A85"/>
    <w:rsid w:val="00D32AA9"/>
    <w:rsid w:val="00D342CC"/>
    <w:rsid w:val="00D35473"/>
    <w:rsid w:val="00D3616A"/>
    <w:rsid w:val="00D41E0D"/>
    <w:rsid w:val="00D43994"/>
    <w:rsid w:val="00D440F1"/>
    <w:rsid w:val="00D445B7"/>
    <w:rsid w:val="00D45B60"/>
    <w:rsid w:val="00D46C4A"/>
    <w:rsid w:val="00D50D2C"/>
    <w:rsid w:val="00D51040"/>
    <w:rsid w:val="00D51957"/>
    <w:rsid w:val="00D52FBB"/>
    <w:rsid w:val="00D53388"/>
    <w:rsid w:val="00D53F47"/>
    <w:rsid w:val="00D54577"/>
    <w:rsid w:val="00D5465A"/>
    <w:rsid w:val="00D55ECC"/>
    <w:rsid w:val="00D57F5D"/>
    <w:rsid w:val="00D64ACE"/>
    <w:rsid w:val="00D66B70"/>
    <w:rsid w:val="00D66D84"/>
    <w:rsid w:val="00D67F96"/>
    <w:rsid w:val="00D70936"/>
    <w:rsid w:val="00D72414"/>
    <w:rsid w:val="00D7703D"/>
    <w:rsid w:val="00D776C7"/>
    <w:rsid w:val="00D77711"/>
    <w:rsid w:val="00D77F15"/>
    <w:rsid w:val="00D801E8"/>
    <w:rsid w:val="00D80CE9"/>
    <w:rsid w:val="00D81B1F"/>
    <w:rsid w:val="00D8230F"/>
    <w:rsid w:val="00D848AE"/>
    <w:rsid w:val="00D86001"/>
    <w:rsid w:val="00D876FF"/>
    <w:rsid w:val="00D87ED7"/>
    <w:rsid w:val="00D90B70"/>
    <w:rsid w:val="00D91420"/>
    <w:rsid w:val="00D914A2"/>
    <w:rsid w:val="00D96231"/>
    <w:rsid w:val="00D97377"/>
    <w:rsid w:val="00D977C5"/>
    <w:rsid w:val="00DA044D"/>
    <w:rsid w:val="00DA1C7C"/>
    <w:rsid w:val="00DA6946"/>
    <w:rsid w:val="00DB1418"/>
    <w:rsid w:val="00DB170F"/>
    <w:rsid w:val="00DB3B41"/>
    <w:rsid w:val="00DB6D7C"/>
    <w:rsid w:val="00DB74E5"/>
    <w:rsid w:val="00DB7BF8"/>
    <w:rsid w:val="00DC05A6"/>
    <w:rsid w:val="00DC10C2"/>
    <w:rsid w:val="00DC1361"/>
    <w:rsid w:val="00DC17C4"/>
    <w:rsid w:val="00DC2474"/>
    <w:rsid w:val="00DC2B72"/>
    <w:rsid w:val="00DC5236"/>
    <w:rsid w:val="00DC66AE"/>
    <w:rsid w:val="00DD2E97"/>
    <w:rsid w:val="00DD404D"/>
    <w:rsid w:val="00DD7513"/>
    <w:rsid w:val="00DD759C"/>
    <w:rsid w:val="00DE076C"/>
    <w:rsid w:val="00DE1BAE"/>
    <w:rsid w:val="00DE2446"/>
    <w:rsid w:val="00DE24D1"/>
    <w:rsid w:val="00DE3A6A"/>
    <w:rsid w:val="00DE562B"/>
    <w:rsid w:val="00DE6ADB"/>
    <w:rsid w:val="00DF0EE0"/>
    <w:rsid w:val="00DF16C0"/>
    <w:rsid w:val="00DF1B97"/>
    <w:rsid w:val="00DF2C77"/>
    <w:rsid w:val="00DF360E"/>
    <w:rsid w:val="00DF38D4"/>
    <w:rsid w:val="00DF408D"/>
    <w:rsid w:val="00DF4992"/>
    <w:rsid w:val="00DF4EE9"/>
    <w:rsid w:val="00DF5B76"/>
    <w:rsid w:val="00DF7527"/>
    <w:rsid w:val="00E006D8"/>
    <w:rsid w:val="00E0094D"/>
    <w:rsid w:val="00E04599"/>
    <w:rsid w:val="00E04C1A"/>
    <w:rsid w:val="00E04F5F"/>
    <w:rsid w:val="00E05208"/>
    <w:rsid w:val="00E069ED"/>
    <w:rsid w:val="00E06A7E"/>
    <w:rsid w:val="00E06DF6"/>
    <w:rsid w:val="00E108C9"/>
    <w:rsid w:val="00E14F78"/>
    <w:rsid w:val="00E17BC8"/>
    <w:rsid w:val="00E20AD0"/>
    <w:rsid w:val="00E2314D"/>
    <w:rsid w:val="00E231A4"/>
    <w:rsid w:val="00E24D50"/>
    <w:rsid w:val="00E25133"/>
    <w:rsid w:val="00E278B4"/>
    <w:rsid w:val="00E317FB"/>
    <w:rsid w:val="00E3299A"/>
    <w:rsid w:val="00E37B12"/>
    <w:rsid w:val="00E37F88"/>
    <w:rsid w:val="00E401BB"/>
    <w:rsid w:val="00E40BAA"/>
    <w:rsid w:val="00E4631D"/>
    <w:rsid w:val="00E4677D"/>
    <w:rsid w:val="00E47217"/>
    <w:rsid w:val="00E47AE8"/>
    <w:rsid w:val="00E504DF"/>
    <w:rsid w:val="00E50604"/>
    <w:rsid w:val="00E52451"/>
    <w:rsid w:val="00E52FA4"/>
    <w:rsid w:val="00E534E4"/>
    <w:rsid w:val="00E53D42"/>
    <w:rsid w:val="00E54189"/>
    <w:rsid w:val="00E5679F"/>
    <w:rsid w:val="00E63023"/>
    <w:rsid w:val="00E63C52"/>
    <w:rsid w:val="00E65068"/>
    <w:rsid w:val="00E6728B"/>
    <w:rsid w:val="00E709C5"/>
    <w:rsid w:val="00E71D36"/>
    <w:rsid w:val="00E7314E"/>
    <w:rsid w:val="00E75155"/>
    <w:rsid w:val="00E808FE"/>
    <w:rsid w:val="00E813BC"/>
    <w:rsid w:val="00E81EEC"/>
    <w:rsid w:val="00E82161"/>
    <w:rsid w:val="00E83810"/>
    <w:rsid w:val="00E84382"/>
    <w:rsid w:val="00E8555E"/>
    <w:rsid w:val="00E85CD8"/>
    <w:rsid w:val="00E90A50"/>
    <w:rsid w:val="00E913B5"/>
    <w:rsid w:val="00E92FEC"/>
    <w:rsid w:val="00E9382C"/>
    <w:rsid w:val="00E93941"/>
    <w:rsid w:val="00E950C5"/>
    <w:rsid w:val="00E96262"/>
    <w:rsid w:val="00E964FB"/>
    <w:rsid w:val="00E9697B"/>
    <w:rsid w:val="00E97560"/>
    <w:rsid w:val="00EA2198"/>
    <w:rsid w:val="00EA615A"/>
    <w:rsid w:val="00EA6CCD"/>
    <w:rsid w:val="00EB0359"/>
    <w:rsid w:val="00EB085C"/>
    <w:rsid w:val="00EB10E4"/>
    <w:rsid w:val="00EB44D0"/>
    <w:rsid w:val="00EB47B1"/>
    <w:rsid w:val="00EB482E"/>
    <w:rsid w:val="00EC2C46"/>
    <w:rsid w:val="00EC2DEA"/>
    <w:rsid w:val="00EC38DA"/>
    <w:rsid w:val="00EC5AAE"/>
    <w:rsid w:val="00EC6E61"/>
    <w:rsid w:val="00EC7662"/>
    <w:rsid w:val="00ED1131"/>
    <w:rsid w:val="00ED2772"/>
    <w:rsid w:val="00ED2EFC"/>
    <w:rsid w:val="00ED353B"/>
    <w:rsid w:val="00ED44FB"/>
    <w:rsid w:val="00ED5BEB"/>
    <w:rsid w:val="00ED6E69"/>
    <w:rsid w:val="00ED78C3"/>
    <w:rsid w:val="00EE146D"/>
    <w:rsid w:val="00EE2A2C"/>
    <w:rsid w:val="00EE3C9E"/>
    <w:rsid w:val="00EE3D92"/>
    <w:rsid w:val="00EE7E21"/>
    <w:rsid w:val="00EF3F5F"/>
    <w:rsid w:val="00EF4F66"/>
    <w:rsid w:val="00EF5F08"/>
    <w:rsid w:val="00EF5FE3"/>
    <w:rsid w:val="00F00912"/>
    <w:rsid w:val="00F0191D"/>
    <w:rsid w:val="00F01BF1"/>
    <w:rsid w:val="00F02978"/>
    <w:rsid w:val="00F03CCE"/>
    <w:rsid w:val="00F0559F"/>
    <w:rsid w:val="00F062A1"/>
    <w:rsid w:val="00F11CA0"/>
    <w:rsid w:val="00F12959"/>
    <w:rsid w:val="00F13B79"/>
    <w:rsid w:val="00F142FE"/>
    <w:rsid w:val="00F172CD"/>
    <w:rsid w:val="00F208CF"/>
    <w:rsid w:val="00F21F2F"/>
    <w:rsid w:val="00F2298F"/>
    <w:rsid w:val="00F229AC"/>
    <w:rsid w:val="00F24725"/>
    <w:rsid w:val="00F26410"/>
    <w:rsid w:val="00F266F7"/>
    <w:rsid w:val="00F27122"/>
    <w:rsid w:val="00F307C8"/>
    <w:rsid w:val="00F33838"/>
    <w:rsid w:val="00F3421C"/>
    <w:rsid w:val="00F343CE"/>
    <w:rsid w:val="00F364A2"/>
    <w:rsid w:val="00F36C59"/>
    <w:rsid w:val="00F37C43"/>
    <w:rsid w:val="00F4233A"/>
    <w:rsid w:val="00F42D18"/>
    <w:rsid w:val="00F45B39"/>
    <w:rsid w:val="00F46995"/>
    <w:rsid w:val="00F4718B"/>
    <w:rsid w:val="00F50FD3"/>
    <w:rsid w:val="00F54594"/>
    <w:rsid w:val="00F548AB"/>
    <w:rsid w:val="00F55ECB"/>
    <w:rsid w:val="00F6375A"/>
    <w:rsid w:val="00F63870"/>
    <w:rsid w:val="00F6412E"/>
    <w:rsid w:val="00F672E4"/>
    <w:rsid w:val="00F72E80"/>
    <w:rsid w:val="00F75E13"/>
    <w:rsid w:val="00F7616F"/>
    <w:rsid w:val="00F83164"/>
    <w:rsid w:val="00F83B70"/>
    <w:rsid w:val="00F84FD9"/>
    <w:rsid w:val="00F85616"/>
    <w:rsid w:val="00F868F0"/>
    <w:rsid w:val="00F8745C"/>
    <w:rsid w:val="00F91064"/>
    <w:rsid w:val="00F9177F"/>
    <w:rsid w:val="00F93406"/>
    <w:rsid w:val="00F956C1"/>
    <w:rsid w:val="00FA1AE7"/>
    <w:rsid w:val="00FA1C7A"/>
    <w:rsid w:val="00FA3D25"/>
    <w:rsid w:val="00FA4876"/>
    <w:rsid w:val="00FB4AB1"/>
    <w:rsid w:val="00FB53EA"/>
    <w:rsid w:val="00FB65D1"/>
    <w:rsid w:val="00FB7BD4"/>
    <w:rsid w:val="00FB7F48"/>
    <w:rsid w:val="00FC2740"/>
    <w:rsid w:val="00FC4C45"/>
    <w:rsid w:val="00FD00C4"/>
    <w:rsid w:val="00FD10E7"/>
    <w:rsid w:val="00FD1F2B"/>
    <w:rsid w:val="00FD29FD"/>
    <w:rsid w:val="00FD2F39"/>
    <w:rsid w:val="00FD31D1"/>
    <w:rsid w:val="00FD3B4A"/>
    <w:rsid w:val="00FD542F"/>
    <w:rsid w:val="00FD570D"/>
    <w:rsid w:val="00FD619C"/>
    <w:rsid w:val="00FD68CA"/>
    <w:rsid w:val="00FD715C"/>
    <w:rsid w:val="00FE2AD3"/>
    <w:rsid w:val="00FE3337"/>
    <w:rsid w:val="00FE46B4"/>
    <w:rsid w:val="00FE4F5A"/>
    <w:rsid w:val="00FE6B23"/>
    <w:rsid w:val="00FF120B"/>
    <w:rsid w:val="00FF12BA"/>
    <w:rsid w:val="00FF1B11"/>
    <w:rsid w:val="00FF3176"/>
    <w:rsid w:val="00FF32CE"/>
    <w:rsid w:val="00FF41B0"/>
    <w:rsid w:val="00FF489B"/>
    <w:rsid w:val="00FF4B92"/>
    <w:rsid w:val="00FF58D3"/>
    <w:rsid w:val="00FF5C6E"/>
    <w:rsid w:val="00FF6866"/>
    <w:rsid w:val="00FF7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E6BF8"/>
  <w15:chartTrackingRefBased/>
  <w15:docId w15:val="{DE603528-8F0D-436C-9AE0-F5A6C0E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Bullet 1,Use Case List Paragraph,Bullet EY,Table of contents numbered,List Paragraph21,List Paragraph1,Lentele,List Paragraph2,ERP-List Paragraph,List Paragraph11,Buletai,Numbering,List Paragraph111,Paragraph,List Paragraph Red"/>
    <w:basedOn w:val="Normal"/>
    <w:link w:val="ListParagraphChar"/>
    <w:uiPriority w:val="34"/>
    <w:qFormat/>
    <w:rsid w:val="00720102"/>
    <w:pPr>
      <w:ind w:left="720"/>
      <w:contextualSpacing/>
    </w:pPr>
  </w:style>
  <w:style w:type="character" w:customStyle="1" w:styleId="ListParagraphChar">
    <w:name w:val="List Paragraph Char"/>
    <w:aliases w:val="lp1 Char,Bullet 1 Char,Use Case List Paragraph Char,Bullet EY Char,Table of contents numbered Char,List Paragraph21 Char,List Paragraph1 Char,Lentele Char,List Paragraph2 Char,ERP-List Paragraph Char,List Paragraph11 Char"/>
    <w:link w:val="ListParagraph"/>
    <w:uiPriority w:val="34"/>
    <w:qFormat/>
    <w:locked/>
    <w:rsid w:val="00720102"/>
  </w:style>
  <w:style w:type="character" w:styleId="Hyperlink">
    <w:name w:val="Hyperlink"/>
    <w:basedOn w:val="DefaultParagraphFont"/>
    <w:uiPriority w:val="99"/>
    <w:unhideWhenUsed/>
    <w:rsid w:val="00720102"/>
    <w:rPr>
      <w:color w:val="0563C1" w:themeColor="hyperlink"/>
      <w:u w:val="single"/>
    </w:rPr>
  </w:style>
  <w:style w:type="paragraph" w:styleId="Header">
    <w:name w:val="header"/>
    <w:basedOn w:val="Normal"/>
    <w:link w:val="HeaderChar"/>
    <w:uiPriority w:val="99"/>
    <w:unhideWhenUsed/>
    <w:rsid w:val="0072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02"/>
  </w:style>
  <w:style w:type="paragraph" w:styleId="Footer">
    <w:name w:val="footer"/>
    <w:basedOn w:val="Normal"/>
    <w:link w:val="FooterChar"/>
    <w:uiPriority w:val="99"/>
    <w:unhideWhenUsed/>
    <w:rsid w:val="0072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102"/>
  </w:style>
  <w:style w:type="character" w:customStyle="1" w:styleId="UnresolvedMention1">
    <w:name w:val="Unresolved Mention1"/>
    <w:basedOn w:val="DefaultParagraphFont"/>
    <w:uiPriority w:val="99"/>
    <w:semiHidden/>
    <w:unhideWhenUsed/>
    <w:rsid w:val="002824EF"/>
    <w:rPr>
      <w:color w:val="605E5C"/>
      <w:shd w:val="clear" w:color="auto" w:fill="E1DFDD"/>
    </w:rPr>
  </w:style>
  <w:style w:type="character" w:styleId="CommentReference">
    <w:name w:val="annotation reference"/>
    <w:basedOn w:val="DefaultParagraphFont"/>
    <w:uiPriority w:val="99"/>
    <w:semiHidden/>
    <w:unhideWhenUsed/>
    <w:rsid w:val="00187038"/>
    <w:rPr>
      <w:sz w:val="16"/>
      <w:szCs w:val="16"/>
    </w:rPr>
  </w:style>
  <w:style w:type="paragraph" w:styleId="CommentText">
    <w:name w:val="annotation text"/>
    <w:basedOn w:val="Normal"/>
    <w:link w:val="CommentTextChar"/>
    <w:uiPriority w:val="99"/>
    <w:semiHidden/>
    <w:unhideWhenUsed/>
    <w:rsid w:val="00187038"/>
    <w:pPr>
      <w:spacing w:line="240" w:lineRule="auto"/>
    </w:pPr>
    <w:rPr>
      <w:sz w:val="20"/>
      <w:szCs w:val="20"/>
    </w:rPr>
  </w:style>
  <w:style w:type="character" w:customStyle="1" w:styleId="CommentTextChar">
    <w:name w:val="Comment Text Char"/>
    <w:basedOn w:val="DefaultParagraphFont"/>
    <w:link w:val="CommentText"/>
    <w:uiPriority w:val="99"/>
    <w:semiHidden/>
    <w:rsid w:val="00187038"/>
    <w:rPr>
      <w:sz w:val="20"/>
      <w:szCs w:val="20"/>
    </w:rPr>
  </w:style>
  <w:style w:type="paragraph" w:styleId="CommentSubject">
    <w:name w:val="annotation subject"/>
    <w:basedOn w:val="CommentText"/>
    <w:next w:val="CommentText"/>
    <w:link w:val="CommentSubjectChar"/>
    <w:uiPriority w:val="99"/>
    <w:semiHidden/>
    <w:unhideWhenUsed/>
    <w:rsid w:val="00187038"/>
    <w:rPr>
      <w:b/>
      <w:bCs/>
    </w:rPr>
  </w:style>
  <w:style w:type="character" w:customStyle="1" w:styleId="CommentSubjectChar">
    <w:name w:val="Comment Subject Char"/>
    <w:basedOn w:val="CommentTextChar"/>
    <w:link w:val="CommentSubject"/>
    <w:uiPriority w:val="99"/>
    <w:semiHidden/>
    <w:rsid w:val="00187038"/>
    <w:rPr>
      <w:b/>
      <w:bCs/>
      <w:sz w:val="20"/>
      <w:szCs w:val="20"/>
    </w:rPr>
  </w:style>
  <w:style w:type="paragraph" w:styleId="Revision">
    <w:name w:val="Revision"/>
    <w:hidden/>
    <w:uiPriority w:val="99"/>
    <w:semiHidden/>
    <w:rsid w:val="007A37A0"/>
    <w:pPr>
      <w:spacing w:after="0" w:line="240" w:lineRule="auto"/>
    </w:pPr>
  </w:style>
  <w:style w:type="character" w:customStyle="1" w:styleId="Neapdorotaspaminjimas1">
    <w:name w:val="Neapdorotas paminėjimas1"/>
    <w:basedOn w:val="DefaultParagraphFont"/>
    <w:uiPriority w:val="99"/>
    <w:semiHidden/>
    <w:unhideWhenUsed/>
    <w:rsid w:val="00AF6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40">
      <w:bodyDiv w:val="1"/>
      <w:marLeft w:val="0"/>
      <w:marRight w:val="0"/>
      <w:marTop w:val="0"/>
      <w:marBottom w:val="0"/>
      <w:divBdr>
        <w:top w:val="none" w:sz="0" w:space="0" w:color="auto"/>
        <w:left w:val="none" w:sz="0" w:space="0" w:color="auto"/>
        <w:bottom w:val="none" w:sz="0" w:space="0" w:color="auto"/>
        <w:right w:val="none" w:sz="0" w:space="0" w:color="auto"/>
      </w:divBdr>
    </w:div>
    <w:div w:id="124667268">
      <w:bodyDiv w:val="1"/>
      <w:marLeft w:val="0"/>
      <w:marRight w:val="0"/>
      <w:marTop w:val="0"/>
      <w:marBottom w:val="0"/>
      <w:divBdr>
        <w:top w:val="none" w:sz="0" w:space="0" w:color="auto"/>
        <w:left w:val="none" w:sz="0" w:space="0" w:color="auto"/>
        <w:bottom w:val="none" w:sz="0" w:space="0" w:color="auto"/>
        <w:right w:val="none" w:sz="0" w:space="0" w:color="auto"/>
      </w:divBdr>
    </w:div>
    <w:div w:id="157841847">
      <w:bodyDiv w:val="1"/>
      <w:marLeft w:val="0"/>
      <w:marRight w:val="0"/>
      <w:marTop w:val="0"/>
      <w:marBottom w:val="0"/>
      <w:divBdr>
        <w:top w:val="none" w:sz="0" w:space="0" w:color="auto"/>
        <w:left w:val="none" w:sz="0" w:space="0" w:color="auto"/>
        <w:bottom w:val="none" w:sz="0" w:space="0" w:color="auto"/>
        <w:right w:val="none" w:sz="0" w:space="0" w:color="auto"/>
      </w:divBdr>
    </w:div>
    <w:div w:id="533343962">
      <w:bodyDiv w:val="1"/>
      <w:marLeft w:val="0"/>
      <w:marRight w:val="0"/>
      <w:marTop w:val="0"/>
      <w:marBottom w:val="0"/>
      <w:divBdr>
        <w:top w:val="none" w:sz="0" w:space="0" w:color="auto"/>
        <w:left w:val="none" w:sz="0" w:space="0" w:color="auto"/>
        <w:bottom w:val="none" w:sz="0" w:space="0" w:color="auto"/>
        <w:right w:val="none" w:sz="0" w:space="0" w:color="auto"/>
      </w:divBdr>
    </w:div>
    <w:div w:id="569537945">
      <w:bodyDiv w:val="1"/>
      <w:marLeft w:val="0"/>
      <w:marRight w:val="0"/>
      <w:marTop w:val="0"/>
      <w:marBottom w:val="0"/>
      <w:divBdr>
        <w:top w:val="none" w:sz="0" w:space="0" w:color="auto"/>
        <w:left w:val="none" w:sz="0" w:space="0" w:color="auto"/>
        <w:bottom w:val="none" w:sz="0" w:space="0" w:color="auto"/>
        <w:right w:val="none" w:sz="0" w:space="0" w:color="auto"/>
      </w:divBdr>
    </w:div>
    <w:div w:id="789861389">
      <w:bodyDiv w:val="1"/>
      <w:marLeft w:val="0"/>
      <w:marRight w:val="0"/>
      <w:marTop w:val="0"/>
      <w:marBottom w:val="0"/>
      <w:divBdr>
        <w:top w:val="none" w:sz="0" w:space="0" w:color="auto"/>
        <w:left w:val="none" w:sz="0" w:space="0" w:color="auto"/>
        <w:bottom w:val="none" w:sz="0" w:space="0" w:color="auto"/>
        <w:right w:val="none" w:sz="0" w:space="0" w:color="auto"/>
      </w:divBdr>
    </w:div>
    <w:div w:id="1152062745">
      <w:bodyDiv w:val="1"/>
      <w:marLeft w:val="0"/>
      <w:marRight w:val="0"/>
      <w:marTop w:val="0"/>
      <w:marBottom w:val="0"/>
      <w:divBdr>
        <w:top w:val="none" w:sz="0" w:space="0" w:color="auto"/>
        <w:left w:val="none" w:sz="0" w:space="0" w:color="auto"/>
        <w:bottom w:val="none" w:sz="0" w:space="0" w:color="auto"/>
        <w:right w:val="none" w:sz="0" w:space="0" w:color="auto"/>
      </w:divBdr>
    </w:div>
    <w:div w:id="1216970470">
      <w:bodyDiv w:val="1"/>
      <w:marLeft w:val="0"/>
      <w:marRight w:val="0"/>
      <w:marTop w:val="0"/>
      <w:marBottom w:val="0"/>
      <w:divBdr>
        <w:top w:val="none" w:sz="0" w:space="0" w:color="auto"/>
        <w:left w:val="none" w:sz="0" w:space="0" w:color="auto"/>
        <w:bottom w:val="none" w:sz="0" w:space="0" w:color="auto"/>
        <w:right w:val="none" w:sz="0" w:space="0" w:color="auto"/>
      </w:divBdr>
    </w:div>
    <w:div w:id="1240210853">
      <w:bodyDiv w:val="1"/>
      <w:marLeft w:val="0"/>
      <w:marRight w:val="0"/>
      <w:marTop w:val="0"/>
      <w:marBottom w:val="0"/>
      <w:divBdr>
        <w:top w:val="none" w:sz="0" w:space="0" w:color="auto"/>
        <w:left w:val="none" w:sz="0" w:space="0" w:color="auto"/>
        <w:bottom w:val="none" w:sz="0" w:space="0" w:color="auto"/>
        <w:right w:val="none" w:sz="0" w:space="0" w:color="auto"/>
      </w:divBdr>
    </w:div>
    <w:div w:id="1388914702">
      <w:bodyDiv w:val="1"/>
      <w:marLeft w:val="0"/>
      <w:marRight w:val="0"/>
      <w:marTop w:val="0"/>
      <w:marBottom w:val="0"/>
      <w:divBdr>
        <w:top w:val="none" w:sz="0" w:space="0" w:color="auto"/>
        <w:left w:val="none" w:sz="0" w:space="0" w:color="auto"/>
        <w:bottom w:val="none" w:sz="0" w:space="0" w:color="auto"/>
        <w:right w:val="none" w:sz="0" w:space="0" w:color="auto"/>
      </w:divBdr>
    </w:div>
    <w:div w:id="1939174995">
      <w:bodyDiv w:val="1"/>
      <w:marLeft w:val="0"/>
      <w:marRight w:val="0"/>
      <w:marTop w:val="0"/>
      <w:marBottom w:val="0"/>
      <w:divBdr>
        <w:top w:val="none" w:sz="0" w:space="0" w:color="auto"/>
        <w:left w:val="none" w:sz="0" w:space="0" w:color="auto"/>
        <w:bottom w:val="none" w:sz="0" w:space="0" w:color="auto"/>
        <w:right w:val="none" w:sz="0" w:space="0" w:color="auto"/>
      </w:divBdr>
    </w:div>
    <w:div w:id="19401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77554" TargetMode="External"/><Relationship Id="rId13" Type="http://schemas.openxmlformats.org/officeDocument/2006/relationships/hyperlink" Target="https://www.infolex.lt/ta/12755" TargetMode="External"/><Relationship Id="rId18" Type="http://schemas.openxmlformats.org/officeDocument/2006/relationships/hyperlink" Target="https://www.infolex.lt/tp/19368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nfolex.lt/tp/938631" TargetMode="External"/><Relationship Id="rId17" Type="http://schemas.openxmlformats.org/officeDocument/2006/relationships/hyperlink" Target="https://www.infolex.lt/ta/12755" TargetMode="External"/><Relationship Id="rId2" Type="http://schemas.openxmlformats.org/officeDocument/2006/relationships/styles" Target="styles.xml"/><Relationship Id="rId16" Type="http://schemas.openxmlformats.org/officeDocument/2006/relationships/hyperlink" Target="https://www.infolex.lt/tp/193689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ex.lt/tp/938631" TargetMode="External"/><Relationship Id="rId5" Type="http://schemas.openxmlformats.org/officeDocument/2006/relationships/footnotes" Target="footnotes.xml"/><Relationship Id="rId15" Type="http://schemas.openxmlformats.org/officeDocument/2006/relationships/hyperlink" Target="https://www.infolex.lt/ta/12755" TargetMode="External"/><Relationship Id="rId10" Type="http://schemas.openxmlformats.org/officeDocument/2006/relationships/hyperlink" Target="http://www.infolex.lt/ta/77554" TargetMode="External"/><Relationship Id="rId19" Type="http://schemas.openxmlformats.org/officeDocument/2006/relationships/hyperlink" Target="http://www.infolex.lt/ta/77554" TargetMode="External"/><Relationship Id="rId4" Type="http://schemas.openxmlformats.org/officeDocument/2006/relationships/webSettings" Target="webSettings.xml"/><Relationship Id="rId9" Type="http://schemas.openxmlformats.org/officeDocument/2006/relationships/hyperlink" Target="http://www.infolex.lt/tp/938631" TargetMode="External"/><Relationship Id="rId14" Type="http://schemas.openxmlformats.org/officeDocument/2006/relationships/hyperlink" Target="https://www.infolex.lt/tp/19368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28641</Words>
  <Characters>16326</Characters>
  <Application>Microsoft Office Word</Application>
  <DocSecurity>0</DocSecurity>
  <Lines>136</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Sanačinienė</dc:creator>
  <cp:keywords/>
  <dc:description/>
  <cp:lastModifiedBy>Mantas</cp:lastModifiedBy>
  <cp:revision>2</cp:revision>
  <dcterms:created xsi:type="dcterms:W3CDTF">2021-05-11T13:20:00Z</dcterms:created>
  <dcterms:modified xsi:type="dcterms:W3CDTF">2021-05-11T13:20:00Z</dcterms:modified>
</cp:coreProperties>
</file>