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08C2" w14:textId="77777777" w:rsidR="00366CBC" w:rsidRPr="00E639A7" w:rsidRDefault="00366CBC" w:rsidP="00366C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39A7">
        <w:rPr>
          <w:rFonts w:ascii="Times New Roman" w:hAnsi="Times New Roman" w:cs="Times New Roman"/>
          <w:i/>
          <w:iCs/>
          <w:sz w:val="24"/>
          <w:szCs w:val="24"/>
        </w:rPr>
        <w:t>Dėl LAAIF 3.2.1 priemonės „Projektai, susiję su eksploatuojamų 1 MW ir didesnės, bet ne didesnės kaip 50 MW šiluminės galios vidutinių kietąjį kurą deginančių įrenginių išmetamų dujų valymo įrenginių ar kitų taršos mažinimui skirtų technologijų diegimu ir (ar) modernizavimu“</w:t>
      </w:r>
    </w:p>
    <w:p w14:paraId="5A96E27C" w14:textId="2D342F44" w:rsidR="004151FD" w:rsidRPr="00350FA7" w:rsidRDefault="004151FD" w:rsidP="00415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Žemiau lentelėje pateikiama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įrang</w:t>
      </w:r>
      <w:r w:rsidR="00AA11E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/darb</w:t>
      </w:r>
      <w:r w:rsidR="00AA11E9"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/priemones, kurios </w:t>
      </w:r>
      <w:r w:rsidR="003F6B8C">
        <w:rPr>
          <w:rFonts w:ascii="Times New Roman" w:hAnsi="Times New Roman" w:cs="Times New Roman"/>
          <w:color w:val="000000"/>
          <w:sz w:val="24"/>
          <w:szCs w:val="24"/>
        </w:rPr>
        <w:t xml:space="preserve">siūlomos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</w:t>
      </w:r>
      <w:r w:rsidR="003F6B8C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siekiant neviršyti teršalų normų ir </w:t>
      </w:r>
      <w:r w:rsidR="00C15A79">
        <w:rPr>
          <w:rFonts w:ascii="Times New Roman" w:hAnsi="Times New Roman" w:cs="Times New Roman"/>
          <w:color w:val="000000"/>
          <w:sz w:val="24"/>
          <w:szCs w:val="24"/>
        </w:rPr>
        <w:t>prelim</w:t>
      </w:r>
      <w:r w:rsidR="003F6B8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15A7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562D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15A79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3F6B8C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C1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B8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15A79">
        <w:rPr>
          <w:rFonts w:ascii="Times New Roman" w:hAnsi="Times New Roman" w:cs="Times New Roman"/>
          <w:color w:val="000000"/>
          <w:sz w:val="24"/>
          <w:szCs w:val="24"/>
        </w:rPr>
        <w:t>ain</w:t>
      </w:r>
      <w:r w:rsidR="003F6B8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15A7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A11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F6B8C">
        <w:rPr>
          <w:rFonts w:ascii="Times New Roman" w:hAnsi="Times New Roman" w:cs="Times New Roman"/>
          <w:color w:val="000000"/>
          <w:sz w:val="24"/>
          <w:szCs w:val="24"/>
        </w:rPr>
        <w:t xml:space="preserve">pagal </w:t>
      </w:r>
      <w:r w:rsidR="00AA11E9">
        <w:rPr>
          <w:rFonts w:ascii="Times New Roman" w:hAnsi="Times New Roman" w:cs="Times New Roman"/>
          <w:color w:val="000000"/>
          <w:sz w:val="24"/>
          <w:szCs w:val="24"/>
        </w:rPr>
        <w:t xml:space="preserve">ŠT įmonių pateiktų projektų </w:t>
      </w:r>
      <w:r w:rsidR="003F6B8C">
        <w:rPr>
          <w:rFonts w:ascii="Times New Roman" w:hAnsi="Times New Roman" w:cs="Times New Roman"/>
          <w:color w:val="000000"/>
          <w:sz w:val="24"/>
          <w:szCs w:val="24"/>
        </w:rPr>
        <w:t>pavyzdžius</w:t>
      </w:r>
      <w:r w:rsidR="00AA11E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15A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2403"/>
      </w:tblGrid>
      <w:tr w:rsidR="004151FD" w:rsidRPr="00350FA7" w14:paraId="343FDEEB" w14:textId="77777777" w:rsidTr="007400C6">
        <w:tc>
          <w:tcPr>
            <w:tcW w:w="3256" w:type="dxa"/>
          </w:tcPr>
          <w:p w14:paraId="697B88A9" w14:textId="77777777" w:rsidR="004151FD" w:rsidRPr="00C93666" w:rsidRDefault="004151FD" w:rsidP="0074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Tinkamos finansuoti išlaidos</w:t>
            </w:r>
          </w:p>
        </w:tc>
        <w:tc>
          <w:tcPr>
            <w:tcW w:w="3969" w:type="dxa"/>
          </w:tcPr>
          <w:p w14:paraId="43369E86" w14:textId="77777777" w:rsidR="004151FD" w:rsidRDefault="004151FD" w:rsidP="0074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Preliminari kaina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6C606F" w14:textId="77777777" w:rsidR="004151FD" w:rsidRPr="00C93666" w:rsidRDefault="004151FD" w:rsidP="0074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14:paraId="55BC4F6D" w14:textId="77777777" w:rsidR="004151FD" w:rsidRPr="00C93666" w:rsidRDefault="004151FD" w:rsidP="0074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Pastabos/komentarai</w:t>
            </w:r>
          </w:p>
        </w:tc>
      </w:tr>
      <w:tr w:rsidR="004151FD" w:rsidRPr="00350FA7" w14:paraId="49452F5D" w14:textId="77777777" w:rsidTr="007400C6">
        <w:tc>
          <w:tcPr>
            <w:tcW w:w="3256" w:type="dxa"/>
          </w:tcPr>
          <w:p w14:paraId="11579A71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Kietųjų dalelių mažinimui priemonės/įranga:</w:t>
            </w:r>
          </w:p>
          <w:p w14:paraId="68CC95F3" w14:textId="77777777" w:rsidR="004151FD" w:rsidRPr="006D3ED2" w:rsidRDefault="004151FD" w:rsidP="004151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Kondensacinis ekonomaizeris</w:t>
            </w:r>
          </w:p>
          <w:p w14:paraId="0BA16E43" w14:textId="77777777" w:rsidR="004151FD" w:rsidRPr="006D3ED2" w:rsidRDefault="004151FD" w:rsidP="007400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B1CB" w14:textId="77777777" w:rsidR="004151FD" w:rsidRPr="006D3ED2" w:rsidRDefault="004151FD" w:rsidP="007400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8E17" w14:textId="77777777" w:rsidR="004151FD" w:rsidRPr="006D3ED2" w:rsidRDefault="004151FD" w:rsidP="007400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6BDDEC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9135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87C71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ABAE5" w14:textId="2225A275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08D61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8B54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BDA09D8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9529B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2F501" w14:textId="5BC6E568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Ekonomaizeris turi dirbti ir </w:t>
            </w:r>
            <w:proofErr w:type="spellStart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nešildymo</w:t>
            </w:r>
            <w:proofErr w:type="spellEnd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 sezono metu</w:t>
            </w:r>
          </w:p>
          <w:p w14:paraId="262DE209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FD" w:rsidRPr="00350FA7" w14:paraId="665B854B" w14:textId="77777777" w:rsidTr="007400C6">
        <w:tc>
          <w:tcPr>
            <w:tcW w:w="3256" w:type="dxa"/>
          </w:tcPr>
          <w:p w14:paraId="7E36D02F" w14:textId="77777777" w:rsidR="004151FD" w:rsidRPr="006D3ED2" w:rsidRDefault="004151FD" w:rsidP="004151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Elektrostatinis filtras</w:t>
            </w:r>
          </w:p>
          <w:p w14:paraId="17DD8D45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813CA7" w14:textId="18D632FB" w:rsidR="004151FD" w:rsidRPr="006D3ED2" w:rsidRDefault="004151FD" w:rsidP="004151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Iki 1 mln.</w:t>
            </w:r>
            <w:r w:rsidR="00A1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 su PVM (2 x 5MW ir 3 x 8 MW katilams)*</w:t>
            </w:r>
          </w:p>
          <w:p w14:paraId="5E008910" w14:textId="0113ECBE" w:rsidR="004151FD" w:rsidRPr="006D3ED2" w:rsidRDefault="004151FD" w:rsidP="004151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300 tūkst. </w:t>
            </w:r>
            <w:proofErr w:type="spellStart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 be PVM ( tik įranga 10+10 MW katilams)</w:t>
            </w:r>
          </w:p>
          <w:p w14:paraId="55972612" w14:textId="77777777" w:rsidR="004151FD" w:rsidRPr="006D3ED2" w:rsidRDefault="004151FD" w:rsidP="004151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270-420 tūkst. </w:t>
            </w:r>
            <w:proofErr w:type="spellStart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 su PVM (5+5MW katilams)*</w:t>
            </w:r>
          </w:p>
          <w:p w14:paraId="5A138ED1" w14:textId="414AF756" w:rsidR="004151FD" w:rsidRPr="006D3ED2" w:rsidRDefault="004151FD" w:rsidP="004151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Iki 500 </w:t>
            </w:r>
            <w:proofErr w:type="spellStart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tūkst</w:t>
            </w:r>
            <w:proofErr w:type="spellEnd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 su PVM (10 MW katilui)</w:t>
            </w:r>
          </w:p>
          <w:p w14:paraId="231EDAC2" w14:textId="41320D75" w:rsidR="00FF0D67" w:rsidRPr="006D3ED2" w:rsidRDefault="00FF0D67" w:rsidP="00AC0A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300 tūkst. Eur (šiaudų kuro katilų galia 2,6 MW</w:t>
            </w:r>
            <w:r w:rsidR="006D3ED2" w:rsidRPr="006D3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9C52AA" w14:textId="03DD4102" w:rsidR="00C15A79" w:rsidRPr="006D3ED2" w:rsidRDefault="00C15A79" w:rsidP="006D3E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21BFA3B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*pateikta 2019 m. kaina </w:t>
            </w:r>
          </w:p>
        </w:tc>
      </w:tr>
      <w:tr w:rsidR="00FF0D67" w:rsidRPr="00350FA7" w14:paraId="4CDEE296" w14:textId="77777777" w:rsidTr="007400C6">
        <w:tc>
          <w:tcPr>
            <w:tcW w:w="3256" w:type="dxa"/>
          </w:tcPr>
          <w:p w14:paraId="33126A1B" w14:textId="3104B535" w:rsidR="00FF0D67" w:rsidRPr="006D3ED2" w:rsidRDefault="00FF0D67" w:rsidP="00FF0D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Rankovinis</w:t>
            </w:r>
            <w:proofErr w:type="spellEnd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 filtras</w:t>
            </w:r>
          </w:p>
        </w:tc>
        <w:tc>
          <w:tcPr>
            <w:tcW w:w="3969" w:type="dxa"/>
          </w:tcPr>
          <w:p w14:paraId="647D6E3D" w14:textId="78A2B6BD" w:rsidR="00FF0D67" w:rsidRPr="006D3ED2" w:rsidRDefault="006D3ED2" w:rsidP="007400C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200 tūkst. Eur (Malkų kuro katilų galia 1,2 MW)</w:t>
            </w:r>
          </w:p>
        </w:tc>
        <w:tc>
          <w:tcPr>
            <w:tcW w:w="2403" w:type="dxa"/>
          </w:tcPr>
          <w:p w14:paraId="3AFB1199" w14:textId="77777777" w:rsidR="00FF0D67" w:rsidRPr="00350FA7" w:rsidRDefault="00FF0D67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FD" w:rsidRPr="00350FA7" w14:paraId="7BEC3DB5" w14:textId="77777777" w:rsidTr="007400C6">
        <w:tc>
          <w:tcPr>
            <w:tcW w:w="3256" w:type="dxa"/>
          </w:tcPr>
          <w:p w14:paraId="7BF9FE40" w14:textId="68E379B0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r w:rsidR="00A131CC">
              <w:rPr>
                <w:rFonts w:ascii="Times New Roman" w:hAnsi="Times New Roman" w:cs="Times New Roman"/>
                <w:sz w:val="24"/>
                <w:szCs w:val="24"/>
              </w:rPr>
              <w:t>os sąnaudos</w:t>
            </w: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9BC912" w14:textId="77777777" w:rsidR="004151FD" w:rsidRPr="006D3ED2" w:rsidRDefault="004151FD" w:rsidP="004151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Statybos darbai (griovimas, rekonstravimas)</w:t>
            </w:r>
          </w:p>
          <w:p w14:paraId="337DA011" w14:textId="77777777" w:rsidR="004151FD" w:rsidRPr="006D3ED2" w:rsidRDefault="004151FD" w:rsidP="004151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aplinkos atstatymo išlaidos</w:t>
            </w:r>
          </w:p>
          <w:p w14:paraId="75726E8F" w14:textId="77777777" w:rsidR="004151FD" w:rsidRPr="006D3ED2" w:rsidRDefault="004151FD" w:rsidP="004151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kt.</w:t>
            </w:r>
          </w:p>
          <w:p w14:paraId="4208619B" w14:textId="77777777" w:rsidR="004151FD" w:rsidRPr="006D3ED2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1DCA15" w14:textId="413FECEF" w:rsidR="004151FD" w:rsidRPr="006D3ED2" w:rsidRDefault="004151FD" w:rsidP="007400C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200 tūkst. </w:t>
            </w:r>
            <w:proofErr w:type="spellStart"/>
            <w:r w:rsidR="00A131CC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A1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su PVM</w:t>
            </w:r>
          </w:p>
          <w:p w14:paraId="0CDE6B5D" w14:textId="77777777" w:rsidR="004151FD" w:rsidRPr="006D3ED2" w:rsidRDefault="004151FD" w:rsidP="004151FD">
            <w:pPr>
              <w:pStyle w:val="ListParagraph"/>
              <w:numPr>
                <w:ilvl w:val="0"/>
                <w:numId w:val="7"/>
              </w:numPr>
              <w:tabs>
                <w:tab w:val="left" w:pos="321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Iki 300 tūkst. </w:t>
            </w:r>
            <w:proofErr w:type="spellStart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 be PVM (pastatų ir įrengimų (dūmtakiai, </w:t>
            </w:r>
            <w:proofErr w:type="spellStart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>dūmsiurbiai</w:t>
            </w:r>
            <w:proofErr w:type="spellEnd"/>
            <w:r w:rsidRPr="006D3ED2">
              <w:rPr>
                <w:rFonts w:ascii="Times New Roman" w:hAnsi="Times New Roman" w:cs="Times New Roman"/>
                <w:sz w:val="24"/>
                <w:szCs w:val="24"/>
              </w:rPr>
              <w:t xml:space="preserve"> ir k. t.) rekonstravimo darbai</w:t>
            </w:r>
          </w:p>
          <w:p w14:paraId="4BC97932" w14:textId="77777777" w:rsidR="004151FD" w:rsidRPr="006D3ED2" w:rsidRDefault="004151FD" w:rsidP="007400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B3B45AA" w14:textId="77777777" w:rsidR="004151FD" w:rsidRPr="00350FA7" w:rsidRDefault="004151FD" w:rsidP="007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AD0D3" w14:textId="7CF12CAF" w:rsidR="004151FD" w:rsidRPr="00A77DDC" w:rsidRDefault="004151FD" w:rsidP="0041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DC">
        <w:rPr>
          <w:rFonts w:ascii="Times New Roman" w:hAnsi="Times New Roman" w:cs="Times New Roman"/>
          <w:i/>
          <w:iCs/>
          <w:sz w:val="24"/>
          <w:szCs w:val="24"/>
        </w:rPr>
        <w:t xml:space="preserve">Taršos mažinimui skirtų </w:t>
      </w:r>
      <w:r w:rsidRPr="00A77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optimalių</w:t>
      </w:r>
      <w:r w:rsidRPr="00A77DDC">
        <w:rPr>
          <w:rFonts w:ascii="Times New Roman" w:hAnsi="Times New Roman" w:cs="Times New Roman"/>
          <w:i/>
          <w:iCs/>
          <w:sz w:val="24"/>
          <w:szCs w:val="24"/>
        </w:rPr>
        <w:t xml:space="preserve"> technologijų diegimui būtų reikalinga specialistų (mokslininkų, projektuotojų, įrangos tiekėjų ir pan.) nuomonė. Atsižvelgiant į tai, kad elektrostatinio filtro technologijos taikymas brangus, didžioji dalis biokuro katilinių buvo suprojektuota su standartinėmis taršos mažinimo priemonėmis (katilas-</w:t>
      </w:r>
      <w:proofErr w:type="spellStart"/>
      <w:r w:rsidRPr="00A77DDC">
        <w:rPr>
          <w:rFonts w:ascii="Times New Roman" w:hAnsi="Times New Roman" w:cs="Times New Roman"/>
          <w:i/>
          <w:iCs/>
          <w:sz w:val="24"/>
          <w:szCs w:val="24"/>
        </w:rPr>
        <w:t>multiciklonas</w:t>
      </w:r>
      <w:proofErr w:type="spellEnd"/>
      <w:r w:rsidRPr="00A77DDC">
        <w:rPr>
          <w:rFonts w:ascii="Times New Roman" w:hAnsi="Times New Roman" w:cs="Times New Roman"/>
          <w:i/>
          <w:iCs/>
          <w:sz w:val="24"/>
          <w:szCs w:val="24"/>
        </w:rPr>
        <w:t>-ekonomaizeris), galėtų būti parengtos rekomendacijos papildomų, ekonomiškai naudingiausių priemonių diegimui.</w:t>
      </w:r>
    </w:p>
    <w:p w14:paraId="3794481B" w14:textId="75BCD724" w:rsidR="003F6B8C" w:rsidRDefault="003F6B8C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676FD" w14:textId="024B1221" w:rsidR="00220AA2" w:rsidRDefault="00220AA2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Papildomai pateikiame aplinkosaugos ekspertų įžvalgas ir vertinimą:</w:t>
      </w:r>
    </w:p>
    <w:p w14:paraId="445402D5" w14:textId="77777777" w:rsidR="00220AA2" w:rsidRDefault="00220AA2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BAFE8" w14:textId="57BA44EF" w:rsidR="005744FF" w:rsidRPr="00366CBC" w:rsidRDefault="005744FF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Parama skirta vidutinės galio</w:t>
      </w:r>
      <w:r w:rsidR="004151FD">
        <w:rPr>
          <w:rFonts w:ascii="Times New Roman" w:hAnsi="Times New Roman" w:cs="Times New Roman"/>
          <w:sz w:val="24"/>
          <w:szCs w:val="24"/>
        </w:rPr>
        <w:t>s</w:t>
      </w:r>
      <w:r w:rsidRPr="00366CBC">
        <w:rPr>
          <w:rFonts w:ascii="Times New Roman" w:hAnsi="Times New Roman" w:cs="Times New Roman"/>
          <w:sz w:val="24"/>
          <w:szCs w:val="24"/>
        </w:rPr>
        <w:t xml:space="preserve"> kurą deginantiems įrenginiams (VDĮ).</w:t>
      </w:r>
    </w:p>
    <w:p w14:paraId="4EC830D2" w14:textId="77777777" w:rsidR="005744FF" w:rsidRPr="00366CBC" w:rsidRDefault="005744FF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VDĮ direktyvos reikalavimai  „esamiems“ – paleistiems į eksploataciją iki 2018-12-22 biokuro katilams:</w:t>
      </w:r>
    </w:p>
    <w:p w14:paraId="7105C473" w14:textId="77777777" w:rsidR="005744FF" w:rsidRPr="00366CBC" w:rsidRDefault="005744FF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E59A8" w14:textId="4C716C82" w:rsidR="005744FF" w:rsidRPr="00366CBC" w:rsidRDefault="005744FF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BC">
        <w:rPr>
          <w:rFonts w:ascii="Times New Roman" w:hAnsi="Times New Roman" w:cs="Times New Roman"/>
          <w:sz w:val="24"/>
          <w:szCs w:val="24"/>
        </w:rPr>
        <w:lastRenderedPageBreak/>
        <w:t>NOx</w:t>
      </w:r>
      <w:proofErr w:type="spellEnd"/>
      <w:r w:rsidRPr="00366CBC">
        <w:rPr>
          <w:rFonts w:ascii="Times New Roman" w:hAnsi="Times New Roman" w:cs="Times New Roman"/>
          <w:sz w:val="24"/>
          <w:szCs w:val="24"/>
        </w:rPr>
        <w:t xml:space="preserve"> – 650 mg/m</w:t>
      </w:r>
      <w:r w:rsidRPr="00A131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6CBC">
        <w:rPr>
          <w:rFonts w:ascii="Times New Roman" w:hAnsi="Times New Roman" w:cs="Times New Roman"/>
          <w:sz w:val="24"/>
          <w:szCs w:val="24"/>
        </w:rPr>
        <w:t xml:space="preserve"> (1-50 MW katilams),  daugumoje atveju tokia koncentracija nėra problema, tačiau kai kuriais atvejais, kada naudojamas daug azoto turintis kuras, </w:t>
      </w:r>
      <w:proofErr w:type="spellStart"/>
      <w:r w:rsidRPr="00366CBC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Pr="00366CBC">
        <w:rPr>
          <w:rFonts w:ascii="Times New Roman" w:hAnsi="Times New Roman" w:cs="Times New Roman"/>
          <w:sz w:val="24"/>
          <w:szCs w:val="24"/>
        </w:rPr>
        <w:t xml:space="preserve"> mažinimo priemonės gali būtu aktualios.</w:t>
      </w:r>
    </w:p>
    <w:p w14:paraId="29D22879" w14:textId="6363C991" w:rsidR="005744FF" w:rsidRPr="00366CBC" w:rsidRDefault="005744FF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SO</w:t>
      </w:r>
      <w:r w:rsidRPr="00A131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CBC">
        <w:rPr>
          <w:rFonts w:ascii="Times New Roman" w:hAnsi="Times New Roman" w:cs="Times New Roman"/>
          <w:sz w:val="24"/>
          <w:szCs w:val="24"/>
        </w:rPr>
        <w:t xml:space="preserve"> – 200 mg/m</w:t>
      </w:r>
      <w:r w:rsidRPr="00A131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6CBC">
        <w:rPr>
          <w:rFonts w:ascii="Times New Roman" w:hAnsi="Times New Roman" w:cs="Times New Roman"/>
          <w:sz w:val="24"/>
          <w:szCs w:val="24"/>
        </w:rPr>
        <w:t xml:space="preserve"> , tačiau normos netaikomos medienos biokurui</w:t>
      </w:r>
      <w:r w:rsidR="008F739D" w:rsidRPr="00366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39D" w:rsidRPr="00366CBC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="008F739D" w:rsidRPr="00366CBC">
        <w:rPr>
          <w:rFonts w:ascii="Times New Roman" w:hAnsi="Times New Roman" w:cs="Times New Roman"/>
          <w:sz w:val="24"/>
          <w:szCs w:val="24"/>
        </w:rPr>
        <w:t xml:space="preserve">. problema gali būti tik kūrenant </w:t>
      </w:r>
      <w:proofErr w:type="spellStart"/>
      <w:r w:rsidR="008F739D" w:rsidRPr="00366CBC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8F739D" w:rsidRPr="00366CBC">
        <w:rPr>
          <w:rFonts w:ascii="Times New Roman" w:hAnsi="Times New Roman" w:cs="Times New Roman"/>
          <w:sz w:val="24"/>
          <w:szCs w:val="24"/>
        </w:rPr>
        <w:t xml:space="preserve"> atliekas.  SO</w:t>
      </w:r>
      <w:r w:rsidR="008F739D" w:rsidRPr="00A131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739D" w:rsidRPr="00366CBC">
        <w:rPr>
          <w:rFonts w:ascii="Times New Roman" w:hAnsi="Times New Roman" w:cs="Times New Roman"/>
          <w:sz w:val="24"/>
          <w:szCs w:val="24"/>
        </w:rPr>
        <w:t xml:space="preserve"> </w:t>
      </w:r>
      <w:r w:rsidRPr="00366CBC">
        <w:rPr>
          <w:rFonts w:ascii="Times New Roman" w:hAnsi="Times New Roman" w:cs="Times New Roman"/>
          <w:sz w:val="24"/>
          <w:szCs w:val="24"/>
        </w:rPr>
        <w:t xml:space="preserve">mažinimui parama </w:t>
      </w:r>
      <w:r w:rsidR="00A131CC">
        <w:rPr>
          <w:rFonts w:ascii="Times New Roman" w:hAnsi="Times New Roman" w:cs="Times New Roman"/>
          <w:sz w:val="24"/>
          <w:szCs w:val="24"/>
        </w:rPr>
        <w:t>kol kas</w:t>
      </w:r>
      <w:r w:rsidRPr="00366CBC">
        <w:rPr>
          <w:rFonts w:ascii="Times New Roman" w:hAnsi="Times New Roman" w:cs="Times New Roman"/>
          <w:sz w:val="24"/>
          <w:szCs w:val="24"/>
        </w:rPr>
        <w:t xml:space="preserve"> nenumatoma skirti. </w:t>
      </w:r>
    </w:p>
    <w:p w14:paraId="7E676466" w14:textId="77777777" w:rsidR="008F739D" w:rsidRPr="00366CBC" w:rsidRDefault="008F739D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Kietosios dalelės (KD)  - 50 mg/m</w:t>
      </w:r>
      <w:r w:rsidRPr="00A131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6CBC">
        <w:rPr>
          <w:rFonts w:ascii="Times New Roman" w:hAnsi="Times New Roman" w:cs="Times New Roman"/>
          <w:sz w:val="24"/>
          <w:szCs w:val="24"/>
        </w:rPr>
        <w:t xml:space="preserve"> , galioja nuo 1 iki 20 MW katilams. Tai svarbiausias teršalas ir KD emisijų mažinimui bus skirta pagrindinė parama.</w:t>
      </w:r>
    </w:p>
    <w:p w14:paraId="5F8390F8" w14:textId="77777777" w:rsidR="008F739D" w:rsidRPr="00366CBC" w:rsidRDefault="008F739D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D53EF" w14:textId="2CE006A1" w:rsidR="008F739D" w:rsidRPr="00366CBC" w:rsidRDefault="003F6B8C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739D" w:rsidRPr="00366CBC">
        <w:rPr>
          <w:rFonts w:ascii="Times New Roman" w:hAnsi="Times New Roman" w:cs="Times New Roman"/>
          <w:sz w:val="24"/>
          <w:szCs w:val="24"/>
        </w:rPr>
        <w:t>pibendrinanči</w:t>
      </w:r>
      <w:r>
        <w:rPr>
          <w:rFonts w:ascii="Times New Roman" w:hAnsi="Times New Roman" w:cs="Times New Roman"/>
          <w:sz w:val="24"/>
          <w:szCs w:val="24"/>
        </w:rPr>
        <w:t>o</w:t>
      </w:r>
      <w:r w:rsidR="008F739D" w:rsidRPr="00366CBC">
        <w:rPr>
          <w:rFonts w:ascii="Times New Roman" w:hAnsi="Times New Roman" w:cs="Times New Roman"/>
          <w:sz w:val="24"/>
          <w:szCs w:val="24"/>
        </w:rPr>
        <w:t>s formules KD emis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739D" w:rsidRPr="00366CBC">
        <w:rPr>
          <w:rFonts w:ascii="Times New Roman" w:hAnsi="Times New Roman" w:cs="Times New Roman"/>
          <w:sz w:val="24"/>
          <w:szCs w:val="24"/>
        </w:rPr>
        <w:t>jų mažinimo įrangos kaštam</w:t>
      </w:r>
      <w:r>
        <w:rPr>
          <w:rFonts w:ascii="Times New Roman" w:hAnsi="Times New Roman" w:cs="Times New Roman"/>
          <w:sz w:val="24"/>
          <w:szCs w:val="24"/>
        </w:rPr>
        <w:t xml:space="preserve">s (įvertinus </w:t>
      </w:r>
      <w:r w:rsidRPr="00366CBC">
        <w:rPr>
          <w:rFonts w:ascii="Times New Roman" w:hAnsi="Times New Roman" w:cs="Times New Roman"/>
          <w:sz w:val="24"/>
          <w:szCs w:val="24"/>
        </w:rPr>
        <w:t>eil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366CBC">
        <w:rPr>
          <w:rFonts w:ascii="Times New Roman" w:hAnsi="Times New Roman" w:cs="Times New Roman"/>
          <w:sz w:val="24"/>
          <w:szCs w:val="24"/>
        </w:rPr>
        <w:t xml:space="preserve"> komercinių pasiūlymų</w:t>
      </w:r>
      <w:r>
        <w:rPr>
          <w:rFonts w:ascii="Times New Roman" w:hAnsi="Times New Roman" w:cs="Times New Roman"/>
          <w:sz w:val="24"/>
          <w:szCs w:val="24"/>
        </w:rPr>
        <w:t xml:space="preserve"> duomenis):</w:t>
      </w:r>
    </w:p>
    <w:p w14:paraId="7869C97E" w14:textId="77777777" w:rsidR="00906E70" w:rsidRPr="00366CBC" w:rsidRDefault="00906E70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BC">
        <w:rPr>
          <w:rFonts w:ascii="Times New Roman" w:hAnsi="Times New Roman" w:cs="Times New Roman"/>
          <w:b/>
          <w:sz w:val="24"/>
          <w:szCs w:val="24"/>
        </w:rPr>
        <w:t>NOx</w:t>
      </w:r>
      <w:proofErr w:type="spellEnd"/>
      <w:r w:rsidRPr="00366CBC">
        <w:rPr>
          <w:rFonts w:ascii="Times New Roman" w:hAnsi="Times New Roman" w:cs="Times New Roman"/>
          <w:b/>
          <w:sz w:val="24"/>
          <w:szCs w:val="24"/>
        </w:rPr>
        <w:t xml:space="preserve"> emisijų mažinimui</w:t>
      </w:r>
      <w:r w:rsidRPr="00366CBC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D63E688" w14:textId="77777777" w:rsidR="00906E70" w:rsidRPr="00366CBC" w:rsidRDefault="00906E70" w:rsidP="00366C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 xml:space="preserve">naudoti </w:t>
      </w:r>
      <w:proofErr w:type="spellStart"/>
      <w:r w:rsidRPr="00366CBC">
        <w:rPr>
          <w:rFonts w:ascii="Times New Roman" w:hAnsi="Times New Roman" w:cs="Times New Roman"/>
          <w:b/>
          <w:sz w:val="24"/>
          <w:szCs w:val="24"/>
        </w:rPr>
        <w:t>selektyvinio</w:t>
      </w:r>
      <w:proofErr w:type="spellEnd"/>
      <w:r w:rsidRPr="00366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CBC">
        <w:rPr>
          <w:rFonts w:ascii="Times New Roman" w:hAnsi="Times New Roman" w:cs="Times New Roman"/>
          <w:b/>
          <w:sz w:val="24"/>
          <w:szCs w:val="24"/>
        </w:rPr>
        <w:t>nekatalitinio</w:t>
      </w:r>
      <w:proofErr w:type="spellEnd"/>
      <w:r w:rsidRPr="00366CBC">
        <w:rPr>
          <w:rFonts w:ascii="Times New Roman" w:hAnsi="Times New Roman" w:cs="Times New Roman"/>
          <w:b/>
          <w:sz w:val="24"/>
          <w:szCs w:val="24"/>
        </w:rPr>
        <w:t xml:space="preserve"> redukavimo</w:t>
      </w:r>
      <w:r w:rsidRPr="00366CBC">
        <w:rPr>
          <w:rFonts w:ascii="Times New Roman" w:hAnsi="Times New Roman" w:cs="Times New Roman"/>
          <w:sz w:val="24"/>
          <w:szCs w:val="24"/>
        </w:rPr>
        <w:t xml:space="preserve"> (SNCR) būdą. Esmė – karbamido tirpalo įpurškimas į karštų dūmų srautą. </w:t>
      </w:r>
    </w:p>
    <w:p w14:paraId="4C8F9758" w14:textId="24E9DB5A" w:rsidR="00906E70" w:rsidRPr="00366CBC" w:rsidRDefault="00906E70" w:rsidP="00366C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Įrangos kaina apytikriai gali būti skaičiuojama K</w:t>
      </w:r>
      <w:r w:rsidRPr="00366CBC">
        <w:rPr>
          <w:rFonts w:ascii="Times New Roman" w:hAnsi="Times New Roman" w:cs="Times New Roman"/>
          <w:sz w:val="24"/>
          <w:szCs w:val="24"/>
          <w:vertAlign w:val="subscript"/>
        </w:rPr>
        <w:t>SNCR</w:t>
      </w:r>
      <w:r w:rsidRPr="00366CBC">
        <w:rPr>
          <w:rFonts w:ascii="Times New Roman" w:hAnsi="Times New Roman" w:cs="Times New Roman"/>
          <w:sz w:val="24"/>
          <w:szCs w:val="24"/>
        </w:rPr>
        <w:t xml:space="preserve"> =  120 ÷ 240 </w:t>
      </w:r>
      <w:proofErr w:type="spellStart"/>
      <w:r w:rsidR="00A131CC">
        <w:rPr>
          <w:rFonts w:ascii="Times New Roman" w:hAnsi="Times New Roman" w:cs="Times New Roman"/>
          <w:sz w:val="24"/>
          <w:szCs w:val="24"/>
        </w:rPr>
        <w:t>tūkst</w:t>
      </w:r>
      <w:proofErr w:type="spellEnd"/>
      <w:r w:rsidR="00A1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C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131CC">
        <w:rPr>
          <w:rFonts w:ascii="Times New Roman" w:hAnsi="Times New Roman" w:cs="Times New Roman"/>
          <w:sz w:val="24"/>
          <w:szCs w:val="24"/>
        </w:rPr>
        <w:t>.</w:t>
      </w:r>
    </w:p>
    <w:p w14:paraId="3BADDDB1" w14:textId="5EE022B2" w:rsidR="00906E70" w:rsidRPr="00366CBC" w:rsidRDefault="00906E70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Įrangos kaina priklauso nuo katilo dydžio, tačiau esamų duomenų nepakanka detalesniam įvertinimui pagal katilų galią. Rekomendacija mažesnį skaiči</w:t>
      </w:r>
      <w:r w:rsidR="00A131CC">
        <w:rPr>
          <w:rFonts w:ascii="Times New Roman" w:hAnsi="Times New Roman" w:cs="Times New Roman"/>
          <w:sz w:val="24"/>
          <w:szCs w:val="24"/>
        </w:rPr>
        <w:t>ų</w:t>
      </w:r>
      <w:r w:rsidRPr="00366CBC">
        <w:rPr>
          <w:rFonts w:ascii="Times New Roman" w:hAnsi="Times New Roman" w:cs="Times New Roman"/>
          <w:sz w:val="24"/>
          <w:szCs w:val="24"/>
        </w:rPr>
        <w:t xml:space="preserve"> naudoti katilams iki 5 MW galios, didesnį – katilams iki 20 MW galios.</w:t>
      </w:r>
    </w:p>
    <w:p w14:paraId="181E9729" w14:textId="77777777" w:rsidR="00906E70" w:rsidRPr="00366CBC" w:rsidRDefault="00906E70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9BAC9" w14:textId="77777777" w:rsidR="008F739D" w:rsidRPr="00366CBC" w:rsidRDefault="008F739D" w:rsidP="0036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b/>
          <w:sz w:val="24"/>
          <w:szCs w:val="24"/>
        </w:rPr>
        <w:t xml:space="preserve">KD </w:t>
      </w:r>
      <w:r w:rsidR="00906E70" w:rsidRPr="00366CBC">
        <w:rPr>
          <w:rFonts w:ascii="Times New Roman" w:hAnsi="Times New Roman" w:cs="Times New Roman"/>
          <w:b/>
          <w:sz w:val="24"/>
          <w:szCs w:val="24"/>
        </w:rPr>
        <w:t>emisijų mažinimui</w:t>
      </w:r>
      <w:r w:rsidR="00906E70" w:rsidRPr="00366CBC">
        <w:rPr>
          <w:rFonts w:ascii="Times New Roman" w:hAnsi="Times New Roman" w:cs="Times New Roman"/>
          <w:sz w:val="24"/>
          <w:szCs w:val="24"/>
        </w:rPr>
        <w:t xml:space="preserve"> </w:t>
      </w:r>
      <w:r w:rsidRPr="00366CBC">
        <w:rPr>
          <w:rFonts w:ascii="Times New Roman" w:hAnsi="Times New Roman" w:cs="Times New Roman"/>
          <w:sz w:val="24"/>
          <w:szCs w:val="24"/>
        </w:rPr>
        <w:t>:</w:t>
      </w:r>
    </w:p>
    <w:p w14:paraId="6C9FA861" w14:textId="77777777" w:rsidR="008F739D" w:rsidRPr="00366CBC" w:rsidRDefault="008F739D" w:rsidP="00366CB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 xml:space="preserve">Įrengiant </w:t>
      </w:r>
      <w:r w:rsidRPr="00366CBC">
        <w:rPr>
          <w:rFonts w:ascii="Times New Roman" w:hAnsi="Times New Roman" w:cs="Times New Roman"/>
          <w:b/>
          <w:sz w:val="24"/>
          <w:szCs w:val="24"/>
        </w:rPr>
        <w:t>kondensacinius ekonomaizerius</w:t>
      </w:r>
      <w:r w:rsidRPr="00366CBC">
        <w:rPr>
          <w:rFonts w:ascii="Times New Roman" w:hAnsi="Times New Roman" w:cs="Times New Roman"/>
          <w:sz w:val="24"/>
          <w:szCs w:val="24"/>
        </w:rPr>
        <w:t xml:space="preserve"> </w:t>
      </w:r>
      <w:r w:rsidR="006462E9" w:rsidRPr="00366CBC">
        <w:rPr>
          <w:rFonts w:ascii="Times New Roman" w:hAnsi="Times New Roman" w:cs="Times New Roman"/>
          <w:sz w:val="24"/>
          <w:szCs w:val="24"/>
        </w:rPr>
        <w:t>(KE)</w:t>
      </w:r>
      <w:r w:rsidRPr="00366CBC">
        <w:rPr>
          <w:rFonts w:ascii="Times New Roman" w:hAnsi="Times New Roman" w:cs="Times New Roman"/>
          <w:sz w:val="24"/>
          <w:szCs w:val="24"/>
        </w:rPr>
        <w:t>, kai kuriems modeliams reiktų atlikti nedidelius pakeitimus ir su jais galima pasiekti reikalaujamus 50 mg/m</w:t>
      </w:r>
      <w:r w:rsidRPr="00A131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6CB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40B78A4" w14:textId="77777777" w:rsidR="001B2E37" w:rsidRPr="00366CBC" w:rsidRDefault="008F739D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Įrangos kaina apytikriai gali būti skaičiuojama K</w:t>
      </w:r>
      <w:r w:rsidR="006462E9" w:rsidRPr="00366CBC">
        <w:rPr>
          <w:rFonts w:ascii="Times New Roman" w:hAnsi="Times New Roman" w:cs="Times New Roman"/>
          <w:sz w:val="24"/>
          <w:szCs w:val="24"/>
          <w:vertAlign w:val="subscript"/>
        </w:rPr>
        <w:t>KE</w:t>
      </w:r>
      <w:r w:rsidRPr="00366CBC">
        <w:rPr>
          <w:rFonts w:ascii="Times New Roman" w:hAnsi="Times New Roman" w:cs="Times New Roman"/>
          <w:sz w:val="24"/>
          <w:szCs w:val="24"/>
        </w:rPr>
        <w:t xml:space="preserve"> = 65*Q+ 90</w:t>
      </w:r>
    </w:p>
    <w:p w14:paraId="071FF889" w14:textId="66633F6F" w:rsidR="008F739D" w:rsidRPr="00366CBC" w:rsidRDefault="008F739D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 xml:space="preserve">Čia </w:t>
      </w:r>
      <w:r w:rsidR="006462E9" w:rsidRPr="00366CBC">
        <w:rPr>
          <w:rFonts w:ascii="Times New Roman" w:hAnsi="Times New Roman" w:cs="Times New Roman"/>
          <w:sz w:val="24"/>
          <w:szCs w:val="24"/>
        </w:rPr>
        <w:t>K</w:t>
      </w:r>
      <w:r w:rsidR="006462E9" w:rsidRPr="00366CBC">
        <w:rPr>
          <w:rFonts w:ascii="Times New Roman" w:hAnsi="Times New Roman" w:cs="Times New Roman"/>
          <w:sz w:val="24"/>
          <w:szCs w:val="24"/>
          <w:vertAlign w:val="subscript"/>
        </w:rPr>
        <w:t>KE</w:t>
      </w:r>
      <w:r w:rsidR="006462E9" w:rsidRPr="00366CBC">
        <w:rPr>
          <w:rFonts w:ascii="Times New Roman" w:hAnsi="Times New Roman" w:cs="Times New Roman"/>
          <w:sz w:val="24"/>
          <w:szCs w:val="24"/>
        </w:rPr>
        <w:t xml:space="preserve"> </w:t>
      </w:r>
      <w:r w:rsidR="001B2E37" w:rsidRPr="00366CBC">
        <w:rPr>
          <w:rFonts w:ascii="Times New Roman" w:hAnsi="Times New Roman" w:cs="Times New Roman"/>
          <w:sz w:val="24"/>
          <w:szCs w:val="24"/>
        </w:rPr>
        <w:t xml:space="preserve">– įrenginių kaina tūkstančiais eurų;  </w:t>
      </w:r>
      <w:r w:rsidRPr="00366CBC">
        <w:rPr>
          <w:rFonts w:ascii="Times New Roman" w:hAnsi="Times New Roman" w:cs="Times New Roman"/>
          <w:sz w:val="24"/>
          <w:szCs w:val="24"/>
        </w:rPr>
        <w:t>Q- katilo galia MW;</w:t>
      </w:r>
    </w:p>
    <w:p w14:paraId="708E41C9" w14:textId="77777777" w:rsidR="008F739D" w:rsidRPr="00366CBC" w:rsidRDefault="008F739D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kaina apima: kondensacinį ekonomaizerį, kondensato valymą, valdymo sistemą</w:t>
      </w:r>
    </w:p>
    <w:p w14:paraId="1C7EA7B2" w14:textId="77777777" w:rsidR="008F739D" w:rsidRPr="00366CBC" w:rsidRDefault="008F739D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6CBC">
        <w:rPr>
          <w:rFonts w:ascii="Times New Roman" w:hAnsi="Times New Roman" w:cs="Times New Roman"/>
          <w:sz w:val="24"/>
          <w:szCs w:val="24"/>
        </w:rPr>
        <w:t>į kainą nėra  įtraukta: projek</w:t>
      </w:r>
      <w:r w:rsidR="006462E9" w:rsidRPr="00366CBC">
        <w:rPr>
          <w:rFonts w:ascii="Times New Roman" w:hAnsi="Times New Roman" w:cs="Times New Roman"/>
          <w:sz w:val="24"/>
          <w:szCs w:val="24"/>
        </w:rPr>
        <w:t>tavimas, montavimas, paleidimas-</w:t>
      </w:r>
      <w:r w:rsidRPr="00366CBC">
        <w:rPr>
          <w:rFonts w:ascii="Times New Roman" w:hAnsi="Times New Roman" w:cs="Times New Roman"/>
          <w:sz w:val="24"/>
          <w:szCs w:val="24"/>
        </w:rPr>
        <w:t>derinimas</w:t>
      </w:r>
      <w:r w:rsidR="006462E9" w:rsidRPr="00366CBC">
        <w:rPr>
          <w:rFonts w:ascii="Times New Roman" w:hAnsi="Times New Roman" w:cs="Times New Roman"/>
          <w:sz w:val="24"/>
          <w:szCs w:val="24"/>
        </w:rPr>
        <w:t>, nes kiekviename objekte bus skirtingi techniniai sprendimai, skirtingos apimties darbai. Jeigu reiktų įvertinti apytikriai ir šiuos darbus , galima būtų priimti šiems darbams 30-40% nuo įrangos kainos  K</w:t>
      </w:r>
      <w:r w:rsidR="006462E9" w:rsidRPr="00366CBC">
        <w:rPr>
          <w:rFonts w:ascii="Times New Roman" w:hAnsi="Times New Roman" w:cs="Times New Roman"/>
          <w:sz w:val="24"/>
          <w:szCs w:val="24"/>
          <w:vertAlign w:val="subscript"/>
        </w:rPr>
        <w:t>KE</w:t>
      </w:r>
    </w:p>
    <w:p w14:paraId="41F40BE4" w14:textId="77777777" w:rsidR="006462E9" w:rsidRPr="00366CBC" w:rsidRDefault="006462E9" w:rsidP="00366CB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 xml:space="preserve">Įrengiant </w:t>
      </w:r>
      <w:r w:rsidRPr="00366CBC">
        <w:rPr>
          <w:rFonts w:ascii="Times New Roman" w:hAnsi="Times New Roman" w:cs="Times New Roman"/>
          <w:b/>
          <w:sz w:val="24"/>
          <w:szCs w:val="24"/>
        </w:rPr>
        <w:t xml:space="preserve">elektrostatinius filtrus </w:t>
      </w:r>
      <w:r w:rsidRPr="00366CBC">
        <w:rPr>
          <w:rFonts w:ascii="Times New Roman" w:hAnsi="Times New Roman" w:cs="Times New Roman"/>
          <w:sz w:val="24"/>
          <w:szCs w:val="24"/>
        </w:rPr>
        <w:t>(EF)</w:t>
      </w:r>
    </w:p>
    <w:p w14:paraId="4A78F475" w14:textId="77777777" w:rsidR="006462E9" w:rsidRPr="00366CBC" w:rsidRDefault="006462E9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Dėl mažo komercinių pasiūlymų kiekio ir labai didelių kainų svyravimų, įrangos kainą apytikriai galima skaičiuoti:</w:t>
      </w:r>
    </w:p>
    <w:p w14:paraId="1D47030C" w14:textId="50D91C1D" w:rsidR="006462E9" w:rsidRPr="00366CBC" w:rsidRDefault="006462E9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K</w:t>
      </w:r>
      <w:r w:rsidRPr="00366CBC">
        <w:rPr>
          <w:rFonts w:ascii="Times New Roman" w:hAnsi="Times New Roman" w:cs="Times New Roman"/>
          <w:sz w:val="24"/>
          <w:szCs w:val="24"/>
          <w:vertAlign w:val="subscript"/>
        </w:rPr>
        <w:t xml:space="preserve">EF </w:t>
      </w:r>
      <w:r w:rsidRPr="00366CBC">
        <w:rPr>
          <w:rFonts w:ascii="Times New Roman" w:hAnsi="Times New Roman" w:cs="Times New Roman"/>
          <w:sz w:val="24"/>
          <w:szCs w:val="24"/>
        </w:rPr>
        <w:t>= (35 ÷ 50) *Q</w:t>
      </w:r>
      <w:r w:rsidR="001B2E37" w:rsidRPr="00366CBC">
        <w:rPr>
          <w:rFonts w:ascii="Times New Roman" w:hAnsi="Times New Roman" w:cs="Times New Roman"/>
          <w:sz w:val="24"/>
          <w:szCs w:val="24"/>
        </w:rPr>
        <w:t xml:space="preserve">  , </w:t>
      </w:r>
      <w:r w:rsidR="00A131CC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="00A131CC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484CB555" w14:textId="77777777" w:rsidR="006462E9" w:rsidRPr="00366CBC" w:rsidRDefault="006462E9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Šioje kainoje yra tik įranga, be projektavimo, montavimo, paleidimo-derinimo.</w:t>
      </w:r>
    </w:p>
    <w:p w14:paraId="41D54CC7" w14:textId="77777777" w:rsidR="006462E9" w:rsidRPr="00366CBC" w:rsidRDefault="006462E9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Darbų kainos įvertinimui  galima būtų taikyti apytikriai 40-50% nuo įrenginio kainos.</w:t>
      </w:r>
    </w:p>
    <w:p w14:paraId="2EEF5266" w14:textId="77777777" w:rsidR="006462E9" w:rsidRPr="00366CBC" w:rsidRDefault="006462E9" w:rsidP="00366CB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 xml:space="preserve">Įrengiant </w:t>
      </w:r>
      <w:r w:rsidRPr="00366CBC">
        <w:rPr>
          <w:rFonts w:ascii="Times New Roman" w:hAnsi="Times New Roman" w:cs="Times New Roman"/>
          <w:b/>
          <w:sz w:val="24"/>
          <w:szCs w:val="24"/>
        </w:rPr>
        <w:t>audeklinius filtrus</w:t>
      </w:r>
      <w:r w:rsidRPr="00366CBC">
        <w:rPr>
          <w:rFonts w:ascii="Times New Roman" w:hAnsi="Times New Roman" w:cs="Times New Roman"/>
          <w:sz w:val="24"/>
          <w:szCs w:val="24"/>
        </w:rPr>
        <w:t xml:space="preserve"> (AF)</w:t>
      </w:r>
    </w:p>
    <w:p w14:paraId="2E38E04F" w14:textId="77777777" w:rsidR="006462E9" w:rsidRPr="00366CBC" w:rsidRDefault="006462E9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Apytikrė kaina įrenginiams gali būti apskaičiuojama:</w:t>
      </w:r>
    </w:p>
    <w:p w14:paraId="5701F497" w14:textId="455A91AF" w:rsidR="006462E9" w:rsidRPr="00366CBC" w:rsidRDefault="006462E9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K</w:t>
      </w:r>
      <w:r w:rsidRPr="00366CBC">
        <w:rPr>
          <w:rFonts w:ascii="Times New Roman" w:hAnsi="Times New Roman" w:cs="Times New Roman"/>
          <w:sz w:val="24"/>
          <w:szCs w:val="24"/>
          <w:vertAlign w:val="subscript"/>
        </w:rPr>
        <w:t>AF</w:t>
      </w:r>
      <w:r w:rsidRPr="00366CBC">
        <w:rPr>
          <w:rFonts w:ascii="Times New Roman" w:hAnsi="Times New Roman" w:cs="Times New Roman"/>
          <w:sz w:val="24"/>
          <w:szCs w:val="24"/>
        </w:rPr>
        <w:t xml:space="preserve"> = </w:t>
      </w:r>
      <w:r w:rsidR="001B2E37" w:rsidRPr="00366CBC">
        <w:rPr>
          <w:rFonts w:ascii="Times New Roman" w:hAnsi="Times New Roman" w:cs="Times New Roman"/>
          <w:sz w:val="24"/>
          <w:szCs w:val="24"/>
        </w:rPr>
        <w:t>(23÷28)</w:t>
      </w:r>
      <w:r w:rsidRPr="00366CBC">
        <w:rPr>
          <w:rFonts w:ascii="Times New Roman" w:hAnsi="Times New Roman" w:cs="Times New Roman"/>
          <w:sz w:val="24"/>
          <w:szCs w:val="24"/>
        </w:rPr>
        <w:t xml:space="preserve"> *Q</w:t>
      </w:r>
      <w:r w:rsidR="001B2E37" w:rsidRPr="00366CBC">
        <w:rPr>
          <w:rFonts w:ascii="Times New Roman" w:hAnsi="Times New Roman" w:cs="Times New Roman"/>
          <w:sz w:val="24"/>
          <w:szCs w:val="24"/>
        </w:rPr>
        <w:t xml:space="preserve"> </w:t>
      </w:r>
      <w:r w:rsidRPr="00366CBC">
        <w:rPr>
          <w:rFonts w:ascii="Times New Roman" w:hAnsi="Times New Roman" w:cs="Times New Roman"/>
          <w:sz w:val="24"/>
          <w:szCs w:val="24"/>
        </w:rPr>
        <w:t xml:space="preserve"> </w:t>
      </w:r>
      <w:r w:rsidR="001B2E37" w:rsidRPr="00366CB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131CC">
        <w:rPr>
          <w:rFonts w:ascii="Times New Roman" w:hAnsi="Times New Roman" w:cs="Times New Roman"/>
          <w:sz w:val="24"/>
          <w:szCs w:val="24"/>
        </w:rPr>
        <w:t>tūkst</w:t>
      </w:r>
      <w:proofErr w:type="spellEnd"/>
      <w:r w:rsidR="00A1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CC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0111200C" w14:textId="77777777" w:rsidR="001B2E37" w:rsidRPr="00366CBC" w:rsidRDefault="001B2E37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Šioje kainoje yra tik įranga, be darbų : projektavimo, montavimo, paleidimo-derinimo.</w:t>
      </w:r>
    </w:p>
    <w:p w14:paraId="09072203" w14:textId="77777777" w:rsidR="001B2E37" w:rsidRPr="00366CBC" w:rsidRDefault="001B2E37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CBC">
        <w:rPr>
          <w:rFonts w:ascii="Times New Roman" w:hAnsi="Times New Roman" w:cs="Times New Roman"/>
          <w:sz w:val="24"/>
          <w:szCs w:val="24"/>
        </w:rPr>
        <w:t>Darbų kainos įvertinimui  galima būtų taikyti apytikriai 50-60% nuo įrenginio kainos.</w:t>
      </w:r>
    </w:p>
    <w:p w14:paraId="71B082A9" w14:textId="77777777" w:rsidR="001B2E37" w:rsidRPr="00366CBC" w:rsidRDefault="001B2E37" w:rsidP="0036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2E37" w:rsidRPr="00366C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4AF"/>
    <w:multiLevelType w:val="hybridMultilevel"/>
    <w:tmpl w:val="D5BC0A4E"/>
    <w:lvl w:ilvl="0" w:tplc="23B89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BB9"/>
    <w:multiLevelType w:val="hybridMultilevel"/>
    <w:tmpl w:val="D60890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081"/>
    <w:multiLevelType w:val="hybridMultilevel"/>
    <w:tmpl w:val="FA76213A"/>
    <w:lvl w:ilvl="0" w:tplc="9AAC41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1DA7"/>
    <w:multiLevelType w:val="hybridMultilevel"/>
    <w:tmpl w:val="CBD684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434257"/>
    <w:multiLevelType w:val="hybridMultilevel"/>
    <w:tmpl w:val="05CE08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5B1404"/>
    <w:multiLevelType w:val="hybridMultilevel"/>
    <w:tmpl w:val="3F0883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C5ACD"/>
    <w:multiLevelType w:val="hybridMultilevel"/>
    <w:tmpl w:val="DF7878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4FF"/>
    <w:rsid w:val="000E3875"/>
    <w:rsid w:val="00100A1E"/>
    <w:rsid w:val="001562D0"/>
    <w:rsid w:val="001A02FD"/>
    <w:rsid w:val="001B2E37"/>
    <w:rsid w:val="00220AA2"/>
    <w:rsid w:val="00366CBC"/>
    <w:rsid w:val="003F6B8C"/>
    <w:rsid w:val="004151FD"/>
    <w:rsid w:val="005744FF"/>
    <w:rsid w:val="006462E9"/>
    <w:rsid w:val="006D3ED2"/>
    <w:rsid w:val="008F739D"/>
    <w:rsid w:val="00906E70"/>
    <w:rsid w:val="00A131CC"/>
    <w:rsid w:val="00AA11E9"/>
    <w:rsid w:val="00C15A79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CD9"/>
  <w15:docId w15:val="{91254C6C-2057-43EA-970B-F25D09E3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9D"/>
    <w:pPr>
      <w:ind w:left="720"/>
      <w:contextualSpacing/>
    </w:pPr>
  </w:style>
  <w:style w:type="table" w:styleId="TableGrid">
    <w:name w:val="Table Grid"/>
    <w:basedOn w:val="TableNormal"/>
    <w:uiPriority w:val="39"/>
    <w:rsid w:val="0041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Ramune G.</cp:lastModifiedBy>
  <cp:revision>5</cp:revision>
  <dcterms:created xsi:type="dcterms:W3CDTF">2020-04-17T08:45:00Z</dcterms:created>
  <dcterms:modified xsi:type="dcterms:W3CDTF">2020-04-21T09:42:00Z</dcterms:modified>
</cp:coreProperties>
</file>