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5543" w14:textId="1B43590A" w:rsidR="008F6A6D" w:rsidRPr="00A3689A" w:rsidRDefault="008F6A6D" w:rsidP="008F6A6D">
      <w:pPr>
        <w:jc w:val="center"/>
        <w:rPr>
          <w:rFonts w:ascii="Times New Roman" w:eastAsia="Times New Roman" w:hAnsi="Times New Roman" w:cs="Times New Roman"/>
          <w:b/>
          <w:bCs/>
          <w:sz w:val="24"/>
          <w:szCs w:val="24"/>
          <w:u w:val="single"/>
          <w:lang w:val="en-US" w:eastAsia="lt-LT"/>
        </w:rPr>
      </w:pPr>
      <w:bookmarkStart w:id="0" w:name="_MailOriginal"/>
      <w:r w:rsidRPr="00A3689A">
        <w:rPr>
          <w:rFonts w:ascii="Times New Roman" w:eastAsia="Times New Roman" w:hAnsi="Times New Roman" w:cs="Times New Roman"/>
          <w:b/>
          <w:bCs/>
          <w:sz w:val="24"/>
          <w:szCs w:val="24"/>
          <w:u w:val="single"/>
          <w:lang w:val="en-US" w:eastAsia="lt-LT"/>
        </w:rPr>
        <w:t xml:space="preserve">ŠT </w:t>
      </w:r>
      <w:proofErr w:type="spellStart"/>
      <w:r w:rsidRPr="00A3689A">
        <w:rPr>
          <w:rFonts w:ascii="Times New Roman" w:eastAsia="Times New Roman" w:hAnsi="Times New Roman" w:cs="Times New Roman"/>
          <w:b/>
          <w:bCs/>
          <w:sz w:val="24"/>
          <w:szCs w:val="24"/>
          <w:u w:val="single"/>
          <w:lang w:val="en-US" w:eastAsia="lt-LT"/>
        </w:rPr>
        <w:t>įmonių</w:t>
      </w:r>
      <w:proofErr w:type="spellEnd"/>
      <w:r w:rsidRPr="00A3689A">
        <w:rPr>
          <w:rFonts w:ascii="Times New Roman" w:eastAsia="Times New Roman" w:hAnsi="Times New Roman" w:cs="Times New Roman"/>
          <w:b/>
          <w:bCs/>
          <w:sz w:val="24"/>
          <w:szCs w:val="24"/>
          <w:u w:val="single"/>
          <w:lang w:val="en-US" w:eastAsia="lt-LT"/>
        </w:rPr>
        <w:t xml:space="preserve"> </w:t>
      </w:r>
      <w:proofErr w:type="spellStart"/>
      <w:r w:rsidRPr="00A3689A">
        <w:rPr>
          <w:rFonts w:ascii="Times New Roman" w:eastAsia="Times New Roman" w:hAnsi="Times New Roman" w:cs="Times New Roman"/>
          <w:b/>
          <w:bCs/>
          <w:sz w:val="24"/>
          <w:szCs w:val="24"/>
          <w:u w:val="single"/>
          <w:lang w:val="en-US" w:eastAsia="lt-LT"/>
        </w:rPr>
        <w:t>atsakymai</w:t>
      </w:r>
      <w:proofErr w:type="spellEnd"/>
      <w:r w:rsidRPr="00A3689A">
        <w:rPr>
          <w:rFonts w:ascii="Times New Roman" w:eastAsia="Times New Roman" w:hAnsi="Times New Roman" w:cs="Times New Roman"/>
          <w:b/>
          <w:bCs/>
          <w:sz w:val="24"/>
          <w:szCs w:val="24"/>
          <w:u w:val="single"/>
          <w:lang w:val="en-US" w:eastAsia="lt-LT"/>
        </w:rPr>
        <w:t xml:space="preserve"> </w:t>
      </w:r>
      <w:r w:rsidRPr="00A3689A">
        <w:rPr>
          <w:rFonts w:ascii="Times New Roman" w:hAnsi="Times New Roman" w:cs="Times New Roman"/>
          <w:sz w:val="24"/>
          <w:szCs w:val="24"/>
        </w:rPr>
        <w:t>dėl ketinimų dalyvauti „M</w:t>
      </w:r>
      <w:r w:rsidR="00424808">
        <w:rPr>
          <w:rFonts w:ascii="Times New Roman" w:hAnsi="Times New Roman" w:cs="Times New Roman"/>
          <w:sz w:val="24"/>
          <w:szCs w:val="24"/>
        </w:rPr>
        <w:t>a</w:t>
      </w:r>
      <w:r w:rsidRPr="00A3689A">
        <w:rPr>
          <w:rFonts w:ascii="Times New Roman" w:hAnsi="Times New Roman" w:cs="Times New Roman"/>
          <w:sz w:val="24"/>
          <w:szCs w:val="24"/>
        </w:rPr>
        <w:t xml:space="preserve">žosios </w:t>
      </w:r>
      <w:proofErr w:type="gramStart"/>
      <w:r w:rsidRPr="00A3689A">
        <w:rPr>
          <w:rFonts w:ascii="Times New Roman" w:hAnsi="Times New Roman" w:cs="Times New Roman"/>
          <w:sz w:val="24"/>
          <w:szCs w:val="24"/>
        </w:rPr>
        <w:t>renovacijos“ projektų</w:t>
      </w:r>
      <w:proofErr w:type="gramEnd"/>
      <w:r w:rsidRPr="00A3689A">
        <w:rPr>
          <w:rFonts w:ascii="Times New Roman" w:hAnsi="Times New Roman" w:cs="Times New Roman"/>
          <w:sz w:val="24"/>
          <w:szCs w:val="24"/>
        </w:rPr>
        <w:t xml:space="preserve"> įgyvendinime, jeigu būtų pakoreguotos priemonės finansavimo sąlygų aprašas</w:t>
      </w:r>
    </w:p>
    <w:p w14:paraId="41FE2638" w14:textId="678C0C76" w:rsidR="008F6A6D" w:rsidRPr="00A3689A" w:rsidRDefault="008F6A6D" w:rsidP="008F6A6D">
      <w:pPr>
        <w:jc w:val="center"/>
        <w:rPr>
          <w:rFonts w:ascii="Times New Roman" w:eastAsia="Times New Roman" w:hAnsi="Times New Roman" w:cs="Times New Roman"/>
          <w:b/>
          <w:bCs/>
          <w:sz w:val="24"/>
          <w:szCs w:val="24"/>
          <w:u w:val="single"/>
          <w:lang w:val="en-US" w:eastAsia="lt-LT"/>
        </w:rPr>
      </w:pPr>
      <w:r w:rsidRPr="00A3689A">
        <w:rPr>
          <w:rFonts w:ascii="Times New Roman" w:eastAsia="Times New Roman" w:hAnsi="Times New Roman" w:cs="Times New Roman"/>
          <w:b/>
          <w:bCs/>
          <w:sz w:val="24"/>
          <w:szCs w:val="24"/>
          <w:u w:val="single"/>
          <w:lang w:val="en-US" w:eastAsia="lt-LT"/>
        </w:rPr>
        <w:t>2020-02-24</w:t>
      </w:r>
    </w:p>
    <w:p w14:paraId="26E13BA8" w14:textId="6D87C793" w:rsidR="008F6A6D" w:rsidRPr="00540EE3" w:rsidRDefault="008F6A6D" w:rsidP="00FB73DB">
      <w:pPr>
        <w:rPr>
          <w:rFonts w:ascii="Times New Roman" w:eastAsia="Times New Roman" w:hAnsi="Times New Roman" w:cs="Times New Roman"/>
          <w:i/>
          <w:iCs/>
          <w:color w:val="FF0000"/>
          <w:sz w:val="24"/>
          <w:szCs w:val="24"/>
          <w:lang w:val="en-US" w:eastAsia="lt-LT"/>
        </w:rPr>
      </w:pPr>
    </w:p>
    <w:p w14:paraId="0D0045B8" w14:textId="765292AC" w:rsidR="00424808" w:rsidRPr="00540EE3" w:rsidRDefault="00540EE3" w:rsidP="00FB73DB">
      <w:pPr>
        <w:rPr>
          <w:rFonts w:ascii="Times New Roman" w:eastAsia="Times New Roman" w:hAnsi="Times New Roman" w:cs="Times New Roman"/>
          <w:i/>
          <w:iCs/>
          <w:color w:val="FF0000"/>
          <w:sz w:val="24"/>
          <w:szCs w:val="24"/>
          <w:lang w:val="en-US" w:eastAsia="lt-LT"/>
        </w:rPr>
      </w:pPr>
      <w:proofErr w:type="spellStart"/>
      <w:r w:rsidRPr="00540EE3">
        <w:rPr>
          <w:rFonts w:ascii="Times New Roman" w:eastAsia="Times New Roman" w:hAnsi="Times New Roman" w:cs="Times New Roman"/>
          <w:i/>
          <w:iCs/>
          <w:color w:val="FF0000"/>
          <w:sz w:val="24"/>
          <w:szCs w:val="24"/>
          <w:lang w:val="en-US" w:eastAsia="lt-LT"/>
        </w:rPr>
        <w:t>Raudonai</w:t>
      </w:r>
      <w:proofErr w:type="spellEnd"/>
      <w:r w:rsidRPr="00540EE3">
        <w:rPr>
          <w:rFonts w:ascii="Times New Roman" w:eastAsia="Times New Roman" w:hAnsi="Times New Roman" w:cs="Times New Roman"/>
          <w:i/>
          <w:iCs/>
          <w:color w:val="FF0000"/>
          <w:sz w:val="24"/>
          <w:szCs w:val="24"/>
          <w:lang w:val="en-US" w:eastAsia="lt-LT"/>
        </w:rPr>
        <w:t xml:space="preserve"> </w:t>
      </w:r>
      <w:proofErr w:type="spellStart"/>
      <w:r w:rsidRPr="00540EE3">
        <w:rPr>
          <w:rFonts w:ascii="Times New Roman" w:eastAsia="Times New Roman" w:hAnsi="Times New Roman" w:cs="Times New Roman"/>
          <w:i/>
          <w:iCs/>
          <w:color w:val="FF0000"/>
          <w:sz w:val="24"/>
          <w:szCs w:val="24"/>
          <w:lang w:val="en-US" w:eastAsia="lt-LT"/>
        </w:rPr>
        <w:t>pažymėtos</w:t>
      </w:r>
      <w:proofErr w:type="spellEnd"/>
      <w:r w:rsidRPr="00540EE3">
        <w:rPr>
          <w:rFonts w:ascii="Times New Roman" w:eastAsia="Times New Roman" w:hAnsi="Times New Roman" w:cs="Times New Roman"/>
          <w:i/>
          <w:iCs/>
          <w:color w:val="FF0000"/>
          <w:sz w:val="24"/>
          <w:szCs w:val="24"/>
          <w:lang w:val="en-US" w:eastAsia="lt-LT"/>
        </w:rPr>
        <w:t xml:space="preserve"> </w:t>
      </w:r>
      <w:proofErr w:type="spellStart"/>
      <w:r w:rsidRPr="00540EE3">
        <w:rPr>
          <w:rFonts w:ascii="Times New Roman" w:eastAsia="Times New Roman" w:hAnsi="Times New Roman" w:cs="Times New Roman"/>
          <w:i/>
          <w:iCs/>
          <w:color w:val="FF0000"/>
          <w:sz w:val="24"/>
          <w:szCs w:val="24"/>
          <w:lang w:val="en-US" w:eastAsia="lt-LT"/>
        </w:rPr>
        <w:t>įmonės</w:t>
      </w:r>
      <w:proofErr w:type="spellEnd"/>
      <w:r w:rsidRPr="00540EE3">
        <w:rPr>
          <w:rFonts w:ascii="Times New Roman" w:eastAsia="Times New Roman" w:hAnsi="Times New Roman" w:cs="Times New Roman"/>
          <w:i/>
          <w:iCs/>
          <w:color w:val="FF0000"/>
          <w:sz w:val="24"/>
          <w:szCs w:val="24"/>
          <w:lang w:val="en-US" w:eastAsia="lt-LT"/>
        </w:rPr>
        <w:t xml:space="preserve"> </w:t>
      </w:r>
      <w:proofErr w:type="spellStart"/>
      <w:r w:rsidRPr="00540EE3">
        <w:rPr>
          <w:rFonts w:ascii="Times New Roman" w:eastAsia="Times New Roman" w:hAnsi="Times New Roman" w:cs="Times New Roman"/>
          <w:i/>
          <w:iCs/>
          <w:color w:val="FF0000"/>
          <w:sz w:val="24"/>
          <w:szCs w:val="24"/>
          <w:lang w:val="en-US" w:eastAsia="lt-LT"/>
        </w:rPr>
        <w:t>atsakymų</w:t>
      </w:r>
      <w:proofErr w:type="spellEnd"/>
      <w:r w:rsidRPr="00540EE3">
        <w:rPr>
          <w:rFonts w:ascii="Times New Roman" w:eastAsia="Times New Roman" w:hAnsi="Times New Roman" w:cs="Times New Roman"/>
          <w:i/>
          <w:iCs/>
          <w:color w:val="FF0000"/>
          <w:sz w:val="24"/>
          <w:szCs w:val="24"/>
          <w:lang w:val="en-US" w:eastAsia="lt-LT"/>
        </w:rPr>
        <w:t xml:space="preserve"> </w:t>
      </w:r>
      <w:proofErr w:type="spellStart"/>
      <w:r w:rsidRPr="00540EE3">
        <w:rPr>
          <w:rFonts w:ascii="Times New Roman" w:eastAsia="Times New Roman" w:hAnsi="Times New Roman" w:cs="Times New Roman"/>
          <w:i/>
          <w:iCs/>
          <w:color w:val="FF0000"/>
          <w:sz w:val="24"/>
          <w:szCs w:val="24"/>
          <w:lang w:val="en-US" w:eastAsia="lt-LT"/>
        </w:rPr>
        <w:t>kol</w:t>
      </w:r>
      <w:proofErr w:type="spellEnd"/>
      <w:r w:rsidRPr="00540EE3">
        <w:rPr>
          <w:rFonts w:ascii="Times New Roman" w:eastAsia="Times New Roman" w:hAnsi="Times New Roman" w:cs="Times New Roman"/>
          <w:i/>
          <w:iCs/>
          <w:color w:val="FF0000"/>
          <w:sz w:val="24"/>
          <w:szCs w:val="24"/>
          <w:lang w:val="en-US" w:eastAsia="lt-LT"/>
        </w:rPr>
        <w:t xml:space="preserve"> kas </w:t>
      </w:r>
      <w:proofErr w:type="spellStart"/>
      <w:r w:rsidRPr="00540EE3">
        <w:rPr>
          <w:rFonts w:ascii="Times New Roman" w:eastAsia="Times New Roman" w:hAnsi="Times New Roman" w:cs="Times New Roman"/>
          <w:i/>
          <w:iCs/>
          <w:color w:val="FF0000"/>
          <w:sz w:val="24"/>
          <w:szCs w:val="24"/>
          <w:lang w:val="en-US" w:eastAsia="lt-LT"/>
        </w:rPr>
        <w:t>nepateikė</w:t>
      </w:r>
      <w:proofErr w:type="spellEnd"/>
    </w:p>
    <w:tbl>
      <w:tblPr>
        <w:tblStyle w:val="TableGrid"/>
        <w:tblW w:w="0" w:type="auto"/>
        <w:tblLook w:val="04A0" w:firstRow="1" w:lastRow="0" w:firstColumn="1" w:lastColumn="0" w:noHBand="0" w:noVBand="1"/>
      </w:tblPr>
      <w:tblGrid>
        <w:gridCol w:w="530"/>
        <w:gridCol w:w="3520"/>
        <w:gridCol w:w="1589"/>
        <w:gridCol w:w="1444"/>
        <w:gridCol w:w="2378"/>
      </w:tblGrid>
      <w:tr w:rsidR="00C3234C" w:rsidRPr="00AC0E56" w14:paraId="0371BB6A" w14:textId="77777777" w:rsidTr="00AC0E56">
        <w:trPr>
          <w:trHeight w:val="1163"/>
        </w:trPr>
        <w:tc>
          <w:tcPr>
            <w:tcW w:w="530" w:type="dxa"/>
            <w:noWrap/>
            <w:hideMark/>
          </w:tcPr>
          <w:p w14:paraId="2083FFB4"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 xml:space="preserve">Nr. </w:t>
            </w:r>
          </w:p>
        </w:tc>
        <w:tc>
          <w:tcPr>
            <w:tcW w:w="3520" w:type="dxa"/>
            <w:noWrap/>
            <w:hideMark/>
          </w:tcPr>
          <w:p w14:paraId="02F558A3"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Įmonės pavadinimas</w:t>
            </w:r>
          </w:p>
        </w:tc>
        <w:tc>
          <w:tcPr>
            <w:tcW w:w="1589" w:type="dxa"/>
            <w:hideMark/>
          </w:tcPr>
          <w:p w14:paraId="19561A31" w14:textId="1BB3FB65"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hideMark/>
          </w:tcPr>
          <w:p w14:paraId="17378D64" w14:textId="0D5996E0"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 xml:space="preserve">Dalyvautų, esant siūlomiems pakeitimams </w:t>
            </w:r>
          </w:p>
        </w:tc>
        <w:tc>
          <w:tcPr>
            <w:tcW w:w="2378" w:type="dxa"/>
            <w:hideMark/>
          </w:tcPr>
          <w:p w14:paraId="4937F9AA" w14:textId="451B2873"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Dalyvautų, jei būtų koreguojamas dar ir papildomos sąlygos*</w:t>
            </w:r>
          </w:p>
        </w:tc>
      </w:tr>
      <w:tr w:rsidR="00AC0E56" w:rsidRPr="00AC0E56" w14:paraId="0BEE8579" w14:textId="77777777" w:rsidTr="00C3234C">
        <w:trPr>
          <w:trHeight w:val="315"/>
        </w:trPr>
        <w:tc>
          <w:tcPr>
            <w:tcW w:w="530" w:type="dxa"/>
            <w:noWrap/>
            <w:hideMark/>
          </w:tcPr>
          <w:p w14:paraId="71E5F67D"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w:t>
            </w:r>
          </w:p>
        </w:tc>
        <w:tc>
          <w:tcPr>
            <w:tcW w:w="3520" w:type="dxa"/>
            <w:noWrap/>
            <w:hideMark/>
          </w:tcPr>
          <w:p w14:paraId="1E2E083B" w14:textId="77777777" w:rsidR="00C3234C" w:rsidRPr="00AC0E56" w:rsidRDefault="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AB Vilniaus šilumos tinkla</w:t>
            </w:r>
            <w:bookmarkStart w:id="1" w:name="_GoBack"/>
            <w:bookmarkEnd w:id="1"/>
            <w:r w:rsidRPr="00AC0E56">
              <w:rPr>
                <w:rFonts w:ascii="Times New Roman" w:eastAsia="Times New Roman" w:hAnsi="Times New Roman" w:cs="Times New Roman"/>
                <w:lang w:eastAsia="lt-LT"/>
              </w:rPr>
              <w:t>i</w:t>
            </w:r>
          </w:p>
        </w:tc>
        <w:tc>
          <w:tcPr>
            <w:tcW w:w="1589" w:type="dxa"/>
            <w:noWrap/>
          </w:tcPr>
          <w:p w14:paraId="66FE8BC9" w14:textId="2D764E08" w:rsidR="00C3234C" w:rsidRPr="00AC0E56" w:rsidRDefault="00C3234C" w:rsidP="00C3234C">
            <w:pPr>
              <w:rPr>
                <w:rFonts w:ascii="Times New Roman" w:eastAsia="Times New Roman" w:hAnsi="Times New Roman" w:cs="Times New Roman"/>
                <w:lang w:eastAsia="lt-LT"/>
              </w:rPr>
            </w:pPr>
          </w:p>
        </w:tc>
        <w:tc>
          <w:tcPr>
            <w:tcW w:w="1444" w:type="dxa"/>
            <w:noWrap/>
          </w:tcPr>
          <w:p w14:paraId="4E457B61" w14:textId="1921A9D6"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Dalyvautų</w:t>
            </w:r>
          </w:p>
        </w:tc>
        <w:tc>
          <w:tcPr>
            <w:tcW w:w="2378" w:type="dxa"/>
            <w:noWrap/>
          </w:tcPr>
          <w:p w14:paraId="5A9B1E84" w14:textId="096A3F17" w:rsidR="00C3234C" w:rsidRPr="00AC0E56" w:rsidRDefault="00C3234C" w:rsidP="00C3234C">
            <w:pPr>
              <w:rPr>
                <w:rFonts w:ascii="Times New Roman" w:eastAsia="Times New Roman" w:hAnsi="Times New Roman" w:cs="Times New Roman"/>
                <w:lang w:eastAsia="lt-LT"/>
              </w:rPr>
            </w:pPr>
          </w:p>
        </w:tc>
      </w:tr>
      <w:tr w:rsidR="00C3234C" w:rsidRPr="00AC0E56" w14:paraId="0D66F65C" w14:textId="77777777" w:rsidTr="00C3234C">
        <w:trPr>
          <w:trHeight w:val="315"/>
        </w:trPr>
        <w:tc>
          <w:tcPr>
            <w:tcW w:w="530" w:type="dxa"/>
            <w:noWrap/>
            <w:hideMark/>
          </w:tcPr>
          <w:p w14:paraId="58832C6D"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2</w:t>
            </w:r>
          </w:p>
        </w:tc>
        <w:tc>
          <w:tcPr>
            <w:tcW w:w="3520" w:type="dxa"/>
            <w:noWrap/>
            <w:hideMark/>
          </w:tcPr>
          <w:p w14:paraId="3B4C37A7" w14:textId="77777777" w:rsidR="00C3234C" w:rsidRPr="00AC0E56" w:rsidRDefault="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AB "Kauno energija"</w:t>
            </w:r>
          </w:p>
        </w:tc>
        <w:tc>
          <w:tcPr>
            <w:tcW w:w="1589" w:type="dxa"/>
            <w:noWrap/>
          </w:tcPr>
          <w:p w14:paraId="75FFC447" w14:textId="0051F747" w:rsidR="00C3234C" w:rsidRPr="00AC0E56" w:rsidRDefault="00C3234C" w:rsidP="00C3234C">
            <w:pPr>
              <w:rPr>
                <w:rFonts w:ascii="Times New Roman" w:eastAsia="Times New Roman" w:hAnsi="Times New Roman" w:cs="Times New Roman"/>
                <w:lang w:eastAsia="lt-LT"/>
              </w:rPr>
            </w:pPr>
          </w:p>
        </w:tc>
        <w:tc>
          <w:tcPr>
            <w:tcW w:w="1444" w:type="dxa"/>
            <w:noWrap/>
          </w:tcPr>
          <w:p w14:paraId="7019C3FD" w14:textId="3FC193DA" w:rsidR="00C3234C" w:rsidRPr="00AC0E56" w:rsidRDefault="00C3234C" w:rsidP="00C3234C">
            <w:pPr>
              <w:rPr>
                <w:rFonts w:ascii="Times New Roman" w:eastAsia="Times New Roman" w:hAnsi="Times New Roman" w:cs="Times New Roman"/>
                <w:lang w:eastAsia="lt-LT"/>
              </w:rPr>
            </w:pPr>
          </w:p>
        </w:tc>
        <w:tc>
          <w:tcPr>
            <w:tcW w:w="2378" w:type="dxa"/>
            <w:noWrap/>
          </w:tcPr>
          <w:p w14:paraId="2780A5D7" w14:textId="4A15E5BC"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 xml:space="preserve">žr. papildomą </w:t>
            </w:r>
            <w:proofErr w:type="spellStart"/>
            <w:r w:rsidRPr="00AC0E56">
              <w:rPr>
                <w:rFonts w:ascii="Times New Roman" w:eastAsia="Times New Roman" w:hAnsi="Times New Roman" w:cs="Times New Roman"/>
                <w:lang w:eastAsia="lt-LT"/>
              </w:rPr>
              <w:t>info</w:t>
            </w:r>
            <w:proofErr w:type="spellEnd"/>
          </w:p>
        </w:tc>
      </w:tr>
      <w:tr w:rsidR="00C3234C" w:rsidRPr="00AC0E56" w14:paraId="4762D7EE" w14:textId="77777777" w:rsidTr="00C3234C">
        <w:trPr>
          <w:trHeight w:val="315"/>
        </w:trPr>
        <w:tc>
          <w:tcPr>
            <w:tcW w:w="530" w:type="dxa"/>
            <w:noWrap/>
            <w:hideMark/>
          </w:tcPr>
          <w:p w14:paraId="4205E550" w14:textId="77777777" w:rsidR="00C3234C" w:rsidRPr="00AC0E56" w:rsidRDefault="00C3234C" w:rsidP="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3</w:t>
            </w:r>
          </w:p>
        </w:tc>
        <w:tc>
          <w:tcPr>
            <w:tcW w:w="3520" w:type="dxa"/>
            <w:noWrap/>
            <w:hideMark/>
          </w:tcPr>
          <w:p w14:paraId="773B093F" w14:textId="77777777" w:rsidR="00C3234C" w:rsidRPr="00AC0E56" w:rsidRDefault="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AB "Klaipėdos energija"</w:t>
            </w:r>
          </w:p>
        </w:tc>
        <w:tc>
          <w:tcPr>
            <w:tcW w:w="1589" w:type="dxa"/>
            <w:noWrap/>
          </w:tcPr>
          <w:p w14:paraId="2EDEB843" w14:textId="3E4FEC94" w:rsidR="00C3234C" w:rsidRPr="00AC0E56" w:rsidRDefault="00C3234C" w:rsidP="00C3234C">
            <w:pPr>
              <w:rPr>
                <w:rFonts w:ascii="Times New Roman" w:eastAsia="Times New Roman" w:hAnsi="Times New Roman" w:cs="Times New Roman"/>
                <w:color w:val="FF0000"/>
                <w:lang w:eastAsia="lt-LT"/>
              </w:rPr>
            </w:pPr>
          </w:p>
        </w:tc>
        <w:tc>
          <w:tcPr>
            <w:tcW w:w="1444" w:type="dxa"/>
            <w:noWrap/>
          </w:tcPr>
          <w:p w14:paraId="314FBE47" w14:textId="7662908A" w:rsidR="00C3234C" w:rsidRPr="00AC0E56" w:rsidRDefault="00C3234C" w:rsidP="00C3234C">
            <w:pPr>
              <w:rPr>
                <w:rFonts w:ascii="Times New Roman" w:eastAsia="Times New Roman" w:hAnsi="Times New Roman" w:cs="Times New Roman"/>
                <w:color w:val="FF0000"/>
                <w:lang w:eastAsia="lt-LT"/>
              </w:rPr>
            </w:pPr>
          </w:p>
        </w:tc>
        <w:tc>
          <w:tcPr>
            <w:tcW w:w="2378" w:type="dxa"/>
            <w:noWrap/>
          </w:tcPr>
          <w:p w14:paraId="5B437EC3" w14:textId="6388138A" w:rsidR="00C3234C" w:rsidRPr="00AC0E56" w:rsidRDefault="00C3234C" w:rsidP="00C3234C">
            <w:pPr>
              <w:rPr>
                <w:rFonts w:ascii="Times New Roman" w:eastAsia="Times New Roman" w:hAnsi="Times New Roman" w:cs="Times New Roman"/>
                <w:color w:val="FF0000"/>
                <w:lang w:eastAsia="lt-LT"/>
              </w:rPr>
            </w:pPr>
          </w:p>
        </w:tc>
      </w:tr>
      <w:tr w:rsidR="00C3234C" w:rsidRPr="00AC0E56" w14:paraId="601E0FB1" w14:textId="77777777" w:rsidTr="00C3234C">
        <w:trPr>
          <w:trHeight w:val="315"/>
        </w:trPr>
        <w:tc>
          <w:tcPr>
            <w:tcW w:w="530" w:type="dxa"/>
            <w:noWrap/>
            <w:hideMark/>
          </w:tcPr>
          <w:p w14:paraId="36029E2D"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4</w:t>
            </w:r>
          </w:p>
        </w:tc>
        <w:tc>
          <w:tcPr>
            <w:tcW w:w="3520" w:type="dxa"/>
            <w:noWrap/>
            <w:hideMark/>
          </w:tcPr>
          <w:p w14:paraId="1D7B0096" w14:textId="77777777" w:rsidR="00C3234C" w:rsidRPr="00AC0E56" w:rsidRDefault="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AB "Panevėžio energija"</w:t>
            </w:r>
          </w:p>
        </w:tc>
        <w:tc>
          <w:tcPr>
            <w:tcW w:w="1589" w:type="dxa"/>
            <w:noWrap/>
          </w:tcPr>
          <w:p w14:paraId="12D244F9" w14:textId="0438F702" w:rsidR="00C3234C" w:rsidRPr="00AC0E56" w:rsidRDefault="00C3234C" w:rsidP="00C3234C">
            <w:pPr>
              <w:rPr>
                <w:rFonts w:ascii="Times New Roman" w:eastAsia="Times New Roman" w:hAnsi="Times New Roman" w:cs="Times New Roman"/>
                <w:lang w:eastAsia="lt-LT"/>
              </w:rPr>
            </w:pPr>
          </w:p>
        </w:tc>
        <w:tc>
          <w:tcPr>
            <w:tcW w:w="1444" w:type="dxa"/>
            <w:noWrap/>
          </w:tcPr>
          <w:p w14:paraId="27ACCD10" w14:textId="2A68740E" w:rsidR="00C3234C" w:rsidRPr="00AC0E56" w:rsidRDefault="00C3234C" w:rsidP="00C3234C">
            <w:pPr>
              <w:rPr>
                <w:rFonts w:ascii="Times New Roman" w:eastAsia="Times New Roman" w:hAnsi="Times New Roman" w:cs="Times New Roman"/>
                <w:lang w:eastAsia="lt-LT"/>
              </w:rPr>
            </w:pPr>
          </w:p>
        </w:tc>
        <w:tc>
          <w:tcPr>
            <w:tcW w:w="2378" w:type="dxa"/>
            <w:noWrap/>
          </w:tcPr>
          <w:p w14:paraId="2B43B907" w14:textId="747CB8B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 xml:space="preserve">žr. papildomą </w:t>
            </w:r>
            <w:proofErr w:type="spellStart"/>
            <w:r w:rsidRPr="00AC0E56">
              <w:rPr>
                <w:rFonts w:ascii="Times New Roman" w:eastAsia="Times New Roman" w:hAnsi="Times New Roman" w:cs="Times New Roman"/>
                <w:lang w:eastAsia="lt-LT"/>
              </w:rPr>
              <w:t>info</w:t>
            </w:r>
            <w:proofErr w:type="spellEnd"/>
          </w:p>
        </w:tc>
      </w:tr>
      <w:tr w:rsidR="00C3234C" w:rsidRPr="00AC0E56" w14:paraId="59948CFF" w14:textId="77777777" w:rsidTr="00C3234C">
        <w:trPr>
          <w:trHeight w:val="315"/>
        </w:trPr>
        <w:tc>
          <w:tcPr>
            <w:tcW w:w="530" w:type="dxa"/>
            <w:noWrap/>
            <w:hideMark/>
          </w:tcPr>
          <w:p w14:paraId="7C4CE472" w14:textId="77777777"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5</w:t>
            </w:r>
          </w:p>
        </w:tc>
        <w:tc>
          <w:tcPr>
            <w:tcW w:w="3520" w:type="dxa"/>
            <w:noWrap/>
            <w:hideMark/>
          </w:tcPr>
          <w:p w14:paraId="2CE4DFE1" w14:textId="77777777" w:rsidR="00C3234C" w:rsidRPr="00AC0E56" w:rsidRDefault="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AB "Šiaulių energija"</w:t>
            </w:r>
          </w:p>
        </w:tc>
        <w:tc>
          <w:tcPr>
            <w:tcW w:w="1589" w:type="dxa"/>
            <w:noWrap/>
          </w:tcPr>
          <w:p w14:paraId="636D74F5" w14:textId="2B1871AD" w:rsidR="00C3234C" w:rsidRPr="00AC0E56" w:rsidRDefault="00C3234C" w:rsidP="00C3234C">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792CBA03" w14:textId="073B508A" w:rsidR="00C3234C" w:rsidRPr="00AC0E56" w:rsidRDefault="00C3234C" w:rsidP="00C3234C">
            <w:pPr>
              <w:rPr>
                <w:rFonts w:ascii="Times New Roman" w:eastAsia="Times New Roman" w:hAnsi="Times New Roman" w:cs="Times New Roman"/>
                <w:lang w:eastAsia="lt-LT"/>
              </w:rPr>
            </w:pPr>
          </w:p>
        </w:tc>
        <w:tc>
          <w:tcPr>
            <w:tcW w:w="2378" w:type="dxa"/>
            <w:noWrap/>
          </w:tcPr>
          <w:p w14:paraId="43E8EB38" w14:textId="1868CADD" w:rsidR="00C3234C" w:rsidRPr="00AC0E56" w:rsidRDefault="00C3234C" w:rsidP="00C3234C">
            <w:pPr>
              <w:rPr>
                <w:rFonts w:ascii="Times New Roman" w:eastAsia="Times New Roman" w:hAnsi="Times New Roman" w:cs="Times New Roman"/>
                <w:lang w:eastAsia="lt-LT"/>
              </w:rPr>
            </w:pPr>
          </w:p>
        </w:tc>
      </w:tr>
      <w:tr w:rsidR="00C3234C" w:rsidRPr="00AC0E56" w14:paraId="6EF57078" w14:textId="77777777" w:rsidTr="00C3234C">
        <w:trPr>
          <w:trHeight w:val="315"/>
        </w:trPr>
        <w:tc>
          <w:tcPr>
            <w:tcW w:w="530" w:type="dxa"/>
            <w:noWrap/>
            <w:hideMark/>
          </w:tcPr>
          <w:p w14:paraId="32F201AE" w14:textId="77777777" w:rsidR="00C3234C" w:rsidRPr="00AC0E56" w:rsidRDefault="00C3234C" w:rsidP="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6</w:t>
            </w:r>
          </w:p>
        </w:tc>
        <w:tc>
          <w:tcPr>
            <w:tcW w:w="3520" w:type="dxa"/>
            <w:noWrap/>
            <w:hideMark/>
          </w:tcPr>
          <w:p w14:paraId="09375166" w14:textId="77777777" w:rsidR="00C3234C" w:rsidRPr="00AC0E56" w:rsidRDefault="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Alytaus šilumos tinklai</w:t>
            </w:r>
          </w:p>
        </w:tc>
        <w:tc>
          <w:tcPr>
            <w:tcW w:w="1589" w:type="dxa"/>
            <w:noWrap/>
          </w:tcPr>
          <w:p w14:paraId="2A3A59B9" w14:textId="6CA01397" w:rsidR="00C3234C" w:rsidRPr="00AC0E56" w:rsidRDefault="00C3234C" w:rsidP="00C3234C">
            <w:pPr>
              <w:rPr>
                <w:rFonts w:ascii="Times New Roman" w:eastAsia="Times New Roman" w:hAnsi="Times New Roman" w:cs="Times New Roman"/>
                <w:color w:val="FF0000"/>
                <w:lang w:eastAsia="lt-LT"/>
              </w:rPr>
            </w:pPr>
          </w:p>
        </w:tc>
        <w:tc>
          <w:tcPr>
            <w:tcW w:w="1444" w:type="dxa"/>
            <w:noWrap/>
          </w:tcPr>
          <w:p w14:paraId="1B90D35E" w14:textId="7AF6E445" w:rsidR="00C3234C" w:rsidRPr="00AC0E56" w:rsidRDefault="00C3234C" w:rsidP="00C3234C">
            <w:pPr>
              <w:rPr>
                <w:rFonts w:ascii="Times New Roman" w:eastAsia="Times New Roman" w:hAnsi="Times New Roman" w:cs="Times New Roman"/>
                <w:color w:val="FF0000"/>
                <w:lang w:eastAsia="lt-LT"/>
              </w:rPr>
            </w:pPr>
          </w:p>
        </w:tc>
        <w:tc>
          <w:tcPr>
            <w:tcW w:w="2378" w:type="dxa"/>
            <w:noWrap/>
          </w:tcPr>
          <w:p w14:paraId="1E0989BA" w14:textId="0FA2FDFF" w:rsidR="00C3234C" w:rsidRPr="00AC0E56" w:rsidRDefault="00C3234C" w:rsidP="00C3234C">
            <w:pPr>
              <w:rPr>
                <w:rFonts w:ascii="Times New Roman" w:eastAsia="Times New Roman" w:hAnsi="Times New Roman" w:cs="Times New Roman"/>
                <w:color w:val="FF0000"/>
                <w:lang w:eastAsia="lt-LT"/>
              </w:rPr>
            </w:pPr>
          </w:p>
        </w:tc>
      </w:tr>
      <w:tr w:rsidR="00C3234C" w:rsidRPr="00AC0E56" w14:paraId="4087FE8C" w14:textId="77777777" w:rsidTr="00C3234C">
        <w:trPr>
          <w:trHeight w:val="315"/>
        </w:trPr>
        <w:tc>
          <w:tcPr>
            <w:tcW w:w="530" w:type="dxa"/>
            <w:noWrap/>
            <w:hideMark/>
          </w:tcPr>
          <w:p w14:paraId="58E8ABDF" w14:textId="77777777" w:rsidR="00C3234C" w:rsidRPr="00AC0E56" w:rsidRDefault="00C3234C" w:rsidP="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7</w:t>
            </w:r>
          </w:p>
        </w:tc>
        <w:tc>
          <w:tcPr>
            <w:tcW w:w="3520" w:type="dxa"/>
            <w:noWrap/>
            <w:hideMark/>
          </w:tcPr>
          <w:p w14:paraId="711662A6" w14:textId="77777777" w:rsidR="00C3234C" w:rsidRPr="00AC0E56" w:rsidRDefault="00C3234C">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VĮ "Visagino energija"</w:t>
            </w:r>
          </w:p>
        </w:tc>
        <w:tc>
          <w:tcPr>
            <w:tcW w:w="1589" w:type="dxa"/>
            <w:noWrap/>
          </w:tcPr>
          <w:p w14:paraId="02D375F1" w14:textId="591145A2" w:rsidR="00C3234C" w:rsidRPr="00AC0E56" w:rsidRDefault="00C3234C" w:rsidP="00C3234C">
            <w:pPr>
              <w:rPr>
                <w:rFonts w:ascii="Times New Roman" w:eastAsia="Times New Roman" w:hAnsi="Times New Roman" w:cs="Times New Roman"/>
                <w:color w:val="FF0000"/>
                <w:lang w:eastAsia="lt-LT"/>
              </w:rPr>
            </w:pPr>
          </w:p>
        </w:tc>
        <w:tc>
          <w:tcPr>
            <w:tcW w:w="1444" w:type="dxa"/>
            <w:noWrap/>
          </w:tcPr>
          <w:p w14:paraId="056046F1" w14:textId="621BA18B" w:rsidR="00C3234C" w:rsidRPr="00AC0E56" w:rsidRDefault="00C3234C" w:rsidP="00C3234C">
            <w:pPr>
              <w:rPr>
                <w:rFonts w:ascii="Times New Roman" w:eastAsia="Times New Roman" w:hAnsi="Times New Roman" w:cs="Times New Roman"/>
                <w:color w:val="FF0000"/>
                <w:lang w:eastAsia="lt-LT"/>
              </w:rPr>
            </w:pPr>
          </w:p>
        </w:tc>
        <w:tc>
          <w:tcPr>
            <w:tcW w:w="2378" w:type="dxa"/>
            <w:noWrap/>
          </w:tcPr>
          <w:p w14:paraId="598E3B5B" w14:textId="541C70AE" w:rsidR="00C3234C" w:rsidRPr="00AC0E56" w:rsidRDefault="00C3234C" w:rsidP="00C3234C">
            <w:pPr>
              <w:rPr>
                <w:rFonts w:ascii="Times New Roman" w:eastAsia="Times New Roman" w:hAnsi="Times New Roman" w:cs="Times New Roman"/>
                <w:color w:val="FF0000"/>
                <w:lang w:eastAsia="lt-LT"/>
              </w:rPr>
            </w:pPr>
          </w:p>
        </w:tc>
      </w:tr>
      <w:tr w:rsidR="00AC0E56" w:rsidRPr="00AC0E56" w14:paraId="2BE7E70F" w14:textId="77777777" w:rsidTr="00C3234C">
        <w:trPr>
          <w:trHeight w:val="315"/>
        </w:trPr>
        <w:tc>
          <w:tcPr>
            <w:tcW w:w="530" w:type="dxa"/>
            <w:noWrap/>
            <w:hideMark/>
          </w:tcPr>
          <w:p w14:paraId="3C3D0C03"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8</w:t>
            </w:r>
          </w:p>
        </w:tc>
        <w:tc>
          <w:tcPr>
            <w:tcW w:w="3520" w:type="dxa"/>
            <w:noWrap/>
            <w:hideMark/>
          </w:tcPr>
          <w:p w14:paraId="0D02B00D"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"Utenos šilumos tinklai"</w:t>
            </w:r>
          </w:p>
        </w:tc>
        <w:tc>
          <w:tcPr>
            <w:tcW w:w="1589" w:type="dxa"/>
            <w:noWrap/>
          </w:tcPr>
          <w:p w14:paraId="3B2897D9" w14:textId="6D62EC39"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1F56315B" w14:textId="27034106" w:rsidR="00AC0E56" w:rsidRPr="00AC0E56" w:rsidRDefault="00AC0E56" w:rsidP="00AC0E56">
            <w:pPr>
              <w:rPr>
                <w:rFonts w:ascii="Times New Roman" w:eastAsia="Times New Roman" w:hAnsi="Times New Roman" w:cs="Times New Roman"/>
                <w:lang w:eastAsia="lt-LT"/>
              </w:rPr>
            </w:pPr>
          </w:p>
        </w:tc>
        <w:tc>
          <w:tcPr>
            <w:tcW w:w="2378" w:type="dxa"/>
            <w:noWrap/>
          </w:tcPr>
          <w:p w14:paraId="48B03B83" w14:textId="06A94686" w:rsidR="00AC0E56" w:rsidRPr="00AC0E56" w:rsidRDefault="00AC0E56" w:rsidP="00AC0E56">
            <w:pPr>
              <w:rPr>
                <w:rFonts w:ascii="Times New Roman" w:eastAsia="Times New Roman" w:hAnsi="Times New Roman" w:cs="Times New Roman"/>
                <w:lang w:eastAsia="lt-LT"/>
              </w:rPr>
            </w:pPr>
          </w:p>
        </w:tc>
      </w:tr>
      <w:tr w:rsidR="00AC0E56" w:rsidRPr="00AC0E56" w14:paraId="3472861D" w14:textId="77777777" w:rsidTr="00C3234C">
        <w:trPr>
          <w:trHeight w:val="315"/>
        </w:trPr>
        <w:tc>
          <w:tcPr>
            <w:tcW w:w="530" w:type="dxa"/>
            <w:noWrap/>
            <w:hideMark/>
          </w:tcPr>
          <w:p w14:paraId="7A97F573"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9</w:t>
            </w:r>
          </w:p>
        </w:tc>
        <w:tc>
          <w:tcPr>
            <w:tcW w:w="3520" w:type="dxa"/>
            <w:noWrap/>
            <w:hideMark/>
          </w:tcPr>
          <w:p w14:paraId="32B0362A"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"Mažeikių šilumos tinklai"</w:t>
            </w:r>
          </w:p>
        </w:tc>
        <w:tc>
          <w:tcPr>
            <w:tcW w:w="1589" w:type="dxa"/>
            <w:noWrap/>
          </w:tcPr>
          <w:p w14:paraId="2D1AA6A0" w14:textId="1ED799F0"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27718E5" w14:textId="7CBDF7C7"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5E03020D" w14:textId="7C0F946C"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1EAAAB62" w14:textId="77777777" w:rsidTr="00C3234C">
        <w:trPr>
          <w:trHeight w:val="315"/>
        </w:trPr>
        <w:tc>
          <w:tcPr>
            <w:tcW w:w="530" w:type="dxa"/>
            <w:noWrap/>
            <w:hideMark/>
          </w:tcPr>
          <w:p w14:paraId="288FD4C3"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10</w:t>
            </w:r>
          </w:p>
        </w:tc>
        <w:tc>
          <w:tcPr>
            <w:tcW w:w="3520" w:type="dxa"/>
            <w:noWrap/>
            <w:hideMark/>
          </w:tcPr>
          <w:p w14:paraId="30E20898"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 xml:space="preserve">AB "Jonavos šilumos tinklai" </w:t>
            </w:r>
          </w:p>
        </w:tc>
        <w:tc>
          <w:tcPr>
            <w:tcW w:w="1589" w:type="dxa"/>
            <w:noWrap/>
          </w:tcPr>
          <w:p w14:paraId="6A707B32" w14:textId="7C5DA2A1"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8330E0B" w14:textId="3EF5F24F"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59AEB6E1" w14:textId="50393D6A"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14806534" w14:textId="77777777" w:rsidTr="00C3234C">
        <w:trPr>
          <w:trHeight w:val="357"/>
        </w:trPr>
        <w:tc>
          <w:tcPr>
            <w:tcW w:w="530" w:type="dxa"/>
            <w:noWrap/>
            <w:hideMark/>
          </w:tcPr>
          <w:p w14:paraId="147D99AF"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11</w:t>
            </w:r>
          </w:p>
        </w:tc>
        <w:tc>
          <w:tcPr>
            <w:tcW w:w="3520" w:type="dxa"/>
            <w:noWrap/>
            <w:hideMark/>
          </w:tcPr>
          <w:p w14:paraId="317D8233"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"Šilutės šilumos tinklai"</w:t>
            </w:r>
          </w:p>
        </w:tc>
        <w:tc>
          <w:tcPr>
            <w:tcW w:w="1589" w:type="dxa"/>
            <w:noWrap/>
          </w:tcPr>
          <w:p w14:paraId="36F8BE23" w14:textId="6ACC1AB3"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tcPr>
          <w:p w14:paraId="7FA315DC" w14:textId="1B157192" w:rsidR="00AC0E56" w:rsidRPr="00AC0E56" w:rsidRDefault="00AC0E56" w:rsidP="00AC0E56">
            <w:pPr>
              <w:rPr>
                <w:rFonts w:ascii="Times New Roman" w:eastAsia="Times New Roman" w:hAnsi="Times New Roman" w:cs="Times New Roman"/>
                <w:lang w:eastAsia="lt-LT"/>
              </w:rPr>
            </w:pPr>
          </w:p>
        </w:tc>
        <w:tc>
          <w:tcPr>
            <w:tcW w:w="2378" w:type="dxa"/>
            <w:noWrap/>
          </w:tcPr>
          <w:p w14:paraId="2E8A8E43" w14:textId="2F34E3D7" w:rsidR="00AC0E56" w:rsidRPr="00AC0E56" w:rsidRDefault="00AC0E56" w:rsidP="00AC0E56">
            <w:pPr>
              <w:rPr>
                <w:rFonts w:ascii="Times New Roman" w:eastAsia="Times New Roman" w:hAnsi="Times New Roman" w:cs="Times New Roman"/>
                <w:lang w:eastAsia="lt-LT"/>
              </w:rPr>
            </w:pPr>
          </w:p>
        </w:tc>
      </w:tr>
      <w:tr w:rsidR="00AC0E56" w:rsidRPr="00AC0E56" w14:paraId="12D82BA5" w14:textId="77777777" w:rsidTr="00C3234C">
        <w:trPr>
          <w:trHeight w:val="315"/>
        </w:trPr>
        <w:tc>
          <w:tcPr>
            <w:tcW w:w="530" w:type="dxa"/>
            <w:noWrap/>
            <w:hideMark/>
          </w:tcPr>
          <w:p w14:paraId="1CB72C9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12</w:t>
            </w:r>
          </w:p>
        </w:tc>
        <w:tc>
          <w:tcPr>
            <w:tcW w:w="3520" w:type="dxa"/>
            <w:noWrap/>
            <w:hideMark/>
          </w:tcPr>
          <w:p w14:paraId="3A369F9B"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"Elektrėnų komunalinis ūkis"</w:t>
            </w:r>
          </w:p>
        </w:tc>
        <w:tc>
          <w:tcPr>
            <w:tcW w:w="1589" w:type="dxa"/>
            <w:noWrap/>
          </w:tcPr>
          <w:p w14:paraId="5C95D5B9" w14:textId="1A3BFF25" w:rsidR="00AC0E56" w:rsidRPr="00AC0E56" w:rsidRDefault="00AC0E56" w:rsidP="00AC0E56">
            <w:pPr>
              <w:rPr>
                <w:rFonts w:ascii="Times New Roman" w:eastAsia="Times New Roman" w:hAnsi="Times New Roman" w:cs="Times New Roman"/>
                <w:lang w:eastAsia="lt-LT"/>
              </w:rPr>
            </w:pPr>
          </w:p>
        </w:tc>
        <w:tc>
          <w:tcPr>
            <w:tcW w:w="1444" w:type="dxa"/>
            <w:noWrap/>
          </w:tcPr>
          <w:p w14:paraId="7B3500EE" w14:textId="630A3910" w:rsidR="00AC0E56" w:rsidRPr="00AC0E56" w:rsidRDefault="00AC0E56" w:rsidP="00AC0E56">
            <w:pPr>
              <w:rPr>
                <w:rFonts w:ascii="Times New Roman" w:eastAsia="Times New Roman" w:hAnsi="Times New Roman" w:cs="Times New Roman"/>
                <w:lang w:eastAsia="lt-LT"/>
              </w:rPr>
            </w:pPr>
          </w:p>
        </w:tc>
        <w:tc>
          <w:tcPr>
            <w:tcW w:w="2378" w:type="dxa"/>
            <w:noWrap/>
          </w:tcPr>
          <w:p w14:paraId="3B71ABCA" w14:textId="7067CF00"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 xml:space="preserve">žr. papildomą </w:t>
            </w:r>
            <w:proofErr w:type="spellStart"/>
            <w:r w:rsidRPr="00AC0E56">
              <w:rPr>
                <w:rFonts w:ascii="Times New Roman" w:eastAsia="Times New Roman" w:hAnsi="Times New Roman" w:cs="Times New Roman"/>
                <w:lang w:eastAsia="lt-LT"/>
              </w:rPr>
              <w:t>info</w:t>
            </w:r>
            <w:proofErr w:type="spellEnd"/>
          </w:p>
        </w:tc>
      </w:tr>
      <w:tr w:rsidR="00AC0E56" w:rsidRPr="00AC0E56" w14:paraId="39024582" w14:textId="77777777" w:rsidTr="00C3234C">
        <w:trPr>
          <w:trHeight w:val="315"/>
        </w:trPr>
        <w:tc>
          <w:tcPr>
            <w:tcW w:w="530" w:type="dxa"/>
            <w:noWrap/>
            <w:hideMark/>
          </w:tcPr>
          <w:p w14:paraId="0A0F0275"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13</w:t>
            </w:r>
          </w:p>
        </w:tc>
        <w:tc>
          <w:tcPr>
            <w:tcW w:w="3520" w:type="dxa"/>
            <w:noWrap/>
            <w:hideMark/>
          </w:tcPr>
          <w:p w14:paraId="7CDDE7BD"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"Ukmergės šiluma"</w:t>
            </w:r>
          </w:p>
        </w:tc>
        <w:tc>
          <w:tcPr>
            <w:tcW w:w="1589" w:type="dxa"/>
            <w:noWrap/>
          </w:tcPr>
          <w:p w14:paraId="6810486D" w14:textId="44BB9C22"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53B766B9" w14:textId="4E59A3E6" w:rsidR="00AC0E56" w:rsidRPr="00AC0E56" w:rsidRDefault="00AC0E56" w:rsidP="00AC0E56">
            <w:pPr>
              <w:rPr>
                <w:rFonts w:ascii="Times New Roman" w:eastAsia="Times New Roman" w:hAnsi="Times New Roman" w:cs="Times New Roman"/>
                <w:lang w:eastAsia="lt-LT"/>
              </w:rPr>
            </w:pPr>
          </w:p>
        </w:tc>
        <w:tc>
          <w:tcPr>
            <w:tcW w:w="2378" w:type="dxa"/>
            <w:noWrap/>
          </w:tcPr>
          <w:p w14:paraId="3DEC9AFA" w14:textId="77EA3E60" w:rsidR="00AC0E56" w:rsidRPr="00AC0E56" w:rsidRDefault="00AC0E56" w:rsidP="00AC0E56">
            <w:pPr>
              <w:rPr>
                <w:rFonts w:ascii="Times New Roman" w:eastAsia="Times New Roman" w:hAnsi="Times New Roman" w:cs="Times New Roman"/>
                <w:lang w:eastAsia="lt-LT"/>
              </w:rPr>
            </w:pPr>
          </w:p>
        </w:tc>
      </w:tr>
      <w:tr w:rsidR="00AC0E56" w:rsidRPr="00AC0E56" w14:paraId="2616609F" w14:textId="77777777" w:rsidTr="00C3234C">
        <w:trPr>
          <w:trHeight w:val="315"/>
        </w:trPr>
        <w:tc>
          <w:tcPr>
            <w:tcW w:w="530" w:type="dxa"/>
            <w:noWrap/>
            <w:hideMark/>
          </w:tcPr>
          <w:p w14:paraId="27315A27"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14</w:t>
            </w:r>
          </w:p>
        </w:tc>
        <w:tc>
          <w:tcPr>
            <w:tcW w:w="3520" w:type="dxa"/>
            <w:noWrap/>
            <w:hideMark/>
          </w:tcPr>
          <w:p w14:paraId="2B5C6069"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"Palangos šilumos tinklai</w:t>
            </w:r>
          </w:p>
        </w:tc>
        <w:tc>
          <w:tcPr>
            <w:tcW w:w="1589" w:type="dxa"/>
            <w:noWrap/>
          </w:tcPr>
          <w:p w14:paraId="11EB789C" w14:textId="35AFAEDD"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117EB1B2" w14:textId="6D1765F7"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4473B5E8" w14:textId="53A7F2B8"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4E05855D" w14:textId="77777777" w:rsidTr="00C3234C">
        <w:trPr>
          <w:trHeight w:val="315"/>
        </w:trPr>
        <w:tc>
          <w:tcPr>
            <w:tcW w:w="530" w:type="dxa"/>
            <w:noWrap/>
            <w:hideMark/>
          </w:tcPr>
          <w:p w14:paraId="43857759"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15</w:t>
            </w:r>
          </w:p>
        </w:tc>
        <w:tc>
          <w:tcPr>
            <w:tcW w:w="3520" w:type="dxa"/>
            <w:noWrap/>
            <w:hideMark/>
          </w:tcPr>
          <w:p w14:paraId="72406506"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Tauragės šilumos tinklai</w:t>
            </w:r>
          </w:p>
        </w:tc>
        <w:tc>
          <w:tcPr>
            <w:tcW w:w="1589" w:type="dxa"/>
            <w:noWrap/>
          </w:tcPr>
          <w:p w14:paraId="2B709343" w14:textId="4E5AEFA0"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18CE4364" w14:textId="7A6D4E1F"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3BFC02D5" w14:textId="2FD4311F"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43045550" w14:textId="77777777" w:rsidTr="00C3234C">
        <w:trPr>
          <w:trHeight w:val="315"/>
        </w:trPr>
        <w:tc>
          <w:tcPr>
            <w:tcW w:w="530" w:type="dxa"/>
            <w:noWrap/>
            <w:hideMark/>
          </w:tcPr>
          <w:p w14:paraId="44DA0E6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16</w:t>
            </w:r>
          </w:p>
        </w:tc>
        <w:tc>
          <w:tcPr>
            <w:tcW w:w="3520" w:type="dxa"/>
            <w:noWrap/>
            <w:hideMark/>
          </w:tcPr>
          <w:p w14:paraId="7C67B2E0"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"Plungės šilumos tinklai"</w:t>
            </w:r>
          </w:p>
        </w:tc>
        <w:tc>
          <w:tcPr>
            <w:tcW w:w="1589" w:type="dxa"/>
            <w:noWrap/>
          </w:tcPr>
          <w:p w14:paraId="31462852" w14:textId="13CF61C5"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6B85AFD2" w14:textId="68415D74" w:rsidR="00AC0E56" w:rsidRPr="00AC0E56" w:rsidRDefault="00AC0E56" w:rsidP="00AC0E56">
            <w:pPr>
              <w:rPr>
                <w:rFonts w:ascii="Times New Roman" w:eastAsia="Times New Roman" w:hAnsi="Times New Roman" w:cs="Times New Roman"/>
                <w:lang w:eastAsia="lt-LT"/>
              </w:rPr>
            </w:pPr>
          </w:p>
        </w:tc>
        <w:tc>
          <w:tcPr>
            <w:tcW w:w="2378" w:type="dxa"/>
            <w:noWrap/>
          </w:tcPr>
          <w:p w14:paraId="02B709EC" w14:textId="11A7AA6A" w:rsidR="00AC0E56" w:rsidRPr="00AC0E56" w:rsidRDefault="00AC0E56" w:rsidP="00AC0E56">
            <w:pPr>
              <w:rPr>
                <w:rFonts w:ascii="Times New Roman" w:eastAsia="Times New Roman" w:hAnsi="Times New Roman" w:cs="Times New Roman"/>
                <w:lang w:eastAsia="lt-LT"/>
              </w:rPr>
            </w:pPr>
          </w:p>
        </w:tc>
      </w:tr>
      <w:tr w:rsidR="00AC0E56" w:rsidRPr="00AC0E56" w14:paraId="3D4857C4" w14:textId="77777777" w:rsidTr="00C3234C">
        <w:trPr>
          <w:trHeight w:val="315"/>
        </w:trPr>
        <w:tc>
          <w:tcPr>
            <w:tcW w:w="530" w:type="dxa"/>
            <w:noWrap/>
            <w:hideMark/>
          </w:tcPr>
          <w:p w14:paraId="1849A8D9"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17</w:t>
            </w:r>
          </w:p>
        </w:tc>
        <w:tc>
          <w:tcPr>
            <w:tcW w:w="3520" w:type="dxa"/>
            <w:noWrap/>
            <w:hideMark/>
          </w:tcPr>
          <w:p w14:paraId="5CDF3B96"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"Radviliškio šiluma"</w:t>
            </w:r>
          </w:p>
        </w:tc>
        <w:tc>
          <w:tcPr>
            <w:tcW w:w="1589" w:type="dxa"/>
            <w:noWrap/>
          </w:tcPr>
          <w:p w14:paraId="7AFDD084" w14:textId="0970F173"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6354EC9" w14:textId="31A7B253"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761C7884" w14:textId="722FDFC0"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3A1F1DC2" w14:textId="77777777" w:rsidTr="00C3234C">
        <w:trPr>
          <w:trHeight w:val="315"/>
        </w:trPr>
        <w:tc>
          <w:tcPr>
            <w:tcW w:w="530" w:type="dxa"/>
            <w:noWrap/>
            <w:hideMark/>
          </w:tcPr>
          <w:p w14:paraId="1B5BBEC4"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18</w:t>
            </w:r>
          </w:p>
        </w:tc>
        <w:tc>
          <w:tcPr>
            <w:tcW w:w="3520" w:type="dxa"/>
            <w:noWrap/>
            <w:hideMark/>
          </w:tcPr>
          <w:p w14:paraId="29B22066"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"Varėnos šiluma"</w:t>
            </w:r>
          </w:p>
        </w:tc>
        <w:tc>
          <w:tcPr>
            <w:tcW w:w="1589" w:type="dxa"/>
            <w:noWrap/>
          </w:tcPr>
          <w:p w14:paraId="3191AF90" w14:textId="41D48ACD"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3D08FE3B" w14:textId="7ECE9504" w:rsidR="00AC0E56" w:rsidRPr="00AC0E56" w:rsidRDefault="00AC0E56" w:rsidP="00AC0E56">
            <w:pPr>
              <w:rPr>
                <w:rFonts w:ascii="Times New Roman" w:eastAsia="Times New Roman" w:hAnsi="Times New Roman" w:cs="Times New Roman"/>
                <w:lang w:eastAsia="lt-LT"/>
              </w:rPr>
            </w:pPr>
          </w:p>
        </w:tc>
        <w:tc>
          <w:tcPr>
            <w:tcW w:w="2378" w:type="dxa"/>
            <w:noWrap/>
          </w:tcPr>
          <w:p w14:paraId="1D0DEBE3" w14:textId="4CEB6D58" w:rsidR="00AC0E56" w:rsidRPr="00AC0E56" w:rsidRDefault="00AC0E56" w:rsidP="00AC0E56">
            <w:pPr>
              <w:rPr>
                <w:rFonts w:ascii="Times New Roman" w:eastAsia="Times New Roman" w:hAnsi="Times New Roman" w:cs="Times New Roman"/>
                <w:lang w:eastAsia="lt-LT"/>
              </w:rPr>
            </w:pPr>
          </w:p>
        </w:tc>
      </w:tr>
      <w:tr w:rsidR="00AC0E56" w:rsidRPr="00AC0E56" w14:paraId="415BCDBA" w14:textId="77777777" w:rsidTr="00C3234C">
        <w:trPr>
          <w:trHeight w:val="315"/>
        </w:trPr>
        <w:tc>
          <w:tcPr>
            <w:tcW w:w="530" w:type="dxa"/>
            <w:noWrap/>
            <w:hideMark/>
          </w:tcPr>
          <w:p w14:paraId="56C58174"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19</w:t>
            </w:r>
          </w:p>
        </w:tc>
        <w:tc>
          <w:tcPr>
            <w:tcW w:w="3520" w:type="dxa"/>
            <w:noWrap/>
            <w:hideMark/>
          </w:tcPr>
          <w:p w14:paraId="72042125"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"Raseinių šilumos tinklai"</w:t>
            </w:r>
          </w:p>
        </w:tc>
        <w:tc>
          <w:tcPr>
            <w:tcW w:w="1589" w:type="dxa"/>
            <w:noWrap/>
          </w:tcPr>
          <w:p w14:paraId="237878C3" w14:textId="0CDA8A95"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5FBD8F1B" w14:textId="45313C13"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0627D67B" w14:textId="351A18AC"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1295E675" w14:textId="77777777" w:rsidTr="00C3234C">
        <w:trPr>
          <w:trHeight w:val="315"/>
        </w:trPr>
        <w:tc>
          <w:tcPr>
            <w:tcW w:w="530" w:type="dxa"/>
            <w:noWrap/>
            <w:hideMark/>
          </w:tcPr>
          <w:p w14:paraId="79F03661"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20</w:t>
            </w:r>
          </w:p>
        </w:tc>
        <w:tc>
          <w:tcPr>
            <w:tcW w:w="3520" w:type="dxa"/>
            <w:noWrap/>
            <w:hideMark/>
          </w:tcPr>
          <w:p w14:paraId="0F6310F7"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"Kretingos šilumos tinklai"</w:t>
            </w:r>
          </w:p>
        </w:tc>
        <w:tc>
          <w:tcPr>
            <w:tcW w:w="1589" w:type="dxa"/>
            <w:noWrap/>
          </w:tcPr>
          <w:p w14:paraId="668E9298" w14:textId="3129A559"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069ABA46" w14:textId="122BB0C8"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78E8B5DD" w14:textId="37033C43"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308639D2" w14:textId="77777777" w:rsidTr="00C3234C">
        <w:trPr>
          <w:trHeight w:val="315"/>
        </w:trPr>
        <w:tc>
          <w:tcPr>
            <w:tcW w:w="530" w:type="dxa"/>
            <w:noWrap/>
            <w:hideMark/>
          </w:tcPr>
          <w:p w14:paraId="1BB6E40F"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21</w:t>
            </w:r>
          </w:p>
        </w:tc>
        <w:tc>
          <w:tcPr>
            <w:tcW w:w="3520" w:type="dxa"/>
            <w:noWrap/>
            <w:hideMark/>
          </w:tcPr>
          <w:p w14:paraId="5257C6D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"Kaišiadorių šiluma"</w:t>
            </w:r>
          </w:p>
        </w:tc>
        <w:tc>
          <w:tcPr>
            <w:tcW w:w="1589" w:type="dxa"/>
            <w:noWrap/>
          </w:tcPr>
          <w:p w14:paraId="0C7463E7" w14:textId="2388595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68294C10" w14:textId="4AF81E1F" w:rsidR="00AC0E56" w:rsidRPr="00AC0E56" w:rsidRDefault="00AC0E56" w:rsidP="00AC0E56">
            <w:pPr>
              <w:rPr>
                <w:rFonts w:ascii="Times New Roman" w:eastAsia="Times New Roman" w:hAnsi="Times New Roman" w:cs="Times New Roman"/>
                <w:lang w:eastAsia="lt-LT"/>
              </w:rPr>
            </w:pPr>
          </w:p>
        </w:tc>
        <w:tc>
          <w:tcPr>
            <w:tcW w:w="2378" w:type="dxa"/>
            <w:noWrap/>
          </w:tcPr>
          <w:p w14:paraId="1357F608" w14:textId="25B9261E" w:rsidR="00AC0E56" w:rsidRPr="00AC0E56" w:rsidRDefault="00AC0E56" w:rsidP="00AC0E56">
            <w:pPr>
              <w:rPr>
                <w:rFonts w:ascii="Times New Roman" w:eastAsia="Times New Roman" w:hAnsi="Times New Roman" w:cs="Times New Roman"/>
                <w:lang w:eastAsia="lt-LT"/>
              </w:rPr>
            </w:pPr>
          </w:p>
        </w:tc>
      </w:tr>
      <w:tr w:rsidR="00AC0E56" w:rsidRPr="00AC0E56" w14:paraId="54FB8009" w14:textId="77777777" w:rsidTr="00C3234C">
        <w:trPr>
          <w:trHeight w:val="315"/>
        </w:trPr>
        <w:tc>
          <w:tcPr>
            <w:tcW w:w="530" w:type="dxa"/>
            <w:noWrap/>
            <w:hideMark/>
          </w:tcPr>
          <w:p w14:paraId="2864E783"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22</w:t>
            </w:r>
          </w:p>
        </w:tc>
        <w:tc>
          <w:tcPr>
            <w:tcW w:w="3520" w:type="dxa"/>
            <w:noWrap/>
            <w:hideMark/>
          </w:tcPr>
          <w:p w14:paraId="4212453C"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"Anykščių šiluma"</w:t>
            </w:r>
          </w:p>
        </w:tc>
        <w:tc>
          <w:tcPr>
            <w:tcW w:w="1589" w:type="dxa"/>
            <w:noWrap/>
          </w:tcPr>
          <w:p w14:paraId="51F6F4EC" w14:textId="1CC4E023"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0A1EF1AE" w14:textId="79C89DF8" w:rsidR="00AC0E56" w:rsidRPr="00AC0E56" w:rsidRDefault="00AC0E56" w:rsidP="00AC0E56">
            <w:pPr>
              <w:rPr>
                <w:rFonts w:ascii="Times New Roman" w:eastAsia="Times New Roman" w:hAnsi="Times New Roman" w:cs="Times New Roman"/>
                <w:lang w:eastAsia="lt-LT"/>
              </w:rPr>
            </w:pPr>
          </w:p>
        </w:tc>
        <w:tc>
          <w:tcPr>
            <w:tcW w:w="2378" w:type="dxa"/>
            <w:noWrap/>
          </w:tcPr>
          <w:p w14:paraId="602A61EC" w14:textId="75A5EED7" w:rsidR="00AC0E56" w:rsidRPr="00AC0E56" w:rsidRDefault="00AC0E56" w:rsidP="00AC0E56">
            <w:pPr>
              <w:rPr>
                <w:rFonts w:ascii="Times New Roman" w:eastAsia="Times New Roman" w:hAnsi="Times New Roman" w:cs="Times New Roman"/>
                <w:lang w:eastAsia="lt-LT"/>
              </w:rPr>
            </w:pPr>
          </w:p>
        </w:tc>
      </w:tr>
      <w:tr w:rsidR="00AC0E56" w:rsidRPr="00AC0E56" w14:paraId="79251C1F" w14:textId="77777777" w:rsidTr="00C3234C">
        <w:trPr>
          <w:trHeight w:val="315"/>
        </w:trPr>
        <w:tc>
          <w:tcPr>
            <w:tcW w:w="530" w:type="dxa"/>
            <w:noWrap/>
            <w:hideMark/>
          </w:tcPr>
          <w:p w14:paraId="4F6BC94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23</w:t>
            </w:r>
          </w:p>
        </w:tc>
        <w:tc>
          <w:tcPr>
            <w:tcW w:w="3520" w:type="dxa"/>
            <w:noWrap/>
            <w:hideMark/>
          </w:tcPr>
          <w:p w14:paraId="7515E48F"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 Šalčininkų šilumos tinklai"</w:t>
            </w:r>
          </w:p>
        </w:tc>
        <w:tc>
          <w:tcPr>
            <w:tcW w:w="1589" w:type="dxa"/>
            <w:noWrap/>
          </w:tcPr>
          <w:p w14:paraId="63EE497E" w14:textId="7147B9D8" w:rsidR="00AC0E56" w:rsidRPr="00AC0E56" w:rsidRDefault="00AC0E56" w:rsidP="00AC0E56">
            <w:pPr>
              <w:rPr>
                <w:rFonts w:ascii="Times New Roman" w:eastAsia="Times New Roman" w:hAnsi="Times New Roman" w:cs="Times New Roman"/>
                <w:lang w:eastAsia="lt-LT"/>
              </w:rPr>
            </w:pPr>
          </w:p>
        </w:tc>
        <w:tc>
          <w:tcPr>
            <w:tcW w:w="1444" w:type="dxa"/>
            <w:noWrap/>
          </w:tcPr>
          <w:p w14:paraId="4786573E" w14:textId="09AD9E0A"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Dalyvautų</w:t>
            </w:r>
          </w:p>
        </w:tc>
        <w:tc>
          <w:tcPr>
            <w:tcW w:w="2378" w:type="dxa"/>
            <w:noWrap/>
          </w:tcPr>
          <w:p w14:paraId="07CDB1A8" w14:textId="4D136FAF" w:rsidR="00AC0E56" w:rsidRPr="00AC0E56" w:rsidRDefault="00AC0E56" w:rsidP="00AC0E56">
            <w:pPr>
              <w:rPr>
                <w:rFonts w:ascii="Times New Roman" w:eastAsia="Times New Roman" w:hAnsi="Times New Roman" w:cs="Times New Roman"/>
                <w:lang w:eastAsia="lt-LT"/>
              </w:rPr>
            </w:pPr>
          </w:p>
        </w:tc>
      </w:tr>
      <w:tr w:rsidR="00AC0E56" w:rsidRPr="00AC0E56" w14:paraId="50F878C6" w14:textId="77777777" w:rsidTr="00C3234C">
        <w:trPr>
          <w:trHeight w:val="315"/>
        </w:trPr>
        <w:tc>
          <w:tcPr>
            <w:tcW w:w="530" w:type="dxa"/>
            <w:noWrap/>
            <w:hideMark/>
          </w:tcPr>
          <w:p w14:paraId="1FB4C3E8"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24</w:t>
            </w:r>
          </w:p>
        </w:tc>
        <w:tc>
          <w:tcPr>
            <w:tcW w:w="3520" w:type="dxa"/>
            <w:noWrap/>
            <w:hideMark/>
          </w:tcPr>
          <w:p w14:paraId="74CC4B75"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w:t>
            </w:r>
            <w:proofErr w:type="spellStart"/>
            <w:r w:rsidRPr="00AC0E56">
              <w:rPr>
                <w:rFonts w:ascii="Times New Roman" w:eastAsia="Times New Roman" w:hAnsi="Times New Roman" w:cs="Times New Roman"/>
                <w:color w:val="FF0000"/>
                <w:lang w:eastAsia="lt-LT"/>
              </w:rPr>
              <w:t>Fortum</w:t>
            </w:r>
            <w:proofErr w:type="spellEnd"/>
            <w:r w:rsidRPr="00AC0E56">
              <w:rPr>
                <w:rFonts w:ascii="Times New Roman" w:eastAsia="Times New Roman" w:hAnsi="Times New Roman" w:cs="Times New Roman"/>
                <w:color w:val="FF0000"/>
                <w:lang w:eastAsia="lt-LT"/>
              </w:rPr>
              <w:t xml:space="preserve"> Švenčionių energija"</w:t>
            </w:r>
          </w:p>
        </w:tc>
        <w:tc>
          <w:tcPr>
            <w:tcW w:w="1589" w:type="dxa"/>
            <w:noWrap/>
          </w:tcPr>
          <w:p w14:paraId="5C77BFD6" w14:textId="5A1BE679"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9076A27" w14:textId="20759683"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2C804C36" w14:textId="67B1862F"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0E71BE32" w14:textId="77777777" w:rsidTr="00C3234C">
        <w:trPr>
          <w:trHeight w:val="315"/>
        </w:trPr>
        <w:tc>
          <w:tcPr>
            <w:tcW w:w="530" w:type="dxa"/>
            <w:noWrap/>
            <w:hideMark/>
          </w:tcPr>
          <w:p w14:paraId="673E36DE"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25</w:t>
            </w:r>
          </w:p>
        </w:tc>
        <w:tc>
          <w:tcPr>
            <w:tcW w:w="3520" w:type="dxa"/>
            <w:noWrap/>
            <w:hideMark/>
          </w:tcPr>
          <w:p w14:paraId="58CBD4EA"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AB "Prienų šilumos tinklai"</w:t>
            </w:r>
          </w:p>
        </w:tc>
        <w:tc>
          <w:tcPr>
            <w:tcW w:w="1589" w:type="dxa"/>
            <w:noWrap/>
          </w:tcPr>
          <w:p w14:paraId="1EB3EEED" w14:textId="6ED5C772"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7E1AC5F" w14:textId="006CF3E8"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279EB425" w14:textId="7B658359"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565591CA" w14:textId="77777777" w:rsidTr="00AC0E56">
        <w:trPr>
          <w:trHeight w:val="328"/>
        </w:trPr>
        <w:tc>
          <w:tcPr>
            <w:tcW w:w="530" w:type="dxa"/>
            <w:noWrap/>
            <w:hideMark/>
          </w:tcPr>
          <w:p w14:paraId="3C9A33F8"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26</w:t>
            </w:r>
          </w:p>
        </w:tc>
        <w:tc>
          <w:tcPr>
            <w:tcW w:w="3520" w:type="dxa"/>
            <w:noWrap/>
            <w:hideMark/>
          </w:tcPr>
          <w:p w14:paraId="02C88697"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"Širvintų šiluma"</w:t>
            </w:r>
          </w:p>
        </w:tc>
        <w:tc>
          <w:tcPr>
            <w:tcW w:w="1589" w:type="dxa"/>
            <w:noWrap/>
          </w:tcPr>
          <w:p w14:paraId="61E00BFF" w14:textId="4F9688FE"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6B3917DE" w14:textId="3E22940D"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08559584" w14:textId="1A515B27"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50EC190E" w14:textId="77777777" w:rsidTr="00C3234C">
        <w:trPr>
          <w:trHeight w:val="315"/>
        </w:trPr>
        <w:tc>
          <w:tcPr>
            <w:tcW w:w="530" w:type="dxa"/>
            <w:noWrap/>
            <w:hideMark/>
          </w:tcPr>
          <w:p w14:paraId="2BC6CC00"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27</w:t>
            </w:r>
          </w:p>
        </w:tc>
        <w:tc>
          <w:tcPr>
            <w:tcW w:w="3520" w:type="dxa"/>
            <w:noWrap/>
            <w:hideMark/>
          </w:tcPr>
          <w:p w14:paraId="048CD8C5"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"Šilalės šilumos tinklai"</w:t>
            </w:r>
          </w:p>
        </w:tc>
        <w:tc>
          <w:tcPr>
            <w:tcW w:w="1589" w:type="dxa"/>
            <w:noWrap/>
          </w:tcPr>
          <w:p w14:paraId="2A64BCF5" w14:textId="1EA2E9F0"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5B1D01A" w14:textId="256E96FB"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41897220" w14:textId="5D12630B"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46A44EA3" w14:textId="77777777" w:rsidTr="00C3234C">
        <w:trPr>
          <w:trHeight w:val="315"/>
        </w:trPr>
        <w:tc>
          <w:tcPr>
            <w:tcW w:w="530" w:type="dxa"/>
            <w:noWrap/>
            <w:hideMark/>
          </w:tcPr>
          <w:p w14:paraId="0C8A095A"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28</w:t>
            </w:r>
          </w:p>
        </w:tc>
        <w:tc>
          <w:tcPr>
            <w:tcW w:w="3520" w:type="dxa"/>
            <w:noWrap/>
            <w:hideMark/>
          </w:tcPr>
          <w:p w14:paraId="26957E50"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Ignalinos šilumos tinklai</w:t>
            </w:r>
          </w:p>
        </w:tc>
        <w:tc>
          <w:tcPr>
            <w:tcW w:w="1589" w:type="dxa"/>
            <w:noWrap/>
          </w:tcPr>
          <w:p w14:paraId="501B9AE1" w14:textId="46EE5F8D"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4E117F15" w14:textId="5F7124C4" w:rsidR="00AC0E56" w:rsidRPr="00AC0E56" w:rsidRDefault="00AC0E56" w:rsidP="00AC0E56">
            <w:pPr>
              <w:rPr>
                <w:rFonts w:ascii="Times New Roman" w:eastAsia="Times New Roman" w:hAnsi="Times New Roman" w:cs="Times New Roman"/>
                <w:lang w:eastAsia="lt-LT"/>
              </w:rPr>
            </w:pPr>
          </w:p>
        </w:tc>
        <w:tc>
          <w:tcPr>
            <w:tcW w:w="2378" w:type="dxa"/>
            <w:noWrap/>
          </w:tcPr>
          <w:p w14:paraId="10451E33" w14:textId="6AF54BFD" w:rsidR="00AC0E56" w:rsidRPr="00AC0E56" w:rsidRDefault="00AC0E56" w:rsidP="00AC0E56">
            <w:pPr>
              <w:rPr>
                <w:rFonts w:ascii="Times New Roman" w:eastAsia="Times New Roman" w:hAnsi="Times New Roman" w:cs="Times New Roman"/>
                <w:lang w:eastAsia="lt-LT"/>
              </w:rPr>
            </w:pPr>
          </w:p>
        </w:tc>
      </w:tr>
      <w:tr w:rsidR="00AC0E56" w:rsidRPr="00AC0E56" w14:paraId="1F4E5C91" w14:textId="77777777" w:rsidTr="00C3234C">
        <w:trPr>
          <w:trHeight w:val="315"/>
        </w:trPr>
        <w:tc>
          <w:tcPr>
            <w:tcW w:w="530" w:type="dxa"/>
            <w:noWrap/>
            <w:hideMark/>
          </w:tcPr>
          <w:p w14:paraId="2869A154"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29</w:t>
            </w:r>
          </w:p>
        </w:tc>
        <w:tc>
          <w:tcPr>
            <w:tcW w:w="3520" w:type="dxa"/>
            <w:noWrap/>
            <w:hideMark/>
          </w:tcPr>
          <w:p w14:paraId="775ECC62"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"Birštono šiluma"</w:t>
            </w:r>
          </w:p>
        </w:tc>
        <w:tc>
          <w:tcPr>
            <w:tcW w:w="1589" w:type="dxa"/>
            <w:noWrap/>
          </w:tcPr>
          <w:p w14:paraId="0AD3C6A3" w14:textId="003D0F2E"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79781894" w14:textId="0964EF4D"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0F53DCE8" w14:textId="12BA1FDC"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2F8A575D" w14:textId="77777777" w:rsidTr="00C3234C">
        <w:trPr>
          <w:trHeight w:val="315"/>
        </w:trPr>
        <w:tc>
          <w:tcPr>
            <w:tcW w:w="530" w:type="dxa"/>
            <w:noWrap/>
            <w:hideMark/>
          </w:tcPr>
          <w:p w14:paraId="1C41E791"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30</w:t>
            </w:r>
          </w:p>
        </w:tc>
        <w:tc>
          <w:tcPr>
            <w:tcW w:w="3520" w:type="dxa"/>
            <w:noWrap/>
            <w:hideMark/>
          </w:tcPr>
          <w:p w14:paraId="275D64B1"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"Molėtų šiluma"</w:t>
            </w:r>
          </w:p>
        </w:tc>
        <w:tc>
          <w:tcPr>
            <w:tcW w:w="1589" w:type="dxa"/>
            <w:noWrap/>
          </w:tcPr>
          <w:p w14:paraId="44ECAAEC" w14:textId="46F020C9"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46660AA8" w14:textId="4D0B5607"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53B3B096" w14:textId="417BFFA6"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02986BC8" w14:textId="77777777" w:rsidTr="00C3234C">
        <w:trPr>
          <w:trHeight w:val="315"/>
        </w:trPr>
        <w:tc>
          <w:tcPr>
            <w:tcW w:w="530" w:type="dxa"/>
            <w:noWrap/>
            <w:hideMark/>
          </w:tcPr>
          <w:p w14:paraId="694661B3"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31</w:t>
            </w:r>
          </w:p>
        </w:tc>
        <w:tc>
          <w:tcPr>
            <w:tcW w:w="3520" w:type="dxa"/>
            <w:noWrap/>
            <w:hideMark/>
          </w:tcPr>
          <w:p w14:paraId="4C1F04D7"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"Šakių šilumos tinklai"</w:t>
            </w:r>
          </w:p>
        </w:tc>
        <w:tc>
          <w:tcPr>
            <w:tcW w:w="1589" w:type="dxa"/>
            <w:noWrap/>
          </w:tcPr>
          <w:p w14:paraId="5D098CC3" w14:textId="4BC177C8" w:rsidR="00AC0E56" w:rsidRPr="00AC0E56" w:rsidRDefault="00AC0E56" w:rsidP="00AC0E56">
            <w:pPr>
              <w:rPr>
                <w:rFonts w:ascii="Times New Roman" w:eastAsia="Times New Roman" w:hAnsi="Times New Roman" w:cs="Times New Roman"/>
                <w:lang w:eastAsia="lt-LT"/>
              </w:rPr>
            </w:pPr>
          </w:p>
        </w:tc>
        <w:tc>
          <w:tcPr>
            <w:tcW w:w="1444" w:type="dxa"/>
            <w:noWrap/>
          </w:tcPr>
          <w:p w14:paraId="5269FAD1" w14:textId="30B53F93"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Dalyvautų</w:t>
            </w:r>
          </w:p>
        </w:tc>
        <w:tc>
          <w:tcPr>
            <w:tcW w:w="2378" w:type="dxa"/>
            <w:noWrap/>
          </w:tcPr>
          <w:p w14:paraId="46C805EF" w14:textId="05269B7C" w:rsidR="00AC0E56" w:rsidRPr="00AC0E56" w:rsidRDefault="00AC0E56" w:rsidP="00AC0E56">
            <w:pPr>
              <w:rPr>
                <w:rFonts w:ascii="Times New Roman" w:eastAsia="Times New Roman" w:hAnsi="Times New Roman" w:cs="Times New Roman"/>
                <w:lang w:eastAsia="lt-LT"/>
              </w:rPr>
            </w:pPr>
          </w:p>
        </w:tc>
      </w:tr>
      <w:tr w:rsidR="00AC0E56" w:rsidRPr="00AC0E56" w14:paraId="0FD8495B" w14:textId="77777777" w:rsidTr="00C3234C">
        <w:trPr>
          <w:trHeight w:val="315"/>
        </w:trPr>
        <w:tc>
          <w:tcPr>
            <w:tcW w:w="530" w:type="dxa"/>
            <w:noWrap/>
            <w:hideMark/>
          </w:tcPr>
          <w:p w14:paraId="2C6B95D9"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32</w:t>
            </w:r>
          </w:p>
        </w:tc>
        <w:tc>
          <w:tcPr>
            <w:tcW w:w="3520" w:type="dxa"/>
            <w:noWrap/>
            <w:hideMark/>
          </w:tcPr>
          <w:p w14:paraId="36607688"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w:t>
            </w:r>
            <w:proofErr w:type="spellStart"/>
            <w:r w:rsidRPr="00AC0E56">
              <w:rPr>
                <w:rFonts w:ascii="Times New Roman" w:eastAsia="Times New Roman" w:hAnsi="Times New Roman" w:cs="Times New Roman"/>
                <w:color w:val="FF0000"/>
                <w:lang w:eastAsia="lt-LT"/>
              </w:rPr>
              <w:t>Fortum</w:t>
            </w:r>
            <w:proofErr w:type="spellEnd"/>
            <w:r w:rsidRPr="00AC0E56">
              <w:rPr>
                <w:rFonts w:ascii="Times New Roman" w:eastAsia="Times New Roman" w:hAnsi="Times New Roman" w:cs="Times New Roman"/>
                <w:color w:val="FF0000"/>
                <w:lang w:eastAsia="lt-LT"/>
              </w:rPr>
              <w:t xml:space="preserve"> Joniškio energija"</w:t>
            </w:r>
          </w:p>
        </w:tc>
        <w:tc>
          <w:tcPr>
            <w:tcW w:w="1589" w:type="dxa"/>
            <w:noWrap/>
          </w:tcPr>
          <w:p w14:paraId="2DB021F0" w14:textId="21DC2E67"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5912C88E" w14:textId="6DD51038"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40A4DDA8" w14:textId="581D0EFE"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4C84C1E2" w14:textId="77777777" w:rsidTr="00C3234C">
        <w:trPr>
          <w:trHeight w:val="315"/>
        </w:trPr>
        <w:tc>
          <w:tcPr>
            <w:tcW w:w="530" w:type="dxa"/>
            <w:noWrap/>
            <w:hideMark/>
          </w:tcPr>
          <w:p w14:paraId="7782DAEF"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33</w:t>
            </w:r>
          </w:p>
        </w:tc>
        <w:tc>
          <w:tcPr>
            <w:tcW w:w="3520" w:type="dxa"/>
            <w:noWrap/>
            <w:hideMark/>
          </w:tcPr>
          <w:p w14:paraId="7215E97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"Kazlų Rūdos šilumos tinklai"</w:t>
            </w:r>
          </w:p>
        </w:tc>
        <w:tc>
          <w:tcPr>
            <w:tcW w:w="1589" w:type="dxa"/>
            <w:noWrap/>
          </w:tcPr>
          <w:p w14:paraId="4DAAC177" w14:textId="47C05B99" w:rsidR="00AC0E56" w:rsidRPr="00AC0E56" w:rsidRDefault="00AC0E56" w:rsidP="00AC0E56">
            <w:pPr>
              <w:rPr>
                <w:rFonts w:ascii="Times New Roman" w:eastAsia="Times New Roman" w:hAnsi="Times New Roman" w:cs="Times New Roman"/>
                <w:lang w:eastAsia="lt-LT"/>
              </w:rPr>
            </w:pPr>
          </w:p>
        </w:tc>
        <w:tc>
          <w:tcPr>
            <w:tcW w:w="1444" w:type="dxa"/>
            <w:noWrap/>
          </w:tcPr>
          <w:p w14:paraId="2ACCCB79" w14:textId="71BABD82"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Dalyvautų</w:t>
            </w:r>
          </w:p>
        </w:tc>
        <w:tc>
          <w:tcPr>
            <w:tcW w:w="2378" w:type="dxa"/>
            <w:noWrap/>
          </w:tcPr>
          <w:p w14:paraId="0DA6A140" w14:textId="16ECFB37" w:rsidR="00AC0E56" w:rsidRPr="00AC0E56" w:rsidRDefault="00AC0E56" w:rsidP="00AC0E56">
            <w:pPr>
              <w:rPr>
                <w:rFonts w:ascii="Times New Roman" w:eastAsia="Times New Roman" w:hAnsi="Times New Roman" w:cs="Times New Roman"/>
                <w:lang w:eastAsia="lt-LT"/>
              </w:rPr>
            </w:pPr>
          </w:p>
        </w:tc>
      </w:tr>
      <w:tr w:rsidR="00AC0E56" w:rsidRPr="00AC0E56" w14:paraId="5EEDF124" w14:textId="77777777" w:rsidTr="00C3234C">
        <w:trPr>
          <w:trHeight w:val="315"/>
        </w:trPr>
        <w:tc>
          <w:tcPr>
            <w:tcW w:w="530" w:type="dxa"/>
            <w:noWrap/>
            <w:hideMark/>
          </w:tcPr>
          <w:p w14:paraId="1C0EC655"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34</w:t>
            </w:r>
          </w:p>
        </w:tc>
        <w:tc>
          <w:tcPr>
            <w:tcW w:w="3520" w:type="dxa"/>
            <w:noWrap/>
            <w:hideMark/>
          </w:tcPr>
          <w:p w14:paraId="7DDB6C70" w14:textId="77777777" w:rsidR="00AC0E56" w:rsidRPr="00AC0E56" w:rsidRDefault="00AC0E56" w:rsidP="00AC0E56">
            <w:pPr>
              <w:rPr>
                <w:rFonts w:ascii="Times New Roman" w:eastAsia="Times New Roman" w:hAnsi="Times New Roman" w:cs="Times New Roman"/>
                <w:color w:val="FF0000"/>
                <w:lang w:eastAsia="lt-LT"/>
              </w:rPr>
            </w:pPr>
            <w:r w:rsidRPr="00AC0E56">
              <w:rPr>
                <w:rFonts w:ascii="Times New Roman" w:eastAsia="Times New Roman" w:hAnsi="Times New Roman" w:cs="Times New Roman"/>
                <w:color w:val="FF0000"/>
                <w:lang w:eastAsia="lt-LT"/>
              </w:rPr>
              <w:t>UAB "Pakruojo šiluma"</w:t>
            </w:r>
          </w:p>
        </w:tc>
        <w:tc>
          <w:tcPr>
            <w:tcW w:w="1589" w:type="dxa"/>
            <w:noWrap/>
          </w:tcPr>
          <w:p w14:paraId="65DC026A" w14:textId="1D82A029" w:rsidR="00AC0E56" w:rsidRPr="00AC0E56" w:rsidRDefault="00AC0E56" w:rsidP="00AC0E56">
            <w:pPr>
              <w:rPr>
                <w:rFonts w:ascii="Times New Roman" w:eastAsia="Times New Roman" w:hAnsi="Times New Roman" w:cs="Times New Roman"/>
                <w:color w:val="FF0000"/>
                <w:lang w:eastAsia="lt-LT"/>
              </w:rPr>
            </w:pPr>
          </w:p>
        </w:tc>
        <w:tc>
          <w:tcPr>
            <w:tcW w:w="1444" w:type="dxa"/>
            <w:noWrap/>
          </w:tcPr>
          <w:p w14:paraId="445594EB" w14:textId="05D6D3A9" w:rsidR="00AC0E56" w:rsidRPr="00AC0E56" w:rsidRDefault="00AC0E56" w:rsidP="00AC0E56">
            <w:pPr>
              <w:rPr>
                <w:rFonts w:ascii="Times New Roman" w:eastAsia="Times New Roman" w:hAnsi="Times New Roman" w:cs="Times New Roman"/>
                <w:color w:val="FF0000"/>
                <w:lang w:eastAsia="lt-LT"/>
              </w:rPr>
            </w:pPr>
          </w:p>
        </w:tc>
        <w:tc>
          <w:tcPr>
            <w:tcW w:w="2378" w:type="dxa"/>
            <w:noWrap/>
          </w:tcPr>
          <w:p w14:paraId="223ED13E" w14:textId="3986DCF1" w:rsidR="00AC0E56" w:rsidRPr="00AC0E56" w:rsidRDefault="00AC0E56" w:rsidP="00AC0E56">
            <w:pPr>
              <w:rPr>
                <w:rFonts w:ascii="Times New Roman" w:eastAsia="Times New Roman" w:hAnsi="Times New Roman" w:cs="Times New Roman"/>
                <w:color w:val="FF0000"/>
                <w:lang w:eastAsia="lt-LT"/>
              </w:rPr>
            </w:pPr>
          </w:p>
        </w:tc>
      </w:tr>
      <w:tr w:rsidR="00AC0E56" w:rsidRPr="00AC0E56" w14:paraId="43A487E9" w14:textId="77777777" w:rsidTr="00C3234C">
        <w:trPr>
          <w:trHeight w:val="315"/>
        </w:trPr>
        <w:tc>
          <w:tcPr>
            <w:tcW w:w="530" w:type="dxa"/>
            <w:noWrap/>
            <w:hideMark/>
          </w:tcPr>
          <w:p w14:paraId="6948E611"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35</w:t>
            </w:r>
          </w:p>
        </w:tc>
        <w:tc>
          <w:tcPr>
            <w:tcW w:w="3520" w:type="dxa"/>
            <w:noWrap/>
            <w:hideMark/>
          </w:tcPr>
          <w:p w14:paraId="2CAEFAE9" w14:textId="77777777"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UAB "Lazdijų šiluma"</w:t>
            </w:r>
          </w:p>
        </w:tc>
        <w:tc>
          <w:tcPr>
            <w:tcW w:w="1589" w:type="dxa"/>
            <w:noWrap/>
          </w:tcPr>
          <w:p w14:paraId="4FDC833A" w14:textId="15E6724C" w:rsidR="00AC0E56" w:rsidRPr="00AC0E56" w:rsidRDefault="00AC0E56" w:rsidP="00AC0E56">
            <w:pPr>
              <w:rPr>
                <w:rFonts w:ascii="Times New Roman" w:eastAsia="Times New Roman" w:hAnsi="Times New Roman" w:cs="Times New Roman"/>
                <w:lang w:eastAsia="lt-LT"/>
              </w:rPr>
            </w:pPr>
            <w:r w:rsidRPr="00AC0E56">
              <w:rPr>
                <w:rFonts w:ascii="Times New Roman" w:eastAsia="Times New Roman" w:hAnsi="Times New Roman" w:cs="Times New Roman"/>
                <w:lang w:eastAsia="lt-LT"/>
              </w:rPr>
              <w:t>Nedalyvautų</w:t>
            </w:r>
          </w:p>
        </w:tc>
        <w:tc>
          <w:tcPr>
            <w:tcW w:w="1444" w:type="dxa"/>
            <w:noWrap/>
          </w:tcPr>
          <w:p w14:paraId="59A325F4" w14:textId="3BD801F9" w:rsidR="00AC0E56" w:rsidRPr="00AC0E56" w:rsidRDefault="00AC0E56" w:rsidP="00AC0E56">
            <w:pPr>
              <w:rPr>
                <w:rFonts w:ascii="Times New Roman" w:eastAsia="Times New Roman" w:hAnsi="Times New Roman" w:cs="Times New Roman"/>
                <w:lang w:eastAsia="lt-LT"/>
              </w:rPr>
            </w:pPr>
          </w:p>
        </w:tc>
        <w:tc>
          <w:tcPr>
            <w:tcW w:w="2378" w:type="dxa"/>
            <w:noWrap/>
          </w:tcPr>
          <w:p w14:paraId="62F3F255" w14:textId="37470D5A" w:rsidR="00AC0E56" w:rsidRPr="00AC0E56" w:rsidRDefault="00AC0E56" w:rsidP="00AC0E56">
            <w:pPr>
              <w:rPr>
                <w:rFonts w:ascii="Times New Roman" w:eastAsia="Times New Roman" w:hAnsi="Times New Roman" w:cs="Times New Roman"/>
                <w:lang w:eastAsia="lt-LT"/>
              </w:rPr>
            </w:pPr>
          </w:p>
        </w:tc>
      </w:tr>
    </w:tbl>
    <w:p w14:paraId="596A9240" w14:textId="687977A4" w:rsidR="00424808" w:rsidRDefault="00424808" w:rsidP="00FB73DB">
      <w:pPr>
        <w:rPr>
          <w:rFonts w:ascii="Times New Roman" w:eastAsia="Times New Roman" w:hAnsi="Times New Roman" w:cs="Times New Roman"/>
          <w:b/>
          <w:bCs/>
          <w:sz w:val="24"/>
          <w:szCs w:val="24"/>
          <w:u w:val="single"/>
          <w:lang w:val="en-US" w:eastAsia="lt-LT"/>
        </w:rPr>
      </w:pPr>
    </w:p>
    <w:p w14:paraId="16EFB8FB" w14:textId="0375794D" w:rsidR="00424808" w:rsidRPr="00D05547" w:rsidRDefault="00D05547" w:rsidP="00FB73DB">
      <w:pPr>
        <w:rPr>
          <w:rFonts w:ascii="Times New Roman" w:eastAsia="Times New Roman" w:hAnsi="Times New Roman" w:cs="Times New Roman"/>
          <w:sz w:val="24"/>
          <w:szCs w:val="24"/>
          <w:lang w:val="en-US" w:eastAsia="lt-LT"/>
        </w:rPr>
      </w:pPr>
      <w:proofErr w:type="spellStart"/>
      <w:r w:rsidRPr="00D05547">
        <w:rPr>
          <w:rFonts w:ascii="Times New Roman" w:eastAsia="Times New Roman" w:hAnsi="Times New Roman" w:cs="Times New Roman"/>
          <w:sz w:val="24"/>
          <w:szCs w:val="24"/>
          <w:lang w:val="en-US" w:eastAsia="lt-LT"/>
        </w:rPr>
        <w:t>Pastabos</w:t>
      </w:r>
      <w:proofErr w:type="spellEnd"/>
      <w:r w:rsidRPr="00D05547">
        <w:rPr>
          <w:rFonts w:ascii="Times New Roman" w:eastAsia="Times New Roman" w:hAnsi="Times New Roman" w:cs="Times New Roman"/>
          <w:sz w:val="24"/>
          <w:szCs w:val="24"/>
          <w:lang w:val="en-US" w:eastAsia="lt-LT"/>
        </w:rPr>
        <w:t>:</w:t>
      </w:r>
    </w:p>
    <w:p w14:paraId="4CBB367E" w14:textId="45267077" w:rsidR="00D05547" w:rsidRPr="00D05547" w:rsidRDefault="00D05547" w:rsidP="00FB73DB">
      <w:pPr>
        <w:rPr>
          <w:rFonts w:ascii="Times New Roman" w:eastAsia="Times New Roman" w:hAnsi="Times New Roman" w:cs="Times New Roman"/>
          <w:sz w:val="24"/>
          <w:szCs w:val="24"/>
          <w:lang w:val="en-US" w:eastAsia="lt-LT"/>
        </w:rPr>
      </w:pPr>
    </w:p>
    <w:p w14:paraId="6EB56643" w14:textId="7488606F" w:rsidR="00D05547" w:rsidRDefault="00D05547" w:rsidP="00D05547">
      <w:pPr>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papildoma</w:t>
      </w:r>
      <w:proofErr w:type="spellEnd"/>
      <w:r>
        <w:rPr>
          <w:rFonts w:ascii="Times New Roman" w:eastAsia="Times New Roman" w:hAnsi="Times New Roman" w:cs="Times New Roman"/>
          <w:sz w:val="24"/>
          <w:szCs w:val="24"/>
          <w:lang w:val="en-US"/>
        </w:rPr>
        <w:t xml:space="preserve"> info:</w:t>
      </w:r>
    </w:p>
    <w:p w14:paraId="2EE876EA" w14:textId="77777777" w:rsidR="00D05547" w:rsidRPr="00D05547" w:rsidRDefault="00D05547" w:rsidP="00D05547">
      <w:pPr>
        <w:ind w:left="360"/>
        <w:rPr>
          <w:rFonts w:ascii="Times New Roman" w:eastAsia="Times New Roman" w:hAnsi="Times New Roman" w:cs="Times New Roman"/>
          <w:sz w:val="24"/>
          <w:szCs w:val="24"/>
          <w:lang w:val="en-US"/>
        </w:rPr>
      </w:pPr>
    </w:p>
    <w:bookmarkEnd w:id="0"/>
    <w:p w14:paraId="5CA826CF" w14:textId="25DB88E1" w:rsidR="00FB73DB" w:rsidRPr="00194DA1" w:rsidRDefault="009942FE" w:rsidP="00FB73DB">
      <w:pPr>
        <w:rPr>
          <w:rFonts w:ascii="Times New Roman" w:hAnsi="Times New Roman" w:cs="Times New Roman"/>
          <w:sz w:val="24"/>
          <w:szCs w:val="24"/>
        </w:rPr>
      </w:pPr>
      <w:r w:rsidRPr="00AC0E56">
        <w:rPr>
          <w:rFonts w:ascii="Times New Roman" w:eastAsia="Times New Roman" w:hAnsi="Times New Roman" w:cs="Times New Roman"/>
          <w:lang w:eastAsia="lt-LT"/>
        </w:rPr>
        <w:t>Dalyvautų, jei būtų koreguojamas dar ir papildomos sąlygos</w:t>
      </w:r>
      <w:r>
        <w:rPr>
          <w:rFonts w:ascii="Times New Roman" w:eastAsia="Times New Roman" w:hAnsi="Times New Roman" w:cs="Times New Roman"/>
          <w:lang w:eastAsia="lt-LT"/>
        </w:rPr>
        <w:t>:</w:t>
      </w:r>
    </w:p>
    <w:p w14:paraId="3E45869C" w14:textId="0A3017B7" w:rsidR="00FB73DB" w:rsidRPr="00194DA1" w:rsidRDefault="001E5BD1" w:rsidP="00FB73DB">
      <w:pPr>
        <w:rPr>
          <w:rFonts w:ascii="Times New Roman" w:hAnsi="Times New Roman" w:cs="Times New Roman"/>
          <w:sz w:val="24"/>
          <w:szCs w:val="24"/>
        </w:rPr>
      </w:pPr>
      <w:r w:rsidRPr="00D05547">
        <w:rPr>
          <w:rFonts w:ascii="Times New Roman" w:eastAsia="Times New Roman" w:hAnsi="Times New Roman" w:cs="Times New Roman"/>
          <w:b/>
          <w:bCs/>
          <w:sz w:val="24"/>
          <w:szCs w:val="24"/>
          <w:u w:val="single"/>
          <w:lang w:val="en-US"/>
        </w:rPr>
        <w:t>AB “</w:t>
      </w:r>
      <w:proofErr w:type="spellStart"/>
      <w:r w:rsidRPr="00D05547">
        <w:rPr>
          <w:rFonts w:ascii="Times New Roman" w:eastAsia="Times New Roman" w:hAnsi="Times New Roman" w:cs="Times New Roman"/>
          <w:b/>
          <w:bCs/>
          <w:sz w:val="24"/>
          <w:szCs w:val="24"/>
          <w:u w:val="single"/>
          <w:lang w:val="en-US"/>
        </w:rPr>
        <w:t>Panevėžio</w:t>
      </w:r>
      <w:proofErr w:type="spellEnd"/>
      <w:r w:rsidRPr="00D05547">
        <w:rPr>
          <w:rFonts w:ascii="Times New Roman" w:eastAsia="Times New Roman" w:hAnsi="Times New Roman" w:cs="Times New Roman"/>
          <w:b/>
          <w:bCs/>
          <w:sz w:val="24"/>
          <w:szCs w:val="24"/>
          <w:u w:val="single"/>
          <w:lang w:val="en-US"/>
        </w:rPr>
        <w:t xml:space="preserve"> </w:t>
      </w:r>
      <w:proofErr w:type="spellStart"/>
      <w:r w:rsidRPr="00D05547">
        <w:rPr>
          <w:rFonts w:ascii="Times New Roman" w:eastAsia="Times New Roman" w:hAnsi="Times New Roman" w:cs="Times New Roman"/>
          <w:b/>
          <w:bCs/>
          <w:sz w:val="24"/>
          <w:szCs w:val="24"/>
          <w:u w:val="single"/>
          <w:lang w:val="en-US"/>
        </w:rPr>
        <w:t>energija</w:t>
      </w:r>
      <w:proofErr w:type="spellEnd"/>
      <w:r w:rsidRPr="00D05547">
        <w:rPr>
          <w:rFonts w:ascii="Times New Roman" w:eastAsia="Times New Roman" w:hAnsi="Times New Roman" w:cs="Times New Roman"/>
          <w:b/>
          <w:bCs/>
          <w:sz w:val="24"/>
          <w:szCs w:val="24"/>
          <w:u w:val="single"/>
          <w:lang w:val="en-US"/>
        </w:rPr>
        <w:t xml:space="preserve">” </w:t>
      </w:r>
    </w:p>
    <w:p w14:paraId="4305F7B7" w14:textId="222938DD" w:rsidR="00FB73DB" w:rsidRPr="00194DA1" w:rsidRDefault="00FB73DB" w:rsidP="001E5BD1">
      <w:pPr>
        <w:rPr>
          <w:rFonts w:ascii="Times New Roman" w:hAnsi="Times New Roman" w:cs="Times New Roman"/>
          <w:sz w:val="24"/>
          <w:szCs w:val="24"/>
        </w:rPr>
      </w:pPr>
      <w:r w:rsidRPr="00194DA1">
        <w:rPr>
          <w:rFonts w:ascii="Times New Roman" w:hAnsi="Times New Roman" w:cs="Times New Roman"/>
          <w:sz w:val="24"/>
          <w:szCs w:val="24"/>
        </w:rPr>
        <w:t xml:space="preserve">AB "Panevėžio energija" svarstytų dalyvauti Mažosios renovacijos projektų įgyvendinime, esant tokiai 19.1. punkto redakcijai "19.1. bendrosios nuosavybės teise valdomų </w:t>
      </w:r>
      <w:proofErr w:type="spellStart"/>
      <w:r w:rsidRPr="00194DA1">
        <w:rPr>
          <w:rFonts w:ascii="Times New Roman" w:hAnsi="Times New Roman" w:cs="Times New Roman"/>
          <w:sz w:val="24"/>
          <w:szCs w:val="24"/>
        </w:rPr>
        <w:t>elevatorinių</w:t>
      </w:r>
      <w:proofErr w:type="spellEnd"/>
      <w:r w:rsidRPr="00194DA1">
        <w:rPr>
          <w:rFonts w:ascii="Times New Roman" w:hAnsi="Times New Roman" w:cs="Times New Roman"/>
          <w:sz w:val="24"/>
          <w:szCs w:val="24"/>
        </w:rPr>
        <w:t xml:space="preserve"> šilumos punktų keitimais į naują automatizuotą šilumos punktą ar senų susidėvėjusių automatinių šilumos punktų, kurie automatiškai nepalaiko užduotos karšto vandens temperatūros pastato vidaus karšto vandens tiekimo sistemoje, atnaujinimas arba atskiro šilumos punkto daugiabučiame name įrengimas. " </w:t>
      </w:r>
      <w:r w:rsidRPr="00194DA1">
        <w:rPr>
          <w:rFonts w:ascii="Times New Roman" w:hAnsi="Times New Roman" w:cs="Times New Roman"/>
          <w:sz w:val="24"/>
          <w:szCs w:val="24"/>
        </w:rPr>
        <w:br/>
      </w:r>
    </w:p>
    <w:p w14:paraId="42F1DAEB" w14:textId="79F013AF" w:rsidR="00FB73DB" w:rsidRPr="00194DA1" w:rsidRDefault="001E5BD1" w:rsidP="00FB73DB">
      <w:pPr>
        <w:rPr>
          <w:rFonts w:ascii="Times New Roman" w:hAnsi="Times New Roman" w:cs="Times New Roman"/>
          <w:sz w:val="24"/>
          <w:szCs w:val="24"/>
          <w:lang w:val="en-US"/>
        </w:rPr>
      </w:pPr>
      <w:r w:rsidRPr="00D05547">
        <w:rPr>
          <w:rFonts w:ascii="Times New Roman" w:hAnsi="Times New Roman" w:cs="Times New Roman"/>
          <w:b/>
          <w:bCs/>
          <w:sz w:val="24"/>
          <w:szCs w:val="24"/>
          <w:u w:val="single"/>
        </w:rPr>
        <w:t xml:space="preserve">AB „Kauno energija“ </w:t>
      </w:r>
    </w:p>
    <w:p w14:paraId="53684455" w14:textId="77777777" w:rsidR="00FB73DB" w:rsidRPr="00194DA1" w:rsidRDefault="00FB73DB" w:rsidP="00FB73DB">
      <w:pPr>
        <w:rPr>
          <w:rFonts w:ascii="Times New Roman" w:hAnsi="Times New Roman" w:cs="Times New Roman"/>
          <w:sz w:val="24"/>
          <w:szCs w:val="24"/>
          <w:lang w:val="en-US"/>
        </w:rPr>
      </w:pPr>
      <w:proofErr w:type="spellStart"/>
      <w:r w:rsidRPr="00194DA1">
        <w:rPr>
          <w:rFonts w:ascii="Times New Roman" w:hAnsi="Times New Roman" w:cs="Times New Roman"/>
          <w:sz w:val="24"/>
          <w:szCs w:val="24"/>
          <w:lang w:val="en-US"/>
        </w:rPr>
        <w:t>Pateikiame</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atsakymą</w:t>
      </w:r>
      <w:proofErr w:type="spellEnd"/>
      <w:r w:rsidRPr="00194DA1">
        <w:rPr>
          <w:rFonts w:ascii="Times New Roman" w:hAnsi="Times New Roman" w:cs="Times New Roman"/>
          <w:sz w:val="24"/>
          <w:szCs w:val="24"/>
          <w:lang w:val="en-US"/>
        </w:rPr>
        <w:t xml:space="preserve"> į </w:t>
      </w:r>
      <w:proofErr w:type="spellStart"/>
      <w:r w:rsidRPr="00194DA1">
        <w:rPr>
          <w:rFonts w:ascii="Times New Roman" w:hAnsi="Times New Roman" w:cs="Times New Roman"/>
          <w:sz w:val="24"/>
          <w:szCs w:val="24"/>
          <w:lang w:val="en-US"/>
        </w:rPr>
        <w:t>šį</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paklausimą</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iš</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Kauno</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energijos</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pusės</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Minėti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pakeitimai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būtų</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naudingi</w:t>
      </w:r>
      <w:proofErr w:type="spellEnd"/>
      <w:r w:rsidRPr="00194DA1">
        <w:rPr>
          <w:rFonts w:ascii="Times New Roman" w:hAnsi="Times New Roman" w:cs="Times New Roman"/>
          <w:sz w:val="24"/>
          <w:szCs w:val="24"/>
          <w:lang w:val="en-US"/>
        </w:rPr>
        <w:t xml:space="preserve"> šilumos </w:t>
      </w:r>
      <w:proofErr w:type="spellStart"/>
      <w:r w:rsidRPr="00194DA1">
        <w:rPr>
          <w:rFonts w:ascii="Times New Roman" w:hAnsi="Times New Roman" w:cs="Times New Roman"/>
          <w:sz w:val="24"/>
          <w:szCs w:val="24"/>
          <w:lang w:val="en-US"/>
        </w:rPr>
        <w:t>tiekėjams</w:t>
      </w:r>
      <w:proofErr w:type="spellEnd"/>
      <w:r w:rsidRPr="00194DA1">
        <w:rPr>
          <w:rFonts w:ascii="Times New Roman" w:hAnsi="Times New Roman" w:cs="Times New Roman"/>
          <w:sz w:val="24"/>
          <w:szCs w:val="24"/>
          <w:lang w:val="en-US"/>
        </w:rPr>
        <w:t xml:space="preserve">, bet </w:t>
      </w:r>
      <w:proofErr w:type="spellStart"/>
      <w:r w:rsidRPr="00194DA1">
        <w:rPr>
          <w:rFonts w:ascii="Times New Roman" w:hAnsi="Times New Roman" w:cs="Times New Roman"/>
          <w:sz w:val="24"/>
          <w:szCs w:val="24"/>
          <w:lang w:val="en-US"/>
        </w:rPr>
        <w:t>norėčiau</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įterpti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papildomų</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sąlygų</w:t>
      </w:r>
      <w:proofErr w:type="spellEnd"/>
      <w:r w:rsidRPr="00194DA1">
        <w:rPr>
          <w:rFonts w:ascii="Times New Roman" w:hAnsi="Times New Roman" w:cs="Times New Roman"/>
          <w:sz w:val="24"/>
          <w:szCs w:val="24"/>
          <w:lang w:val="en-US"/>
        </w:rPr>
        <w:t>:</w:t>
      </w:r>
    </w:p>
    <w:p w14:paraId="62125E59" w14:textId="77777777" w:rsidR="00FB73DB" w:rsidRPr="00194DA1" w:rsidRDefault="00FB73DB" w:rsidP="00FB73DB">
      <w:pPr>
        <w:pStyle w:val="ListParagraph"/>
        <w:numPr>
          <w:ilvl w:val="0"/>
          <w:numId w:val="1"/>
        </w:numPr>
        <w:rPr>
          <w:rFonts w:ascii="Times New Roman" w:eastAsia="Times New Roman" w:hAnsi="Times New Roman" w:cs="Times New Roman"/>
          <w:sz w:val="24"/>
          <w:szCs w:val="24"/>
          <w:lang w:val="en-US"/>
        </w:rPr>
      </w:pPr>
      <w:proofErr w:type="spellStart"/>
      <w:r w:rsidRPr="00194DA1">
        <w:rPr>
          <w:rFonts w:ascii="Times New Roman" w:eastAsia="Times New Roman" w:hAnsi="Times New Roman" w:cs="Times New Roman"/>
          <w:sz w:val="24"/>
          <w:szCs w:val="24"/>
          <w:lang w:val="en-US"/>
        </w:rPr>
        <w:t>Pagal</w:t>
      </w:r>
      <w:proofErr w:type="spellEnd"/>
      <w:r w:rsidRPr="00194DA1">
        <w:rPr>
          <w:rFonts w:ascii="Times New Roman" w:eastAsia="Times New Roman" w:hAnsi="Times New Roman" w:cs="Times New Roman"/>
          <w:sz w:val="24"/>
          <w:szCs w:val="24"/>
          <w:lang w:val="en-US"/>
        </w:rPr>
        <w:t xml:space="preserve"> šilumos </w:t>
      </w:r>
      <w:proofErr w:type="spellStart"/>
      <w:r w:rsidRPr="00194DA1">
        <w:rPr>
          <w:rFonts w:ascii="Times New Roman" w:eastAsia="Times New Roman" w:hAnsi="Times New Roman" w:cs="Times New Roman"/>
          <w:sz w:val="24"/>
          <w:szCs w:val="24"/>
          <w:lang w:val="en-US"/>
        </w:rPr>
        <w:t>ūkio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įstatymo</w:t>
      </w:r>
      <w:proofErr w:type="spellEnd"/>
      <w:r w:rsidRPr="00194DA1">
        <w:rPr>
          <w:rFonts w:ascii="Times New Roman" w:eastAsia="Times New Roman" w:hAnsi="Times New Roman" w:cs="Times New Roman"/>
          <w:sz w:val="24"/>
          <w:szCs w:val="24"/>
          <w:lang w:val="en-US"/>
        </w:rPr>
        <w:t xml:space="preserve"> 44 </w:t>
      </w:r>
      <w:proofErr w:type="spellStart"/>
      <w:r w:rsidRPr="00194DA1">
        <w:rPr>
          <w:rFonts w:ascii="Times New Roman" w:eastAsia="Times New Roman" w:hAnsi="Times New Roman" w:cs="Times New Roman"/>
          <w:sz w:val="24"/>
          <w:szCs w:val="24"/>
          <w:lang w:val="en-US"/>
        </w:rPr>
        <w:t>punktą</w:t>
      </w:r>
      <w:proofErr w:type="spellEnd"/>
      <w:r w:rsidRPr="00194DA1">
        <w:rPr>
          <w:rFonts w:ascii="Times New Roman" w:eastAsia="Times New Roman" w:hAnsi="Times New Roman" w:cs="Times New Roman"/>
          <w:sz w:val="24"/>
          <w:szCs w:val="24"/>
          <w:lang w:val="en-US"/>
        </w:rPr>
        <w:t xml:space="preserve"> – </w:t>
      </w:r>
      <w:proofErr w:type="spellStart"/>
      <w:r w:rsidRPr="00194DA1">
        <w:rPr>
          <w:rFonts w:ascii="Times New Roman" w:eastAsia="Times New Roman" w:hAnsi="Times New Roman" w:cs="Times New Roman"/>
          <w:sz w:val="24"/>
          <w:szCs w:val="24"/>
          <w:lang w:val="en-US"/>
        </w:rPr>
        <w:t>Daugiabučio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namo</w:t>
      </w:r>
      <w:proofErr w:type="spellEnd"/>
      <w:r w:rsidRPr="00194DA1">
        <w:rPr>
          <w:rFonts w:ascii="Times New Roman" w:eastAsia="Times New Roman" w:hAnsi="Times New Roman" w:cs="Times New Roman"/>
          <w:sz w:val="24"/>
          <w:szCs w:val="24"/>
          <w:lang w:val="en-US"/>
        </w:rPr>
        <w:t xml:space="preserve"> šilumos </w:t>
      </w:r>
      <w:proofErr w:type="spellStart"/>
      <w:r w:rsidRPr="00194DA1">
        <w:rPr>
          <w:rFonts w:ascii="Times New Roman" w:eastAsia="Times New Roman" w:hAnsi="Times New Roman" w:cs="Times New Roman"/>
          <w:sz w:val="24"/>
          <w:szCs w:val="24"/>
          <w:lang w:val="en-US"/>
        </w:rPr>
        <w:t>punkto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įrenginiai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būtini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namo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tinkamam</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eksploatavimui</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naudojimui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yra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neatskiriama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namo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dalis</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šio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namo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butų</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patalpų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savininkų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bendroji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dalinė</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nuosavybė</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kurią</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draudžiama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perduoti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tretiesiems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asmenims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Kaune</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dabar</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turime</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daugiau</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kaip</w:t>
      </w:r>
      <w:proofErr w:type="spellEnd"/>
      <w:r w:rsidRPr="00194DA1">
        <w:rPr>
          <w:rFonts w:ascii="Times New Roman" w:eastAsia="Times New Roman" w:hAnsi="Times New Roman" w:cs="Times New Roman"/>
          <w:sz w:val="24"/>
          <w:szCs w:val="24"/>
          <w:lang w:val="en-US"/>
        </w:rPr>
        <w:t xml:space="preserve"> 1000 šilumos </w:t>
      </w:r>
      <w:proofErr w:type="spellStart"/>
      <w:r w:rsidRPr="00194DA1">
        <w:rPr>
          <w:rFonts w:ascii="Times New Roman" w:eastAsia="Times New Roman" w:hAnsi="Times New Roman" w:cs="Times New Roman"/>
          <w:sz w:val="24"/>
          <w:szCs w:val="24"/>
          <w:lang w:val="en-US"/>
        </w:rPr>
        <w:t>punktų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kurių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turtas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yra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Kauno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energijos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nuosavybėje</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šio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turto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nėra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išsipirkę</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namo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savininkai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už</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likutinę</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vertę</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jie</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nėra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linkę</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išsipirkti</w:t>
      </w:r>
      <w:proofErr w:type="spellEnd"/>
      <w:r w:rsidRPr="00194DA1">
        <w:rPr>
          <w:rFonts w:ascii="Times New Roman" w:eastAsia="Times New Roman" w:hAnsi="Times New Roman" w:cs="Times New Roman"/>
          <w:sz w:val="24"/>
          <w:szCs w:val="24"/>
          <w:lang w:val="en-US"/>
        </w:rPr>
        <w:t xml:space="preserve"> jo. </w:t>
      </w:r>
      <w:proofErr w:type="spellStart"/>
      <w:r w:rsidRPr="00194DA1">
        <w:rPr>
          <w:rFonts w:ascii="Times New Roman" w:eastAsia="Times New Roman" w:hAnsi="Times New Roman" w:cs="Times New Roman"/>
          <w:sz w:val="24"/>
          <w:szCs w:val="24"/>
          <w:lang w:val="en-US"/>
        </w:rPr>
        <w:t>Jeigu</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dabar</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mes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patys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dar</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investuosime</w:t>
      </w:r>
      <w:proofErr w:type="spellEnd"/>
      <w:r w:rsidRPr="00194DA1">
        <w:rPr>
          <w:rFonts w:ascii="Times New Roman" w:eastAsia="Times New Roman" w:hAnsi="Times New Roman" w:cs="Times New Roman"/>
          <w:sz w:val="24"/>
          <w:szCs w:val="24"/>
          <w:lang w:val="en-US"/>
        </w:rPr>
        <w:t xml:space="preserve"> 70% </w:t>
      </w:r>
      <w:proofErr w:type="spellStart"/>
      <w:r w:rsidRPr="00194DA1">
        <w:rPr>
          <w:rFonts w:ascii="Times New Roman" w:eastAsia="Times New Roman" w:hAnsi="Times New Roman" w:cs="Times New Roman"/>
          <w:sz w:val="24"/>
          <w:szCs w:val="24"/>
          <w:lang w:val="en-US"/>
        </w:rPr>
        <w:t>savo</w:t>
      </w:r>
      <w:proofErr w:type="spellEnd"/>
      <w:r w:rsidRPr="00194DA1">
        <w:rPr>
          <w:rFonts w:ascii="Times New Roman" w:eastAsia="Times New Roman" w:hAnsi="Times New Roman" w:cs="Times New Roman"/>
          <w:sz w:val="24"/>
          <w:szCs w:val="24"/>
          <w:lang w:val="en-US"/>
        </w:rPr>
        <w:t xml:space="preserve"> l</w:t>
      </w:r>
      <w:proofErr w:type="spellStart"/>
      <w:r w:rsidRPr="00194DA1">
        <w:rPr>
          <w:rFonts w:ascii="Times New Roman" w:eastAsia="Times New Roman" w:hAnsi="Times New Roman" w:cs="Times New Roman"/>
          <w:sz w:val="24"/>
          <w:szCs w:val="24"/>
        </w:rPr>
        <w:t>ėšų</w:t>
      </w:r>
      <w:proofErr w:type="spellEnd"/>
      <w:r w:rsidRPr="00194DA1">
        <w:rPr>
          <w:rFonts w:ascii="Times New Roman" w:eastAsia="Times New Roman" w:hAnsi="Times New Roman" w:cs="Times New Roman"/>
          <w:sz w:val="24"/>
          <w:szCs w:val="24"/>
        </w:rPr>
        <w:t xml:space="preserve"> į šilumos punkto atnaujinimą, kuris neturėtų priklausyti mums ir dar labiau pakelsime likutinę vertę, tai patalpų savininkai juo labiau nenorės išsipirkti šio turto. Todėl turėtų atsirasti įpareigojimas, kad šilumos tiekėjas gaudamas kompensaciją 30</w:t>
      </w:r>
      <w:r w:rsidRPr="00194DA1">
        <w:rPr>
          <w:rFonts w:ascii="Times New Roman" w:eastAsia="Times New Roman" w:hAnsi="Times New Roman" w:cs="Times New Roman"/>
          <w:sz w:val="24"/>
          <w:szCs w:val="24"/>
          <w:lang w:val="en-US"/>
        </w:rPr>
        <w:t xml:space="preserve">% ir pats </w:t>
      </w:r>
      <w:proofErr w:type="spellStart"/>
      <w:r w:rsidRPr="00194DA1">
        <w:rPr>
          <w:rFonts w:ascii="Times New Roman" w:eastAsia="Times New Roman" w:hAnsi="Times New Roman" w:cs="Times New Roman"/>
          <w:sz w:val="24"/>
          <w:szCs w:val="24"/>
          <w:lang w:val="en-US"/>
        </w:rPr>
        <w:t>investuodamas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likusius</w:t>
      </w:r>
      <w:proofErr w:type="spellEnd"/>
      <w:r w:rsidRPr="00194DA1">
        <w:rPr>
          <w:rFonts w:ascii="Times New Roman" w:eastAsia="Times New Roman" w:hAnsi="Times New Roman" w:cs="Times New Roman"/>
          <w:sz w:val="24"/>
          <w:szCs w:val="24"/>
          <w:lang w:val="en-US"/>
        </w:rPr>
        <w:t xml:space="preserve"> 70% proc. </w:t>
      </w:r>
      <w:proofErr w:type="spellStart"/>
      <w:r w:rsidRPr="00194DA1">
        <w:rPr>
          <w:rFonts w:ascii="Times New Roman" w:eastAsia="Times New Roman" w:hAnsi="Times New Roman" w:cs="Times New Roman"/>
          <w:sz w:val="24"/>
          <w:szCs w:val="24"/>
          <w:lang w:val="en-US"/>
        </w:rPr>
        <w:t>turi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juridin</w:t>
      </w:r>
      <w:proofErr w:type="spellEnd"/>
      <w:r w:rsidRPr="00194DA1">
        <w:rPr>
          <w:rFonts w:ascii="Times New Roman" w:eastAsia="Times New Roman" w:hAnsi="Times New Roman" w:cs="Times New Roman"/>
          <w:sz w:val="24"/>
          <w:szCs w:val="24"/>
        </w:rPr>
        <w:t>ę galią be gyventojų pritarimo apmokestinti gyventojus, kad jie išsipirktų turtą ne vėliau kaip per 12 mėn. laikotarpį arba dalimis per 12 mėn. ir šilumos punktai taptų jų nuosavybėje.</w:t>
      </w:r>
    </w:p>
    <w:p w14:paraId="75BA64A1" w14:textId="77777777" w:rsidR="00FB73DB" w:rsidRPr="00194DA1" w:rsidRDefault="00FB73DB" w:rsidP="00FB73DB">
      <w:pPr>
        <w:pStyle w:val="ListParagraph"/>
        <w:numPr>
          <w:ilvl w:val="0"/>
          <w:numId w:val="1"/>
        </w:numPr>
        <w:rPr>
          <w:rFonts w:ascii="Times New Roman" w:eastAsia="Times New Roman" w:hAnsi="Times New Roman" w:cs="Times New Roman"/>
          <w:sz w:val="24"/>
          <w:szCs w:val="24"/>
          <w:lang w:val="en-US"/>
        </w:rPr>
      </w:pPr>
      <w:proofErr w:type="spellStart"/>
      <w:r w:rsidRPr="00194DA1">
        <w:rPr>
          <w:rFonts w:ascii="Times New Roman" w:eastAsia="Times New Roman" w:hAnsi="Times New Roman" w:cs="Times New Roman"/>
          <w:sz w:val="24"/>
          <w:szCs w:val="24"/>
          <w:lang w:val="en-US"/>
        </w:rPr>
        <w:t>Reiktų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papildyti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sąrašą</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tinkamoms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finansuoti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išlaidomis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t.y</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parama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būtų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skirta</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tiems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daugiabučiams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kurie</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jau</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dabar</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turi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automatizuotus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tvarkingus</w:t>
      </w:r>
      <w:proofErr w:type="spellEnd"/>
      <w:r w:rsidRPr="00194DA1">
        <w:rPr>
          <w:rFonts w:ascii="Times New Roman" w:eastAsia="Times New Roman" w:hAnsi="Times New Roman" w:cs="Times New Roman"/>
          <w:sz w:val="24"/>
          <w:szCs w:val="24"/>
          <w:lang w:val="en-US"/>
        </w:rPr>
        <w:t xml:space="preserve"> šilumos </w:t>
      </w:r>
      <w:proofErr w:type="spellStart"/>
      <w:r w:rsidRPr="00194DA1">
        <w:rPr>
          <w:rFonts w:ascii="Times New Roman" w:eastAsia="Times New Roman" w:hAnsi="Times New Roman" w:cs="Times New Roman"/>
          <w:sz w:val="24"/>
          <w:szCs w:val="24"/>
          <w:lang w:val="en-US"/>
        </w:rPr>
        <w:t>punktus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tačiau</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pageidauja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įgyvendinti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papildomas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taupymo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priemones</w:t>
      </w:r>
      <w:proofErr w:type="spellEnd"/>
      <w:r w:rsidRPr="00194DA1">
        <w:rPr>
          <w:rFonts w:ascii="Times New Roman" w:eastAsia="Times New Roman" w:hAnsi="Times New Roman" w:cs="Times New Roman"/>
          <w:sz w:val="24"/>
          <w:szCs w:val="24"/>
          <w:lang w:val="en-US"/>
        </w:rPr>
        <w:t xml:space="preserve"> – </w:t>
      </w:r>
      <w:proofErr w:type="spellStart"/>
      <w:r w:rsidRPr="00194DA1">
        <w:rPr>
          <w:rFonts w:ascii="Times New Roman" w:eastAsia="Times New Roman" w:hAnsi="Times New Roman" w:cs="Times New Roman"/>
          <w:sz w:val="24"/>
          <w:szCs w:val="24"/>
          <w:lang w:val="en-US"/>
        </w:rPr>
        <w:t>įdiegti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elektroninius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valdiklius</w:t>
      </w:r>
      <w:proofErr w:type="spellEnd"/>
      <w:r w:rsidRPr="00194DA1">
        <w:rPr>
          <w:rFonts w:ascii="Times New Roman" w:eastAsia="Times New Roman" w:hAnsi="Times New Roman" w:cs="Times New Roman"/>
          <w:sz w:val="24"/>
          <w:szCs w:val="24"/>
          <w:lang w:val="en-US"/>
        </w:rPr>
        <w:t xml:space="preserve"> (ECL), </w:t>
      </w:r>
      <w:proofErr w:type="spellStart"/>
      <w:r w:rsidRPr="00194DA1">
        <w:rPr>
          <w:rFonts w:ascii="Times New Roman" w:eastAsia="Times New Roman" w:hAnsi="Times New Roman" w:cs="Times New Roman"/>
          <w:sz w:val="24"/>
          <w:szCs w:val="24"/>
          <w:lang w:val="en-US"/>
        </w:rPr>
        <w:t>jutiklius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elektrines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pavaras</w:t>
      </w:r>
      <w:proofErr w:type="spellEnd"/>
      <w:r w:rsidRPr="00194DA1">
        <w:rPr>
          <w:rFonts w:ascii="Times New Roman" w:eastAsia="Times New Roman" w:hAnsi="Times New Roman" w:cs="Times New Roman"/>
          <w:sz w:val="24"/>
          <w:szCs w:val="24"/>
          <w:lang w:val="en-US"/>
        </w:rPr>
        <w:t xml:space="preserve"> ir </w:t>
      </w:r>
      <w:proofErr w:type="spellStart"/>
      <w:r w:rsidRPr="00194DA1">
        <w:rPr>
          <w:rFonts w:ascii="Times New Roman" w:eastAsia="Times New Roman" w:hAnsi="Times New Roman" w:cs="Times New Roman"/>
          <w:sz w:val="24"/>
          <w:szCs w:val="24"/>
          <w:lang w:val="en-US"/>
        </w:rPr>
        <w:t>nuotolinio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ryšio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priemones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centralizuoto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šildymo</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sistemose</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kurių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pagalba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galima</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būtų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užtikrinti</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optimalų</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energijos</w:t>
      </w:r>
      <w:proofErr w:type="spellEnd"/>
      <w:r w:rsidRPr="00194DA1">
        <w:rPr>
          <w:rFonts w:ascii="Times New Roman" w:eastAsia="Times New Roman" w:hAnsi="Times New Roman" w:cs="Times New Roman"/>
          <w:sz w:val="24"/>
          <w:szCs w:val="24"/>
          <w:lang w:val="en-US"/>
        </w:rPr>
        <w:t xml:space="preserve"> </w:t>
      </w:r>
      <w:proofErr w:type="spellStart"/>
      <w:r w:rsidRPr="00194DA1">
        <w:rPr>
          <w:rFonts w:ascii="Times New Roman" w:eastAsia="Times New Roman" w:hAnsi="Times New Roman" w:cs="Times New Roman"/>
          <w:sz w:val="24"/>
          <w:szCs w:val="24"/>
          <w:lang w:val="en-US"/>
        </w:rPr>
        <w:t>suvartojimą</w:t>
      </w:r>
      <w:proofErr w:type="spellEnd"/>
      <w:r w:rsidRPr="00194DA1">
        <w:rPr>
          <w:rFonts w:ascii="Times New Roman" w:eastAsia="Times New Roman" w:hAnsi="Times New Roman" w:cs="Times New Roman"/>
          <w:sz w:val="24"/>
          <w:szCs w:val="24"/>
          <w:lang w:val="en-US"/>
        </w:rPr>
        <w:t>.</w:t>
      </w:r>
    </w:p>
    <w:p w14:paraId="0AB36EB3" w14:textId="77777777" w:rsidR="00FB73DB" w:rsidRPr="00194DA1" w:rsidRDefault="00FB73DB" w:rsidP="00FB73DB">
      <w:pPr>
        <w:rPr>
          <w:rFonts w:ascii="Times New Roman" w:hAnsi="Times New Roman" w:cs="Times New Roman"/>
          <w:sz w:val="24"/>
          <w:szCs w:val="24"/>
          <w:lang w:val="en-US"/>
        </w:rPr>
      </w:pPr>
    </w:p>
    <w:p w14:paraId="20AA8665" w14:textId="5D5FDF42" w:rsidR="00FB73DB" w:rsidRPr="00194DA1" w:rsidRDefault="001E5BD1" w:rsidP="00FB73DB">
      <w:pPr>
        <w:rPr>
          <w:rFonts w:ascii="Times New Roman" w:hAnsi="Times New Roman" w:cs="Times New Roman"/>
          <w:sz w:val="24"/>
          <w:szCs w:val="24"/>
          <w:lang w:val="en-US"/>
        </w:rPr>
      </w:pPr>
      <w:proofErr w:type="spellStart"/>
      <w:r w:rsidRPr="00194DA1">
        <w:rPr>
          <w:rFonts w:ascii="Times New Roman" w:hAnsi="Times New Roman" w:cs="Times New Roman"/>
          <w:sz w:val="24"/>
          <w:szCs w:val="24"/>
          <w:lang w:val="en-US"/>
        </w:rPr>
        <w:t>Į</w:t>
      </w:r>
      <w:r w:rsidR="00FB73DB" w:rsidRPr="00194DA1">
        <w:rPr>
          <w:rFonts w:ascii="Times New Roman" w:hAnsi="Times New Roman" w:cs="Times New Roman"/>
          <w:sz w:val="24"/>
          <w:szCs w:val="24"/>
          <w:lang w:val="en-US"/>
        </w:rPr>
        <w:t>vedus</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aukščiau</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nurodytas</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sąlygas</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paraiškų</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skaičius</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galėtų</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būtų</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nuo</w:t>
      </w:r>
      <w:proofErr w:type="spellEnd"/>
      <w:r w:rsidR="00FB73DB" w:rsidRPr="00194DA1">
        <w:rPr>
          <w:rFonts w:ascii="Times New Roman" w:hAnsi="Times New Roman" w:cs="Times New Roman"/>
          <w:sz w:val="24"/>
          <w:szCs w:val="24"/>
          <w:lang w:val="en-US"/>
        </w:rPr>
        <w:t xml:space="preserve"> 50 </w:t>
      </w:r>
      <w:proofErr w:type="spellStart"/>
      <w:r w:rsidR="00FB73DB" w:rsidRPr="00194DA1">
        <w:rPr>
          <w:rFonts w:ascii="Times New Roman" w:hAnsi="Times New Roman" w:cs="Times New Roman"/>
          <w:sz w:val="24"/>
          <w:szCs w:val="24"/>
          <w:lang w:val="en-US"/>
        </w:rPr>
        <w:t>iki</w:t>
      </w:r>
      <w:proofErr w:type="spellEnd"/>
      <w:r w:rsidR="00FB73DB" w:rsidRPr="00194DA1">
        <w:rPr>
          <w:rFonts w:ascii="Times New Roman" w:hAnsi="Times New Roman" w:cs="Times New Roman"/>
          <w:sz w:val="24"/>
          <w:szCs w:val="24"/>
          <w:lang w:val="en-US"/>
        </w:rPr>
        <w:t xml:space="preserve"> 100 </w:t>
      </w:r>
      <w:proofErr w:type="spellStart"/>
      <w:r w:rsidR="00FB73DB" w:rsidRPr="00194DA1">
        <w:rPr>
          <w:rFonts w:ascii="Times New Roman" w:hAnsi="Times New Roman" w:cs="Times New Roman"/>
          <w:sz w:val="24"/>
          <w:szCs w:val="24"/>
          <w:lang w:val="en-US"/>
        </w:rPr>
        <w:t>arba</w:t>
      </w:r>
      <w:proofErr w:type="spellEnd"/>
      <w:r w:rsidR="00FB73DB" w:rsidRPr="00194DA1">
        <w:rPr>
          <w:rFonts w:ascii="Times New Roman" w:hAnsi="Times New Roman" w:cs="Times New Roman"/>
          <w:sz w:val="24"/>
          <w:szCs w:val="24"/>
          <w:lang w:val="en-US"/>
        </w:rPr>
        <w:t xml:space="preserve"> </w:t>
      </w:r>
      <w:proofErr w:type="spellStart"/>
      <w:r w:rsidR="00FB73DB" w:rsidRPr="00194DA1">
        <w:rPr>
          <w:rFonts w:ascii="Times New Roman" w:hAnsi="Times New Roman" w:cs="Times New Roman"/>
          <w:sz w:val="24"/>
          <w:szCs w:val="24"/>
          <w:lang w:val="en-US"/>
        </w:rPr>
        <w:t>iki</w:t>
      </w:r>
      <w:proofErr w:type="spellEnd"/>
      <w:r w:rsidR="00FB73DB" w:rsidRPr="00194DA1">
        <w:rPr>
          <w:rFonts w:ascii="Times New Roman" w:hAnsi="Times New Roman" w:cs="Times New Roman"/>
          <w:sz w:val="24"/>
          <w:szCs w:val="24"/>
          <w:lang w:val="en-US"/>
        </w:rPr>
        <w:t xml:space="preserve"> 0,5 </w:t>
      </w:r>
      <w:proofErr w:type="spellStart"/>
      <w:r w:rsidR="00FB73DB" w:rsidRPr="00194DA1">
        <w:rPr>
          <w:rFonts w:ascii="Times New Roman" w:hAnsi="Times New Roman" w:cs="Times New Roman"/>
          <w:sz w:val="24"/>
          <w:szCs w:val="24"/>
          <w:lang w:val="en-US"/>
        </w:rPr>
        <w:t>Mln</w:t>
      </w:r>
      <w:proofErr w:type="spellEnd"/>
      <w:r w:rsidR="00FB73DB" w:rsidRPr="00194DA1">
        <w:rPr>
          <w:rFonts w:ascii="Times New Roman" w:hAnsi="Times New Roman" w:cs="Times New Roman"/>
          <w:sz w:val="24"/>
          <w:szCs w:val="24"/>
          <w:lang w:val="en-US"/>
        </w:rPr>
        <w:t xml:space="preserve">. Eur </w:t>
      </w:r>
      <w:proofErr w:type="spellStart"/>
      <w:r w:rsidR="00FB73DB" w:rsidRPr="00194DA1">
        <w:rPr>
          <w:rFonts w:ascii="Times New Roman" w:hAnsi="Times New Roman" w:cs="Times New Roman"/>
          <w:sz w:val="24"/>
          <w:szCs w:val="24"/>
          <w:lang w:val="en-US"/>
        </w:rPr>
        <w:t>vertės</w:t>
      </w:r>
      <w:proofErr w:type="spellEnd"/>
      <w:r w:rsidR="00FB73DB" w:rsidRPr="00194DA1">
        <w:rPr>
          <w:rFonts w:ascii="Times New Roman" w:hAnsi="Times New Roman" w:cs="Times New Roman"/>
          <w:sz w:val="24"/>
          <w:szCs w:val="24"/>
          <w:lang w:val="en-US"/>
        </w:rPr>
        <w:t xml:space="preserve"> </w:t>
      </w:r>
    </w:p>
    <w:p w14:paraId="40084815" w14:textId="3BE12439" w:rsidR="00FB73DB" w:rsidRDefault="00FB73DB">
      <w:pPr>
        <w:rPr>
          <w:rFonts w:ascii="Times New Roman" w:hAnsi="Times New Roman" w:cs="Times New Roman"/>
          <w:sz w:val="24"/>
          <w:szCs w:val="24"/>
        </w:rPr>
      </w:pPr>
    </w:p>
    <w:p w14:paraId="3279A14E" w14:textId="721EF5FA" w:rsidR="00D05547" w:rsidRPr="00D05547" w:rsidRDefault="00D05547" w:rsidP="00D05547">
      <w:pPr>
        <w:rPr>
          <w:rFonts w:ascii="Times New Roman" w:hAnsi="Times New Roman" w:cs="Times New Roman"/>
          <w:b/>
          <w:bCs/>
          <w:sz w:val="24"/>
          <w:szCs w:val="24"/>
          <w:u w:val="single"/>
        </w:rPr>
      </w:pPr>
      <w:r w:rsidRPr="00D05547">
        <w:rPr>
          <w:rFonts w:ascii="Times New Roman" w:hAnsi="Times New Roman" w:cs="Times New Roman"/>
          <w:b/>
          <w:bCs/>
          <w:sz w:val="24"/>
          <w:szCs w:val="24"/>
          <w:u w:val="single"/>
        </w:rPr>
        <w:t xml:space="preserve">UAB „Elektrėnų komunalinis ūkis“ </w:t>
      </w:r>
    </w:p>
    <w:p w14:paraId="7F2DF111" w14:textId="77777777" w:rsidR="00D05547" w:rsidRPr="00194DA1" w:rsidRDefault="00D05547" w:rsidP="00D05547">
      <w:pPr>
        <w:rPr>
          <w:rFonts w:ascii="Times New Roman" w:hAnsi="Times New Roman" w:cs="Times New Roman"/>
          <w:sz w:val="24"/>
          <w:szCs w:val="24"/>
        </w:rPr>
      </w:pPr>
    </w:p>
    <w:p w14:paraId="2086212C" w14:textId="77777777" w:rsidR="00D05547" w:rsidRPr="00194DA1" w:rsidRDefault="00D05547" w:rsidP="00D05547">
      <w:pPr>
        <w:rPr>
          <w:rFonts w:ascii="Times New Roman" w:hAnsi="Times New Roman" w:cs="Times New Roman"/>
          <w:sz w:val="24"/>
          <w:szCs w:val="24"/>
        </w:rPr>
      </w:pPr>
      <w:r w:rsidRPr="00194DA1">
        <w:rPr>
          <w:rFonts w:ascii="Times New Roman" w:hAnsi="Times New Roman" w:cs="Times New Roman"/>
          <w:sz w:val="24"/>
          <w:szCs w:val="24"/>
        </w:rPr>
        <w:t>UAB ,,Elektrėnų komunalinis ūkis“ dalyvautų jeigu:</w:t>
      </w:r>
    </w:p>
    <w:p w14:paraId="54B36289" w14:textId="77777777" w:rsidR="00D05547" w:rsidRPr="00194DA1" w:rsidRDefault="00D05547" w:rsidP="00D05547">
      <w:pPr>
        <w:numPr>
          <w:ilvl w:val="0"/>
          <w:numId w:val="4"/>
        </w:numPr>
        <w:spacing w:after="160" w:line="252" w:lineRule="auto"/>
        <w:contextualSpacing/>
        <w:rPr>
          <w:rFonts w:ascii="Times New Roman" w:eastAsia="Times New Roman" w:hAnsi="Times New Roman" w:cs="Times New Roman"/>
          <w:sz w:val="24"/>
          <w:szCs w:val="24"/>
        </w:rPr>
      </w:pPr>
      <w:r w:rsidRPr="00194DA1">
        <w:rPr>
          <w:rFonts w:ascii="Times New Roman" w:eastAsia="Times New Roman" w:hAnsi="Times New Roman" w:cs="Times New Roman"/>
          <w:sz w:val="24"/>
          <w:szCs w:val="24"/>
        </w:rPr>
        <w:t>Būtų išspręstas šilumos punkto nuosavybės klausimas.</w:t>
      </w:r>
    </w:p>
    <w:p w14:paraId="00D7FB8A" w14:textId="77777777" w:rsidR="00D05547" w:rsidRPr="00194DA1" w:rsidRDefault="00D05547" w:rsidP="00D05547">
      <w:pPr>
        <w:numPr>
          <w:ilvl w:val="0"/>
          <w:numId w:val="4"/>
        </w:numPr>
        <w:spacing w:after="160" w:line="252" w:lineRule="auto"/>
        <w:contextualSpacing/>
        <w:rPr>
          <w:rFonts w:ascii="Times New Roman" w:eastAsia="Times New Roman" w:hAnsi="Times New Roman" w:cs="Times New Roman"/>
          <w:sz w:val="24"/>
          <w:szCs w:val="24"/>
        </w:rPr>
      </w:pPr>
      <w:r w:rsidRPr="00194DA1">
        <w:rPr>
          <w:rFonts w:ascii="Times New Roman" w:eastAsia="Times New Roman" w:hAnsi="Times New Roman" w:cs="Times New Roman"/>
          <w:sz w:val="24"/>
          <w:szCs w:val="24"/>
        </w:rPr>
        <w:t xml:space="preserve">Kredito palūkanos fiksuotos. Pageidautina 3 %. (VIPA dabar siūlo nuo </w:t>
      </w:r>
      <w:bookmarkStart w:id="2" w:name="_Hlk33533292"/>
      <w:r w:rsidRPr="00194DA1">
        <w:rPr>
          <w:rFonts w:ascii="Times New Roman" w:eastAsia="Times New Roman" w:hAnsi="Times New Roman" w:cs="Times New Roman"/>
          <w:sz w:val="24"/>
          <w:szCs w:val="24"/>
        </w:rPr>
        <w:t>4.5 %)</w:t>
      </w:r>
      <w:bookmarkEnd w:id="2"/>
      <w:r w:rsidRPr="00194DA1">
        <w:rPr>
          <w:rFonts w:ascii="Times New Roman" w:eastAsia="Times New Roman" w:hAnsi="Times New Roman" w:cs="Times New Roman"/>
          <w:sz w:val="24"/>
          <w:szCs w:val="24"/>
        </w:rPr>
        <w:t>.</w:t>
      </w:r>
    </w:p>
    <w:p w14:paraId="78D98178" w14:textId="77777777" w:rsidR="00D05547" w:rsidRPr="00194DA1" w:rsidRDefault="00D05547" w:rsidP="00D05547">
      <w:pPr>
        <w:spacing w:after="160" w:line="252" w:lineRule="auto"/>
        <w:ind w:left="928"/>
        <w:contextualSpacing/>
        <w:rPr>
          <w:rFonts w:ascii="Times New Roman" w:hAnsi="Times New Roman" w:cs="Times New Roman"/>
          <w:sz w:val="24"/>
          <w:szCs w:val="24"/>
        </w:rPr>
      </w:pPr>
      <w:r w:rsidRPr="00194DA1">
        <w:rPr>
          <w:rFonts w:ascii="Times New Roman" w:hAnsi="Times New Roman" w:cs="Times New Roman"/>
          <w:sz w:val="24"/>
          <w:szCs w:val="24"/>
        </w:rPr>
        <w:t>Pasakyti gyventojams nuo 4.5 %, nelogiška, niekas nepasirašys tokio sutikimo.</w:t>
      </w:r>
    </w:p>
    <w:p w14:paraId="4B48DC78" w14:textId="77777777" w:rsidR="00D05547" w:rsidRPr="00194DA1" w:rsidRDefault="00D05547" w:rsidP="00D05547">
      <w:pPr>
        <w:numPr>
          <w:ilvl w:val="0"/>
          <w:numId w:val="4"/>
        </w:numPr>
        <w:spacing w:after="160" w:line="252" w:lineRule="auto"/>
        <w:contextualSpacing/>
        <w:rPr>
          <w:rFonts w:ascii="Times New Roman" w:eastAsia="Times New Roman" w:hAnsi="Times New Roman" w:cs="Times New Roman"/>
          <w:sz w:val="24"/>
          <w:szCs w:val="24"/>
        </w:rPr>
      </w:pPr>
      <w:r w:rsidRPr="00194DA1">
        <w:rPr>
          <w:rFonts w:ascii="Times New Roman" w:eastAsia="Times New Roman" w:hAnsi="Times New Roman" w:cs="Times New Roman"/>
          <w:sz w:val="24"/>
          <w:szCs w:val="24"/>
        </w:rPr>
        <w:t>Kreditą privalome imti savo vardu. (Neturime finansinių galimybių).</w:t>
      </w:r>
    </w:p>
    <w:p w14:paraId="453EC0FC" w14:textId="77777777" w:rsidR="00D05547" w:rsidRPr="00194DA1" w:rsidRDefault="00D05547" w:rsidP="00D05547">
      <w:pPr>
        <w:numPr>
          <w:ilvl w:val="0"/>
          <w:numId w:val="4"/>
        </w:numPr>
        <w:spacing w:after="160" w:line="252" w:lineRule="auto"/>
        <w:contextualSpacing/>
        <w:rPr>
          <w:rFonts w:ascii="Times New Roman" w:eastAsia="Times New Roman" w:hAnsi="Times New Roman" w:cs="Times New Roman"/>
          <w:sz w:val="24"/>
          <w:szCs w:val="24"/>
        </w:rPr>
      </w:pPr>
      <w:r w:rsidRPr="00194DA1">
        <w:rPr>
          <w:rFonts w:ascii="Times New Roman" w:eastAsia="Times New Roman" w:hAnsi="Times New Roman" w:cs="Times New Roman"/>
          <w:sz w:val="24"/>
          <w:szCs w:val="24"/>
        </w:rPr>
        <w:t>Šios renovacijos tikslas turi būti subalansuoti visą šildymo sistemą, kad namas būtų šildomas tolygiai ir taip taupoma šiluma. Akcentas dedamas į šilumos mazgą. Tai tik dalis visos mažosios renovacijos.</w:t>
      </w:r>
    </w:p>
    <w:p w14:paraId="47378283" w14:textId="28CF7AA6" w:rsidR="00D05547" w:rsidRDefault="00D05547">
      <w:pPr>
        <w:rPr>
          <w:rFonts w:ascii="Times New Roman" w:hAnsi="Times New Roman" w:cs="Times New Roman"/>
          <w:sz w:val="24"/>
          <w:szCs w:val="24"/>
        </w:rPr>
      </w:pPr>
    </w:p>
    <w:p w14:paraId="3AA0EB7A" w14:textId="77777777" w:rsidR="009942FE" w:rsidRDefault="009942FE">
      <w:pPr>
        <w:rPr>
          <w:rFonts w:ascii="Times New Roman" w:hAnsi="Times New Roman" w:cs="Times New Roman"/>
          <w:sz w:val="24"/>
          <w:szCs w:val="24"/>
        </w:rPr>
      </w:pPr>
    </w:p>
    <w:p w14:paraId="2B6A9241" w14:textId="02E7A491" w:rsidR="00D05547" w:rsidRPr="00D05547" w:rsidRDefault="00D05547">
      <w:pPr>
        <w:rPr>
          <w:rFonts w:ascii="Times New Roman" w:hAnsi="Times New Roman" w:cs="Times New Roman"/>
          <w:b/>
          <w:bCs/>
          <w:sz w:val="24"/>
          <w:szCs w:val="24"/>
          <w:u w:val="single"/>
        </w:rPr>
      </w:pPr>
      <w:r w:rsidRPr="00D05547">
        <w:rPr>
          <w:rFonts w:ascii="Times New Roman" w:hAnsi="Times New Roman" w:cs="Times New Roman"/>
          <w:b/>
          <w:bCs/>
          <w:sz w:val="24"/>
          <w:szCs w:val="24"/>
          <w:u w:val="single"/>
        </w:rPr>
        <w:lastRenderedPageBreak/>
        <w:t>Dalyvautų:</w:t>
      </w:r>
    </w:p>
    <w:p w14:paraId="56B57794" w14:textId="042C1DF7" w:rsidR="001E5BD1" w:rsidRPr="00D05547" w:rsidRDefault="001E5BD1">
      <w:pPr>
        <w:rPr>
          <w:rFonts w:ascii="Times New Roman" w:hAnsi="Times New Roman" w:cs="Times New Roman"/>
          <w:sz w:val="24"/>
          <w:szCs w:val="24"/>
        </w:rPr>
      </w:pPr>
      <w:r w:rsidRPr="00D05547">
        <w:rPr>
          <w:rFonts w:ascii="Times New Roman" w:hAnsi="Times New Roman" w:cs="Times New Roman"/>
          <w:b/>
          <w:bCs/>
          <w:sz w:val="24"/>
          <w:szCs w:val="24"/>
        </w:rPr>
        <w:t xml:space="preserve">AB „Vilniaus šilumos tinklai“ </w:t>
      </w:r>
    </w:p>
    <w:p w14:paraId="1D88B38D" w14:textId="0CAF5310" w:rsidR="00FB73DB" w:rsidRPr="00194DA1" w:rsidRDefault="001E5BD1" w:rsidP="00FB73DB">
      <w:pPr>
        <w:rPr>
          <w:rFonts w:ascii="Times New Roman" w:hAnsi="Times New Roman" w:cs="Times New Roman"/>
          <w:sz w:val="24"/>
          <w:szCs w:val="24"/>
        </w:rPr>
      </w:pPr>
      <w:r w:rsidRPr="00194DA1">
        <w:rPr>
          <w:rFonts w:ascii="Times New Roman" w:hAnsi="Times New Roman" w:cs="Times New Roman"/>
          <w:sz w:val="24"/>
          <w:szCs w:val="24"/>
        </w:rPr>
        <w:t>B</w:t>
      </w:r>
      <w:r w:rsidR="00FB73DB" w:rsidRPr="00194DA1">
        <w:rPr>
          <w:rFonts w:ascii="Times New Roman" w:hAnsi="Times New Roman" w:cs="Times New Roman"/>
          <w:sz w:val="24"/>
          <w:szCs w:val="24"/>
        </w:rPr>
        <w:t>ūtų aktualu ir tikrai dalyvaut</w:t>
      </w:r>
      <w:r w:rsidRPr="00194DA1">
        <w:rPr>
          <w:rFonts w:ascii="Times New Roman" w:hAnsi="Times New Roman" w:cs="Times New Roman"/>
          <w:sz w:val="24"/>
          <w:szCs w:val="24"/>
        </w:rPr>
        <w:t>ų</w:t>
      </w:r>
      <w:r w:rsidR="00FB73DB" w:rsidRPr="00194DA1">
        <w:rPr>
          <w:rFonts w:ascii="Times New Roman" w:hAnsi="Times New Roman" w:cs="Times New Roman"/>
          <w:sz w:val="24"/>
          <w:szCs w:val="24"/>
        </w:rPr>
        <w:t xml:space="preserve"> tokiame kvietime. </w:t>
      </w:r>
      <w:r w:rsidRPr="00194DA1">
        <w:rPr>
          <w:rFonts w:ascii="Times New Roman" w:hAnsi="Times New Roman" w:cs="Times New Roman"/>
          <w:sz w:val="24"/>
          <w:szCs w:val="24"/>
        </w:rPr>
        <w:t>Kol kas</w:t>
      </w:r>
      <w:r w:rsidR="00FB73DB" w:rsidRPr="00194DA1">
        <w:rPr>
          <w:rFonts w:ascii="Times New Roman" w:hAnsi="Times New Roman" w:cs="Times New Roman"/>
          <w:sz w:val="24"/>
          <w:szCs w:val="24"/>
        </w:rPr>
        <w:t xml:space="preserve"> neturi konkretaus investicinio plano ir pagrindimo, tad būtina užsitikrinti protingą laiką nuo galutinių sąlygų paskelbimo iki paraiškų pateikimo.</w:t>
      </w:r>
    </w:p>
    <w:p w14:paraId="205CDDE0" w14:textId="77777777" w:rsidR="00FB73DB" w:rsidRPr="00194DA1" w:rsidRDefault="00FB73DB" w:rsidP="00FB73DB">
      <w:pPr>
        <w:rPr>
          <w:rFonts w:ascii="Times New Roman" w:hAnsi="Times New Roman" w:cs="Times New Roman"/>
          <w:sz w:val="24"/>
          <w:szCs w:val="24"/>
        </w:rPr>
      </w:pPr>
    </w:p>
    <w:p w14:paraId="3FDCE788" w14:textId="0123ACAC" w:rsidR="00D05547" w:rsidRPr="00D05547" w:rsidRDefault="00D05547" w:rsidP="00D05547">
      <w:pPr>
        <w:rPr>
          <w:rFonts w:ascii="Times New Roman" w:hAnsi="Times New Roman" w:cs="Times New Roman"/>
          <w:b/>
          <w:bCs/>
          <w:sz w:val="24"/>
          <w:szCs w:val="24"/>
        </w:rPr>
      </w:pPr>
      <w:r w:rsidRPr="00D05547">
        <w:rPr>
          <w:rFonts w:ascii="Times New Roman" w:hAnsi="Times New Roman" w:cs="Times New Roman"/>
          <w:b/>
          <w:bCs/>
          <w:sz w:val="24"/>
          <w:szCs w:val="24"/>
        </w:rPr>
        <w:t>UAB „Šakių šilumos tinklai</w:t>
      </w:r>
      <w:r w:rsidRPr="00D05547">
        <w:rPr>
          <w:rFonts w:ascii="Times New Roman" w:hAnsi="Times New Roman" w:cs="Times New Roman"/>
          <w:sz w:val="24"/>
          <w:szCs w:val="24"/>
        </w:rPr>
        <w:t xml:space="preserve">“ </w:t>
      </w:r>
    </w:p>
    <w:p w14:paraId="18AB3306" w14:textId="77777777" w:rsidR="00D05547" w:rsidRPr="00194DA1" w:rsidRDefault="00D05547" w:rsidP="00D05547">
      <w:pPr>
        <w:rPr>
          <w:rFonts w:ascii="Times New Roman" w:hAnsi="Times New Roman" w:cs="Times New Roman"/>
          <w:sz w:val="24"/>
          <w:szCs w:val="24"/>
        </w:rPr>
      </w:pPr>
      <w:r w:rsidRPr="00194DA1">
        <w:rPr>
          <w:rFonts w:ascii="Times New Roman" w:hAnsi="Times New Roman" w:cs="Times New Roman"/>
          <w:sz w:val="24"/>
          <w:szCs w:val="24"/>
        </w:rPr>
        <w:t>Jeigu minimi pakeitimai būtų įteisinti mus domintų dalyvavimas mažosios renovacijos projektuose. Šiuo metu susidomėjimą yra pareiškę du daugiabučiai namai.</w:t>
      </w:r>
    </w:p>
    <w:p w14:paraId="301F4953" w14:textId="77777777" w:rsidR="00FB73DB" w:rsidRPr="00194DA1" w:rsidRDefault="00FB73DB" w:rsidP="00FB73DB">
      <w:pPr>
        <w:pStyle w:val="PlainText"/>
        <w:rPr>
          <w:rFonts w:ascii="Times New Roman" w:hAnsi="Times New Roman" w:cs="Times New Roman"/>
          <w:sz w:val="24"/>
          <w:szCs w:val="24"/>
        </w:rPr>
      </w:pPr>
    </w:p>
    <w:p w14:paraId="6F8F772F" w14:textId="420F90DF" w:rsidR="00194DA1" w:rsidRPr="00D05547" w:rsidRDefault="00194DA1" w:rsidP="00D05547">
      <w:pPr>
        <w:rPr>
          <w:rFonts w:ascii="Times New Roman" w:eastAsia="Times New Roman" w:hAnsi="Times New Roman" w:cs="Times New Roman"/>
          <w:b/>
          <w:bCs/>
          <w:sz w:val="24"/>
          <w:szCs w:val="24"/>
        </w:rPr>
      </w:pPr>
      <w:r w:rsidRPr="00D05547">
        <w:rPr>
          <w:rFonts w:ascii="Times New Roman" w:hAnsi="Times New Roman" w:cs="Times New Roman"/>
          <w:b/>
          <w:bCs/>
          <w:sz w:val="24"/>
          <w:szCs w:val="24"/>
        </w:rPr>
        <w:t xml:space="preserve">UAB „Šalčininkų </w:t>
      </w:r>
      <w:r w:rsidR="00D05547" w:rsidRPr="00D05547">
        <w:rPr>
          <w:rFonts w:ascii="Times New Roman" w:hAnsi="Times New Roman" w:cs="Times New Roman"/>
          <w:b/>
          <w:bCs/>
          <w:sz w:val="24"/>
          <w:szCs w:val="24"/>
        </w:rPr>
        <w:t>šilumos tinklai</w:t>
      </w:r>
      <w:r w:rsidRPr="00D05547">
        <w:rPr>
          <w:rFonts w:ascii="Times New Roman" w:hAnsi="Times New Roman" w:cs="Times New Roman"/>
          <w:b/>
          <w:bCs/>
          <w:sz w:val="24"/>
          <w:szCs w:val="24"/>
        </w:rPr>
        <w:t>“</w:t>
      </w:r>
    </w:p>
    <w:p w14:paraId="6FF6D301" w14:textId="71A46AE8" w:rsidR="00194DA1" w:rsidRPr="00194DA1" w:rsidRDefault="00194DA1" w:rsidP="00D05547">
      <w:pPr>
        <w:pStyle w:val="NormalWeb"/>
        <w:spacing w:before="0" w:beforeAutospacing="0" w:after="0" w:afterAutospacing="0"/>
        <w:rPr>
          <w:rFonts w:ascii="Times New Roman" w:hAnsi="Times New Roman" w:cs="Times New Roman"/>
          <w:sz w:val="24"/>
          <w:szCs w:val="24"/>
          <w:lang w:eastAsia="en-US"/>
        </w:rPr>
      </w:pPr>
      <w:r w:rsidRPr="00194DA1">
        <w:rPr>
          <w:rFonts w:ascii="Times New Roman" w:hAnsi="Times New Roman" w:cs="Times New Roman"/>
          <w:sz w:val="24"/>
          <w:szCs w:val="24"/>
        </w:rPr>
        <w:t>T</w:t>
      </w:r>
      <w:r w:rsidRPr="00194DA1">
        <w:rPr>
          <w:rFonts w:ascii="Times New Roman" w:hAnsi="Times New Roman" w:cs="Times New Roman"/>
          <w:sz w:val="24"/>
          <w:szCs w:val="24"/>
        </w:rPr>
        <w:t>urime planų įdiegti karšto vandens nuotolinio nuskaitymo sistemas, todėl tikrai būtume sudominti projekto įgyvendinimu.</w:t>
      </w:r>
    </w:p>
    <w:p w14:paraId="6115663E" w14:textId="6CBDA084" w:rsidR="00194DA1" w:rsidRPr="00194DA1" w:rsidRDefault="00194DA1" w:rsidP="00194DA1">
      <w:pPr>
        <w:pStyle w:val="ListParagraph"/>
        <w:ind w:left="643"/>
        <w:rPr>
          <w:rFonts w:ascii="Times New Roman" w:hAnsi="Times New Roman" w:cs="Times New Roman"/>
          <w:sz w:val="24"/>
          <w:szCs w:val="24"/>
        </w:rPr>
      </w:pPr>
    </w:p>
    <w:p w14:paraId="6BF0E7F4" w14:textId="10EA911C" w:rsidR="00194DA1" w:rsidRPr="00D05547" w:rsidRDefault="00D05547" w:rsidP="00194DA1">
      <w:pPr>
        <w:rPr>
          <w:rFonts w:ascii="Times New Roman" w:hAnsi="Times New Roman" w:cs="Times New Roman"/>
          <w:b/>
          <w:bCs/>
          <w:sz w:val="24"/>
          <w:szCs w:val="24"/>
          <w:u w:val="single"/>
        </w:rPr>
      </w:pPr>
      <w:r w:rsidRPr="00D05547">
        <w:rPr>
          <w:rFonts w:ascii="Times New Roman" w:hAnsi="Times New Roman" w:cs="Times New Roman"/>
          <w:b/>
          <w:bCs/>
          <w:sz w:val="24"/>
          <w:szCs w:val="24"/>
          <w:u w:val="single"/>
        </w:rPr>
        <w:t>Nedalyvautų:</w:t>
      </w:r>
    </w:p>
    <w:p w14:paraId="634CD866" w14:textId="198342BE" w:rsidR="00D05547" w:rsidRPr="00194DA1" w:rsidRDefault="00D05547" w:rsidP="00D05547">
      <w:pPr>
        <w:rPr>
          <w:rFonts w:ascii="Times New Roman" w:hAnsi="Times New Roman" w:cs="Times New Roman"/>
          <w:sz w:val="24"/>
          <w:szCs w:val="24"/>
        </w:rPr>
      </w:pPr>
      <w:r w:rsidRPr="00D05547">
        <w:rPr>
          <w:rFonts w:ascii="Times New Roman" w:eastAsia="Times New Roman" w:hAnsi="Times New Roman" w:cs="Times New Roman"/>
          <w:b/>
          <w:bCs/>
          <w:sz w:val="24"/>
          <w:szCs w:val="24"/>
          <w:lang w:val="en-US"/>
        </w:rPr>
        <w:t>UAB “</w:t>
      </w:r>
      <w:proofErr w:type="spellStart"/>
      <w:r w:rsidRPr="00D05547">
        <w:rPr>
          <w:rFonts w:ascii="Times New Roman" w:eastAsia="Times New Roman" w:hAnsi="Times New Roman" w:cs="Times New Roman"/>
          <w:b/>
          <w:bCs/>
          <w:sz w:val="24"/>
          <w:szCs w:val="24"/>
          <w:lang w:val="en-US"/>
        </w:rPr>
        <w:t>Kaišiadorių</w:t>
      </w:r>
      <w:proofErr w:type="spellEnd"/>
      <w:r w:rsidRPr="00D05547">
        <w:rPr>
          <w:rFonts w:ascii="Times New Roman" w:eastAsia="Times New Roman" w:hAnsi="Times New Roman" w:cs="Times New Roman"/>
          <w:b/>
          <w:bCs/>
          <w:sz w:val="24"/>
          <w:szCs w:val="24"/>
          <w:lang w:val="en-US"/>
        </w:rPr>
        <w:t xml:space="preserve"> šiluma”</w:t>
      </w:r>
      <w:r>
        <w:rPr>
          <w:rFonts w:ascii="Times New Roman" w:eastAsia="Times New Roman" w:hAnsi="Times New Roman" w:cs="Times New Roman"/>
          <w:b/>
          <w:bCs/>
          <w:sz w:val="24"/>
          <w:szCs w:val="24"/>
          <w:u w:val="single"/>
          <w:lang w:val="en-US"/>
        </w:rPr>
        <w:t xml:space="preserve"> </w:t>
      </w:r>
      <w:r w:rsidRPr="00194DA1">
        <w:rPr>
          <w:rFonts w:ascii="Times New Roman" w:hAnsi="Times New Roman" w:cs="Times New Roman"/>
          <w:sz w:val="24"/>
          <w:szCs w:val="24"/>
        </w:rPr>
        <w:t xml:space="preserve">neteiks paraiškų, kadangi Kaišiadorių rajone daugiabučių namų renovacija užsiima savivaldybės paskirtas administratorius – Kaišiadorių butų ūkis. </w:t>
      </w:r>
    </w:p>
    <w:p w14:paraId="3E07FE18" w14:textId="53ABA7C6" w:rsidR="00194DA1" w:rsidRPr="00194DA1" w:rsidRDefault="00194DA1" w:rsidP="00194DA1">
      <w:pPr>
        <w:rPr>
          <w:rFonts w:ascii="Times New Roman" w:hAnsi="Times New Roman" w:cs="Times New Roman"/>
          <w:sz w:val="24"/>
          <w:szCs w:val="24"/>
        </w:rPr>
      </w:pPr>
    </w:p>
    <w:p w14:paraId="28FE7DAA" w14:textId="1500D804" w:rsidR="00D05547" w:rsidRPr="00194DA1" w:rsidRDefault="00D05547" w:rsidP="00D05547">
      <w:pPr>
        <w:pStyle w:val="PlainText"/>
        <w:rPr>
          <w:rFonts w:ascii="Times New Roman" w:hAnsi="Times New Roman" w:cs="Times New Roman"/>
          <w:sz w:val="24"/>
          <w:szCs w:val="24"/>
        </w:rPr>
      </w:pPr>
      <w:r w:rsidRPr="00D05547">
        <w:rPr>
          <w:rFonts w:ascii="Times New Roman" w:hAnsi="Times New Roman" w:cs="Times New Roman"/>
          <w:b/>
          <w:bCs/>
          <w:sz w:val="24"/>
          <w:szCs w:val="24"/>
        </w:rPr>
        <w:t xml:space="preserve">AB „Šiaulių energija“ </w:t>
      </w:r>
      <w:r w:rsidRPr="00194DA1">
        <w:rPr>
          <w:rFonts w:ascii="Times New Roman" w:hAnsi="Times New Roman" w:cs="Times New Roman"/>
          <w:sz w:val="24"/>
          <w:szCs w:val="24"/>
        </w:rPr>
        <w:t>pagal šį kvietimą dėl ribotų finansinių galimybių projektų įgyvendinti neplanuoja.</w:t>
      </w:r>
    </w:p>
    <w:p w14:paraId="614D267C" w14:textId="77777777" w:rsidR="00D05547" w:rsidRPr="00194DA1" w:rsidRDefault="00D05547" w:rsidP="00D05547">
      <w:pPr>
        <w:pStyle w:val="PlainText"/>
        <w:rPr>
          <w:rFonts w:ascii="Times New Roman" w:hAnsi="Times New Roman" w:cs="Times New Roman"/>
          <w:sz w:val="24"/>
          <w:szCs w:val="24"/>
        </w:rPr>
      </w:pPr>
    </w:p>
    <w:p w14:paraId="3819931B" w14:textId="0FEE0390" w:rsidR="00D05547" w:rsidRPr="00194DA1" w:rsidRDefault="00D05547" w:rsidP="00D05547">
      <w:pPr>
        <w:rPr>
          <w:rFonts w:ascii="Times New Roman" w:eastAsia="Times New Roman" w:hAnsi="Times New Roman" w:cs="Times New Roman"/>
          <w:sz w:val="24"/>
          <w:szCs w:val="24"/>
        </w:rPr>
      </w:pPr>
      <w:r w:rsidRPr="00D05547">
        <w:rPr>
          <w:rFonts w:ascii="Times New Roman" w:eastAsia="Times New Roman" w:hAnsi="Times New Roman" w:cs="Times New Roman"/>
          <w:b/>
          <w:bCs/>
          <w:sz w:val="24"/>
          <w:szCs w:val="24"/>
        </w:rPr>
        <w:t>UAB „Plungės šilumos tinklai"</w:t>
      </w:r>
      <w:r w:rsidRPr="00D05547">
        <w:rPr>
          <w:rFonts w:ascii="Times New Roman" w:hAnsi="Times New Roman" w:cs="Times New Roman"/>
          <w:b/>
          <w:bCs/>
          <w:sz w:val="24"/>
          <w:szCs w:val="24"/>
        </w:rPr>
        <w:t>–</w:t>
      </w:r>
      <w:r w:rsidRPr="00D05547">
        <w:rPr>
          <w:rFonts w:ascii="Times New Roman" w:hAnsi="Times New Roman" w:cs="Times New Roman"/>
          <w:sz w:val="24"/>
          <w:szCs w:val="24"/>
        </w:rPr>
        <w:t xml:space="preserve"> </w:t>
      </w:r>
      <w:r>
        <w:rPr>
          <w:rFonts w:ascii="Times New Roman" w:hAnsi="Times New Roman" w:cs="Times New Roman"/>
          <w:sz w:val="24"/>
          <w:szCs w:val="24"/>
        </w:rPr>
        <w:t>n</w:t>
      </w:r>
      <w:r w:rsidRPr="00194DA1">
        <w:rPr>
          <w:rFonts w:ascii="Times New Roman" w:eastAsia="Times New Roman" w:hAnsi="Times New Roman" w:cs="Times New Roman"/>
          <w:sz w:val="24"/>
          <w:szCs w:val="24"/>
        </w:rPr>
        <w:t>et pakeitus „mažosios renovacijos“ finansavimo Aprašą, mūsų įmonė neplanuoja dalyvauti mažosios renovacijos projektų įgyvendinime.</w:t>
      </w:r>
    </w:p>
    <w:p w14:paraId="7B503496" w14:textId="4EFE60A4" w:rsidR="00194DA1" w:rsidRPr="00194DA1" w:rsidRDefault="00194DA1" w:rsidP="00194DA1">
      <w:pPr>
        <w:rPr>
          <w:rFonts w:ascii="Times New Roman" w:hAnsi="Times New Roman" w:cs="Times New Roman"/>
          <w:sz w:val="24"/>
          <w:szCs w:val="24"/>
        </w:rPr>
      </w:pPr>
    </w:p>
    <w:p w14:paraId="0F24AFED" w14:textId="7C9C4422" w:rsidR="00D05547" w:rsidRPr="00194DA1" w:rsidRDefault="00D05547" w:rsidP="00D05547">
      <w:pPr>
        <w:rPr>
          <w:rFonts w:ascii="Times New Roman" w:hAnsi="Times New Roman" w:cs="Times New Roman"/>
          <w:sz w:val="24"/>
          <w:szCs w:val="24"/>
          <w:lang w:val="en-US"/>
        </w:rPr>
      </w:pPr>
      <w:r w:rsidRPr="00D05547">
        <w:rPr>
          <w:rFonts w:ascii="Times New Roman" w:hAnsi="Times New Roman" w:cs="Times New Roman"/>
          <w:b/>
          <w:bCs/>
          <w:sz w:val="24"/>
          <w:szCs w:val="24"/>
        </w:rPr>
        <w:t xml:space="preserve">UAB „Ukmergės šiluma“ </w:t>
      </w:r>
      <w:proofErr w:type="spellStart"/>
      <w:r w:rsidRPr="00194DA1">
        <w:rPr>
          <w:rFonts w:ascii="Times New Roman" w:hAnsi="Times New Roman" w:cs="Times New Roman"/>
          <w:sz w:val="24"/>
          <w:szCs w:val="24"/>
          <w:lang w:val="en-US"/>
        </w:rPr>
        <w:t>artimiausiu</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metu</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nenumato</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dalyvauti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priemonėje</w:t>
      </w:r>
      <w:proofErr w:type="spellEnd"/>
      <w:r w:rsidRPr="00194DA1">
        <w:rPr>
          <w:rFonts w:ascii="Times New Roman" w:hAnsi="Times New Roman" w:cs="Times New Roman"/>
          <w:sz w:val="24"/>
          <w:szCs w:val="24"/>
          <w:lang w:val="en-US"/>
        </w:rPr>
        <w:t xml:space="preserve"> ( tai </w:t>
      </w:r>
      <w:proofErr w:type="spellStart"/>
      <w:r w:rsidRPr="00194DA1">
        <w:rPr>
          <w:rFonts w:ascii="Times New Roman" w:hAnsi="Times New Roman" w:cs="Times New Roman"/>
          <w:sz w:val="24"/>
          <w:szCs w:val="24"/>
          <w:lang w:val="en-US"/>
        </w:rPr>
        <w:t>pagrinde</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lemia</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vidinės</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įmonės</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aplinkybės</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bei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nebloga</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esamų</w:t>
      </w:r>
      <w:proofErr w:type="spellEnd"/>
      <w:r w:rsidRPr="00194DA1">
        <w:rPr>
          <w:rFonts w:ascii="Times New Roman" w:hAnsi="Times New Roman" w:cs="Times New Roman"/>
          <w:sz w:val="24"/>
          <w:szCs w:val="24"/>
          <w:lang w:val="en-US"/>
        </w:rPr>
        <w:t xml:space="preserve"> ŠP </w:t>
      </w:r>
      <w:proofErr w:type="spellStart"/>
      <w:r w:rsidRPr="00194DA1">
        <w:rPr>
          <w:rFonts w:ascii="Times New Roman" w:hAnsi="Times New Roman" w:cs="Times New Roman"/>
          <w:sz w:val="24"/>
          <w:szCs w:val="24"/>
          <w:lang w:val="en-US"/>
        </w:rPr>
        <w:t>būklė</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Tačiau</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laiške</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paminėti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pateitimai</w:t>
      </w:r>
      <w:proofErr w:type="spellEnd"/>
      <w:r w:rsidRPr="00194DA1">
        <w:rPr>
          <w:rFonts w:ascii="Times New Roman" w:hAnsi="Times New Roman" w:cs="Times New Roman"/>
          <w:sz w:val="24"/>
          <w:szCs w:val="24"/>
          <w:lang w:val="en-US"/>
        </w:rPr>
        <w:t xml:space="preserve"> ir </w:t>
      </w:r>
      <w:proofErr w:type="spellStart"/>
      <w:r w:rsidRPr="00194DA1">
        <w:rPr>
          <w:rFonts w:ascii="Times New Roman" w:hAnsi="Times New Roman" w:cs="Times New Roman"/>
          <w:sz w:val="24"/>
          <w:szCs w:val="24"/>
          <w:lang w:val="en-US"/>
        </w:rPr>
        <w:t>papildymai</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manome</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yra</w:t>
      </w:r>
      <w:proofErr w:type="spellEnd"/>
      <w:r w:rsidRPr="00194DA1">
        <w:rPr>
          <w:rFonts w:ascii="Times New Roman" w:hAnsi="Times New Roman" w:cs="Times New Roman"/>
          <w:sz w:val="24"/>
          <w:szCs w:val="24"/>
          <w:lang w:val="en-US"/>
        </w:rPr>
        <w:t xml:space="preserve"> </w:t>
      </w:r>
      <w:proofErr w:type="spellStart"/>
      <w:r w:rsidRPr="00194DA1">
        <w:rPr>
          <w:rFonts w:ascii="Times New Roman" w:hAnsi="Times New Roman" w:cs="Times New Roman"/>
          <w:sz w:val="24"/>
          <w:szCs w:val="24"/>
          <w:lang w:val="en-US"/>
        </w:rPr>
        <w:t>savalaikiai</w:t>
      </w:r>
      <w:proofErr w:type="spellEnd"/>
      <w:r w:rsidRPr="00194DA1">
        <w:rPr>
          <w:rFonts w:ascii="Times New Roman" w:hAnsi="Times New Roman" w:cs="Times New Roman"/>
          <w:sz w:val="24"/>
          <w:szCs w:val="24"/>
          <w:lang w:val="en-US"/>
        </w:rPr>
        <w:t xml:space="preserve"> ir </w:t>
      </w:r>
      <w:proofErr w:type="spellStart"/>
      <w:r w:rsidRPr="00194DA1">
        <w:rPr>
          <w:rFonts w:ascii="Times New Roman" w:hAnsi="Times New Roman" w:cs="Times New Roman"/>
          <w:sz w:val="24"/>
          <w:szCs w:val="24"/>
          <w:lang w:val="en-US"/>
        </w:rPr>
        <w:t>reikalingi</w:t>
      </w:r>
      <w:proofErr w:type="spellEnd"/>
      <w:r w:rsidRPr="00194DA1">
        <w:rPr>
          <w:rFonts w:ascii="Times New Roman" w:hAnsi="Times New Roman" w:cs="Times New Roman"/>
          <w:sz w:val="24"/>
          <w:szCs w:val="24"/>
          <w:lang w:val="en-US"/>
        </w:rPr>
        <w:t>.</w:t>
      </w:r>
    </w:p>
    <w:p w14:paraId="0D7DDFDB" w14:textId="77777777" w:rsidR="00D05547" w:rsidRPr="00194DA1" w:rsidRDefault="00D05547" w:rsidP="00D05547">
      <w:pPr>
        <w:rPr>
          <w:rFonts w:ascii="Times New Roman" w:hAnsi="Times New Roman" w:cs="Times New Roman"/>
          <w:sz w:val="24"/>
          <w:szCs w:val="24"/>
        </w:rPr>
      </w:pPr>
    </w:p>
    <w:p w14:paraId="208DD0AB" w14:textId="5441B2FD" w:rsidR="00D05547" w:rsidRPr="00194DA1" w:rsidRDefault="00D05547" w:rsidP="00D05547">
      <w:pPr>
        <w:rPr>
          <w:rFonts w:ascii="Times New Roman" w:hAnsi="Times New Roman" w:cs="Times New Roman"/>
          <w:sz w:val="24"/>
          <w:szCs w:val="24"/>
        </w:rPr>
      </w:pPr>
      <w:r w:rsidRPr="00D05547">
        <w:rPr>
          <w:rFonts w:ascii="Times New Roman" w:hAnsi="Times New Roman" w:cs="Times New Roman"/>
          <w:b/>
          <w:bCs/>
          <w:sz w:val="24"/>
          <w:szCs w:val="24"/>
        </w:rPr>
        <w:t>UAB „Utenos šilumos tinklai“</w:t>
      </w:r>
      <w:r w:rsidRPr="00194DA1">
        <w:rPr>
          <w:rFonts w:ascii="Times New Roman" w:hAnsi="Times New Roman" w:cs="Times New Roman"/>
          <w:sz w:val="24"/>
          <w:szCs w:val="24"/>
        </w:rPr>
        <w:t xml:space="preserve"> ko gero nedalyvautų Mažosios renovacijos projektų įgyvendinime ir neteiktų paraiškų, nes Utenoje daugiabučius namus administruoja ir pastatų vidaus sistemas prižiūri savivaldybės paskirtas administratorius Utenos butų ūkis.</w:t>
      </w:r>
    </w:p>
    <w:p w14:paraId="0FCE610D" w14:textId="77777777" w:rsidR="00194DA1" w:rsidRPr="00194DA1" w:rsidRDefault="00194DA1" w:rsidP="00194DA1">
      <w:pPr>
        <w:rPr>
          <w:rFonts w:ascii="Times New Roman" w:hAnsi="Times New Roman" w:cs="Times New Roman"/>
          <w:sz w:val="24"/>
          <w:szCs w:val="24"/>
        </w:rPr>
      </w:pPr>
    </w:p>
    <w:sectPr w:rsidR="00194DA1" w:rsidRPr="00194DA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718C5"/>
    <w:multiLevelType w:val="hybridMultilevel"/>
    <w:tmpl w:val="5EE277AC"/>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DBC39F4"/>
    <w:multiLevelType w:val="hybridMultilevel"/>
    <w:tmpl w:val="8982A1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0405C1"/>
    <w:multiLevelType w:val="hybridMultilevel"/>
    <w:tmpl w:val="030AEBD8"/>
    <w:lvl w:ilvl="0" w:tplc="7784799E">
      <w:start w:val="1"/>
      <w:numFmt w:val="decimal"/>
      <w:lvlText w:val="%1)"/>
      <w:lvlJc w:val="left"/>
      <w:pPr>
        <w:ind w:left="643"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C994486"/>
    <w:multiLevelType w:val="hybridMultilevel"/>
    <w:tmpl w:val="030AEBD8"/>
    <w:lvl w:ilvl="0" w:tplc="7784799E">
      <w:start w:val="1"/>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8D06243"/>
    <w:multiLevelType w:val="hybridMultilevel"/>
    <w:tmpl w:val="030AEBD8"/>
    <w:lvl w:ilvl="0" w:tplc="7784799E">
      <w:start w:val="1"/>
      <w:numFmt w:val="decimal"/>
      <w:lvlText w:val="%1)"/>
      <w:lvlJc w:val="left"/>
      <w:pPr>
        <w:ind w:left="785"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B044CC"/>
    <w:multiLevelType w:val="hybridMultilevel"/>
    <w:tmpl w:val="4E56B0CC"/>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3B67ED5"/>
    <w:multiLevelType w:val="hybridMultilevel"/>
    <w:tmpl w:val="030AEBD8"/>
    <w:lvl w:ilvl="0" w:tplc="7784799E">
      <w:start w:val="1"/>
      <w:numFmt w:val="decimal"/>
      <w:lvlText w:val="%1)"/>
      <w:lvlJc w:val="left"/>
      <w:pPr>
        <w:ind w:left="643"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C955A1"/>
    <w:multiLevelType w:val="hybridMultilevel"/>
    <w:tmpl w:val="030AEBD8"/>
    <w:lvl w:ilvl="0" w:tplc="7784799E">
      <w:start w:val="1"/>
      <w:numFmt w:val="decimal"/>
      <w:lvlText w:val="%1)"/>
      <w:lvlJc w:val="left"/>
      <w:pPr>
        <w:ind w:left="643"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FC36A43"/>
    <w:multiLevelType w:val="hybridMultilevel"/>
    <w:tmpl w:val="D526B5E2"/>
    <w:lvl w:ilvl="0" w:tplc="04270001">
      <w:start w:val="2020"/>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DB"/>
    <w:rsid w:val="00194DA1"/>
    <w:rsid w:val="001E5BD1"/>
    <w:rsid w:val="002765F5"/>
    <w:rsid w:val="003444D8"/>
    <w:rsid w:val="00424808"/>
    <w:rsid w:val="004D049D"/>
    <w:rsid w:val="00540EE3"/>
    <w:rsid w:val="00760789"/>
    <w:rsid w:val="008F6A6D"/>
    <w:rsid w:val="009942FE"/>
    <w:rsid w:val="00A3689A"/>
    <w:rsid w:val="00A96BB1"/>
    <w:rsid w:val="00AC0E56"/>
    <w:rsid w:val="00B267CF"/>
    <w:rsid w:val="00C3234C"/>
    <w:rsid w:val="00D05547"/>
    <w:rsid w:val="00D52827"/>
    <w:rsid w:val="00FB73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50CB"/>
  <w15:chartTrackingRefBased/>
  <w15:docId w15:val="{248B0248-1E8A-4F93-947A-1DB5261B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3DB"/>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3DB"/>
    <w:rPr>
      <w:color w:val="0563C1"/>
      <w:u w:val="single"/>
    </w:rPr>
  </w:style>
  <w:style w:type="paragraph" w:styleId="ListParagraph">
    <w:name w:val="List Paragraph"/>
    <w:basedOn w:val="Normal"/>
    <w:uiPriority w:val="34"/>
    <w:qFormat/>
    <w:rsid w:val="00FB73DB"/>
    <w:pPr>
      <w:ind w:left="720"/>
    </w:pPr>
    <w:rPr>
      <w:lang w:eastAsia="lt-LT"/>
    </w:rPr>
  </w:style>
  <w:style w:type="paragraph" w:styleId="PlainText">
    <w:name w:val="Plain Text"/>
    <w:basedOn w:val="Normal"/>
    <w:link w:val="PlainTextChar"/>
    <w:uiPriority w:val="99"/>
    <w:semiHidden/>
    <w:unhideWhenUsed/>
    <w:rsid w:val="00FB73DB"/>
    <w:rPr>
      <w:rFonts w:cstheme="minorBidi"/>
      <w:szCs w:val="21"/>
    </w:rPr>
  </w:style>
  <w:style w:type="character" w:customStyle="1" w:styleId="PlainTextChar">
    <w:name w:val="Plain Text Char"/>
    <w:basedOn w:val="DefaultParagraphFont"/>
    <w:link w:val="PlainText"/>
    <w:uiPriority w:val="99"/>
    <w:semiHidden/>
    <w:rsid w:val="00FB73DB"/>
    <w:rPr>
      <w:rFonts w:ascii="Calibri" w:hAnsi="Calibri"/>
      <w:szCs w:val="21"/>
    </w:rPr>
  </w:style>
  <w:style w:type="paragraph" w:styleId="NormalWeb">
    <w:name w:val="Normal (Web)"/>
    <w:basedOn w:val="Normal"/>
    <w:uiPriority w:val="99"/>
    <w:semiHidden/>
    <w:unhideWhenUsed/>
    <w:rsid w:val="00FB73DB"/>
    <w:pPr>
      <w:spacing w:before="100" w:beforeAutospacing="1" w:after="100" w:afterAutospacing="1"/>
    </w:pPr>
    <w:rPr>
      <w:color w:val="000000"/>
      <w:lang w:eastAsia="lt-LT"/>
    </w:rPr>
  </w:style>
  <w:style w:type="table" w:styleId="TableGrid">
    <w:name w:val="Table Grid"/>
    <w:basedOn w:val="TableNormal"/>
    <w:uiPriority w:val="39"/>
    <w:rsid w:val="00C32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813">
      <w:bodyDiv w:val="1"/>
      <w:marLeft w:val="0"/>
      <w:marRight w:val="0"/>
      <w:marTop w:val="0"/>
      <w:marBottom w:val="0"/>
      <w:divBdr>
        <w:top w:val="none" w:sz="0" w:space="0" w:color="auto"/>
        <w:left w:val="none" w:sz="0" w:space="0" w:color="auto"/>
        <w:bottom w:val="none" w:sz="0" w:space="0" w:color="auto"/>
        <w:right w:val="none" w:sz="0" w:space="0" w:color="auto"/>
      </w:divBdr>
    </w:div>
    <w:div w:id="24017543">
      <w:bodyDiv w:val="1"/>
      <w:marLeft w:val="0"/>
      <w:marRight w:val="0"/>
      <w:marTop w:val="0"/>
      <w:marBottom w:val="0"/>
      <w:divBdr>
        <w:top w:val="none" w:sz="0" w:space="0" w:color="auto"/>
        <w:left w:val="none" w:sz="0" w:space="0" w:color="auto"/>
        <w:bottom w:val="none" w:sz="0" w:space="0" w:color="auto"/>
        <w:right w:val="none" w:sz="0" w:space="0" w:color="auto"/>
      </w:divBdr>
    </w:div>
    <w:div w:id="251622088">
      <w:bodyDiv w:val="1"/>
      <w:marLeft w:val="0"/>
      <w:marRight w:val="0"/>
      <w:marTop w:val="0"/>
      <w:marBottom w:val="0"/>
      <w:divBdr>
        <w:top w:val="none" w:sz="0" w:space="0" w:color="auto"/>
        <w:left w:val="none" w:sz="0" w:space="0" w:color="auto"/>
        <w:bottom w:val="none" w:sz="0" w:space="0" w:color="auto"/>
        <w:right w:val="none" w:sz="0" w:space="0" w:color="auto"/>
      </w:divBdr>
    </w:div>
    <w:div w:id="347293476">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752244138">
      <w:bodyDiv w:val="1"/>
      <w:marLeft w:val="0"/>
      <w:marRight w:val="0"/>
      <w:marTop w:val="0"/>
      <w:marBottom w:val="0"/>
      <w:divBdr>
        <w:top w:val="none" w:sz="0" w:space="0" w:color="auto"/>
        <w:left w:val="none" w:sz="0" w:space="0" w:color="auto"/>
        <w:bottom w:val="none" w:sz="0" w:space="0" w:color="auto"/>
        <w:right w:val="none" w:sz="0" w:space="0" w:color="auto"/>
      </w:divBdr>
    </w:div>
    <w:div w:id="1084454335">
      <w:bodyDiv w:val="1"/>
      <w:marLeft w:val="0"/>
      <w:marRight w:val="0"/>
      <w:marTop w:val="0"/>
      <w:marBottom w:val="0"/>
      <w:divBdr>
        <w:top w:val="none" w:sz="0" w:space="0" w:color="auto"/>
        <w:left w:val="none" w:sz="0" w:space="0" w:color="auto"/>
        <w:bottom w:val="none" w:sz="0" w:space="0" w:color="auto"/>
        <w:right w:val="none" w:sz="0" w:space="0" w:color="auto"/>
      </w:divBdr>
    </w:div>
    <w:div w:id="1177234661">
      <w:bodyDiv w:val="1"/>
      <w:marLeft w:val="0"/>
      <w:marRight w:val="0"/>
      <w:marTop w:val="0"/>
      <w:marBottom w:val="0"/>
      <w:divBdr>
        <w:top w:val="none" w:sz="0" w:space="0" w:color="auto"/>
        <w:left w:val="none" w:sz="0" w:space="0" w:color="auto"/>
        <w:bottom w:val="none" w:sz="0" w:space="0" w:color="auto"/>
        <w:right w:val="none" w:sz="0" w:space="0" w:color="auto"/>
      </w:divBdr>
    </w:div>
    <w:div w:id="1213348957">
      <w:bodyDiv w:val="1"/>
      <w:marLeft w:val="0"/>
      <w:marRight w:val="0"/>
      <w:marTop w:val="0"/>
      <w:marBottom w:val="0"/>
      <w:divBdr>
        <w:top w:val="none" w:sz="0" w:space="0" w:color="auto"/>
        <w:left w:val="none" w:sz="0" w:space="0" w:color="auto"/>
        <w:bottom w:val="none" w:sz="0" w:space="0" w:color="auto"/>
        <w:right w:val="none" w:sz="0" w:space="0" w:color="auto"/>
      </w:divBdr>
    </w:div>
    <w:div w:id="1290548525">
      <w:bodyDiv w:val="1"/>
      <w:marLeft w:val="0"/>
      <w:marRight w:val="0"/>
      <w:marTop w:val="0"/>
      <w:marBottom w:val="0"/>
      <w:divBdr>
        <w:top w:val="none" w:sz="0" w:space="0" w:color="auto"/>
        <w:left w:val="none" w:sz="0" w:space="0" w:color="auto"/>
        <w:bottom w:val="none" w:sz="0" w:space="0" w:color="auto"/>
        <w:right w:val="none" w:sz="0" w:space="0" w:color="auto"/>
      </w:divBdr>
    </w:div>
    <w:div w:id="1339891859">
      <w:bodyDiv w:val="1"/>
      <w:marLeft w:val="0"/>
      <w:marRight w:val="0"/>
      <w:marTop w:val="0"/>
      <w:marBottom w:val="0"/>
      <w:divBdr>
        <w:top w:val="none" w:sz="0" w:space="0" w:color="auto"/>
        <w:left w:val="none" w:sz="0" w:space="0" w:color="auto"/>
        <w:bottom w:val="none" w:sz="0" w:space="0" w:color="auto"/>
        <w:right w:val="none" w:sz="0" w:space="0" w:color="auto"/>
      </w:divBdr>
    </w:div>
    <w:div w:id="1344668970">
      <w:bodyDiv w:val="1"/>
      <w:marLeft w:val="0"/>
      <w:marRight w:val="0"/>
      <w:marTop w:val="0"/>
      <w:marBottom w:val="0"/>
      <w:divBdr>
        <w:top w:val="none" w:sz="0" w:space="0" w:color="auto"/>
        <w:left w:val="none" w:sz="0" w:space="0" w:color="auto"/>
        <w:bottom w:val="none" w:sz="0" w:space="0" w:color="auto"/>
        <w:right w:val="none" w:sz="0" w:space="0" w:color="auto"/>
      </w:divBdr>
    </w:div>
    <w:div w:id="15053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3921</Words>
  <Characters>2236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G.</dc:creator>
  <cp:keywords/>
  <dc:description/>
  <cp:lastModifiedBy>Ramune G.</cp:lastModifiedBy>
  <cp:revision>7</cp:revision>
  <dcterms:created xsi:type="dcterms:W3CDTF">2020-03-02T10:45:00Z</dcterms:created>
  <dcterms:modified xsi:type="dcterms:W3CDTF">2020-03-02T11:26:00Z</dcterms:modified>
</cp:coreProperties>
</file>