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01" w:rsidRDefault="00573501" w:rsidP="006A60C3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 xml:space="preserve">Įmonė: </w:t>
      </w:r>
      <w:r w:rsidRPr="00723970">
        <w:rPr>
          <w:rFonts w:ascii="Times New Roman" w:hAnsi="Times New Roman" w:cs="Times New Roman"/>
          <w:b/>
          <w:sz w:val="24"/>
          <w:szCs w:val="24"/>
          <w:lang w:val="lt-LT"/>
        </w:rPr>
        <w:t>UAB „Ekopartneris“</w:t>
      </w:r>
    </w:p>
    <w:p w:rsidR="00D3615D" w:rsidRPr="00723970" w:rsidRDefault="00573501" w:rsidP="006A60C3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Įgyvendintas projektas: </w:t>
      </w:r>
      <w:r w:rsidRPr="00723970">
        <w:rPr>
          <w:rFonts w:ascii="Times New Roman" w:hAnsi="Times New Roman" w:cs="Times New Roman"/>
          <w:b/>
          <w:sz w:val="24"/>
          <w:szCs w:val="24"/>
          <w:lang w:val="lt-LT"/>
        </w:rPr>
        <w:t>„Biokurą naudojančių energijos gamybos įrenginių statyba Kaune“</w:t>
      </w:r>
      <w:r w:rsidRPr="0072397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573501" w:rsidRDefault="00573501" w:rsidP="006A60C3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3615D" w:rsidRPr="00E80ACC" w:rsidRDefault="007225EE" w:rsidP="006A60C3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Projekto suma – 5,9</w:t>
      </w:r>
      <w:r w:rsidR="00D3615D" w:rsidRPr="00E80ACC">
        <w:rPr>
          <w:rFonts w:ascii="Times New Roman" w:hAnsi="Times New Roman" w:cs="Times New Roman"/>
          <w:sz w:val="24"/>
          <w:szCs w:val="24"/>
          <w:lang w:val="lt-LT"/>
        </w:rPr>
        <w:t xml:space="preserve"> mln. Eur;</w:t>
      </w:r>
    </w:p>
    <w:p w:rsidR="00D3615D" w:rsidRPr="00E80ACC" w:rsidRDefault="00D3615D" w:rsidP="006A60C3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80ACC">
        <w:rPr>
          <w:rFonts w:ascii="Times New Roman" w:hAnsi="Times New Roman" w:cs="Times New Roman"/>
          <w:sz w:val="24"/>
          <w:szCs w:val="24"/>
          <w:lang w:val="lt-LT"/>
        </w:rPr>
        <w:t>ES struktūrinių fondų parama – 1,74 mln. Eur;</w:t>
      </w:r>
    </w:p>
    <w:p w:rsidR="00D3615D" w:rsidRPr="00E80ACC" w:rsidRDefault="00D3615D" w:rsidP="006A60C3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80ACC">
        <w:rPr>
          <w:rFonts w:ascii="Times New Roman" w:hAnsi="Times New Roman" w:cs="Times New Roman"/>
          <w:sz w:val="24"/>
          <w:szCs w:val="24"/>
          <w:lang w:val="lt-LT"/>
        </w:rPr>
        <w:t>Statybos metai – 2014</w:t>
      </w:r>
      <w:r w:rsidR="005D7351">
        <w:rPr>
          <w:rFonts w:ascii="Times New Roman" w:hAnsi="Times New Roman" w:cs="Times New Roman"/>
          <w:sz w:val="24"/>
          <w:szCs w:val="24"/>
          <w:lang w:val="lt-LT"/>
        </w:rPr>
        <w:t xml:space="preserve"> m. III k. </w:t>
      </w:r>
      <w:r w:rsidRPr="00E80ACC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0B701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80ACC">
        <w:rPr>
          <w:rFonts w:ascii="Times New Roman" w:hAnsi="Times New Roman" w:cs="Times New Roman"/>
          <w:sz w:val="24"/>
          <w:szCs w:val="24"/>
          <w:lang w:val="lt-LT"/>
        </w:rPr>
        <w:t xml:space="preserve">2015 m. </w:t>
      </w:r>
    </w:p>
    <w:p w:rsidR="00D3615D" w:rsidRDefault="00D3615D" w:rsidP="006A60C3">
      <w:pPr>
        <w:tabs>
          <w:tab w:val="left" w:pos="851"/>
        </w:tabs>
        <w:spacing w:before="120" w:after="0" w:line="252" w:lineRule="auto"/>
        <w:jc w:val="both"/>
        <w:rPr>
          <w:rFonts w:ascii="Times New Roman" w:hAnsi="Times New Roman" w:cs="Times New Roman"/>
        </w:rPr>
      </w:pPr>
    </w:p>
    <w:p w:rsidR="00D3615D" w:rsidRPr="00573501" w:rsidRDefault="00573501" w:rsidP="006A60C3">
      <w:pPr>
        <w:tabs>
          <w:tab w:val="left" w:pos="851"/>
        </w:tabs>
        <w:spacing w:before="120" w:after="0" w:line="252" w:lineRule="auto"/>
        <w:jc w:val="both"/>
        <w:rPr>
          <w:rFonts w:ascii="Times New Roman" w:hAnsi="Times New Roman" w:cs="Times New Roman"/>
        </w:rPr>
      </w:pPr>
      <w:r w:rsidRPr="00B80E69">
        <w:rPr>
          <w:rFonts w:ascii="Times New Roman" w:hAnsi="Times New Roman" w:cs="Times New Roman"/>
          <w:sz w:val="24"/>
          <w:szCs w:val="24"/>
          <w:lang w:val="lt-LT"/>
        </w:rPr>
        <w:t>Projektas da</w:t>
      </w:r>
      <w:r>
        <w:rPr>
          <w:rFonts w:ascii="Times New Roman" w:hAnsi="Times New Roman" w:cs="Times New Roman"/>
          <w:sz w:val="24"/>
          <w:szCs w:val="24"/>
          <w:lang w:val="lt-LT"/>
        </w:rPr>
        <w:t>linai finansuojamas ES lėšomis –ES struktūrinių fondų parama</w:t>
      </w:r>
      <w:r w:rsidR="00DE629D">
        <w:rPr>
          <w:rFonts w:ascii="Times New Roman" w:hAnsi="Times New Roman" w:cs="Times New Roman"/>
          <w:sz w:val="24"/>
          <w:szCs w:val="24"/>
          <w:lang w:val="lt-LT"/>
        </w:rPr>
        <w:t xml:space="preserve"> gauta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80E69">
        <w:rPr>
          <w:rFonts w:ascii="Times New Roman" w:hAnsi="Times New Roman" w:cs="Times New Roman"/>
          <w:sz w:val="24"/>
          <w:szCs w:val="24"/>
          <w:lang w:val="lt-LT"/>
        </w:rPr>
        <w:t>pagal 2007-2013 metų Sanglaudos skatinimo veiksmų programos 3 prioriteto „Aplinka ir darnus vystymasis“ priemonę „Atsinaujinančių energijos išteklių p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anaudojimas energijos gamybai“. </w:t>
      </w:r>
      <w:r w:rsidR="00D3615D" w:rsidRPr="00B80E69">
        <w:rPr>
          <w:rFonts w:ascii="Times New Roman" w:hAnsi="Times New Roman" w:cs="Times New Roman"/>
          <w:sz w:val="24"/>
          <w:szCs w:val="24"/>
          <w:lang w:val="lt-LT"/>
        </w:rPr>
        <w:t>Šiuo projektu</w:t>
      </w:r>
      <w:r w:rsidR="00D3615D">
        <w:rPr>
          <w:rFonts w:ascii="Times New Roman" w:hAnsi="Times New Roman" w:cs="Times New Roman"/>
          <w:sz w:val="24"/>
          <w:szCs w:val="24"/>
          <w:lang w:val="lt-LT"/>
        </w:rPr>
        <w:t xml:space="preserve"> UAB „Ekopartneris“ siekė</w:t>
      </w:r>
      <w:r w:rsidR="00D3615D" w:rsidRPr="00B80E69">
        <w:rPr>
          <w:rFonts w:ascii="Times New Roman" w:hAnsi="Times New Roman" w:cs="Times New Roman"/>
          <w:sz w:val="24"/>
          <w:szCs w:val="24"/>
          <w:lang w:val="lt-LT"/>
        </w:rPr>
        <w:t xml:space="preserve"> padidinti šilumos gamybą iš atsin</w:t>
      </w:r>
      <w:r w:rsidR="00D3615D">
        <w:rPr>
          <w:rFonts w:ascii="Times New Roman" w:hAnsi="Times New Roman" w:cs="Times New Roman"/>
          <w:sz w:val="24"/>
          <w:szCs w:val="24"/>
          <w:lang w:val="lt-LT"/>
        </w:rPr>
        <w:t xml:space="preserve">aujinančių energijos šaltinių Kauno regione, </w:t>
      </w:r>
      <w:r w:rsidR="00D3615D" w:rsidRPr="00B80E69">
        <w:rPr>
          <w:rFonts w:ascii="Times New Roman" w:hAnsi="Times New Roman" w:cs="Times New Roman"/>
          <w:sz w:val="24"/>
          <w:szCs w:val="24"/>
          <w:lang w:val="lt-LT"/>
        </w:rPr>
        <w:t>sumažinti atmosferos taršą ir užtikrinti galimai didesnį šilumos energijos gamybos efektyvumą ir patikimumą Kauno mieste.</w:t>
      </w:r>
      <w:r w:rsidR="00D3615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32117" w:rsidRPr="00032117">
        <w:rPr>
          <w:rFonts w:ascii="Times New Roman" w:hAnsi="Times New Roman" w:cs="Times New Roman"/>
          <w:sz w:val="24"/>
          <w:szCs w:val="24"/>
        </w:rPr>
        <w:t xml:space="preserve">UAB </w:t>
      </w:r>
      <w:r w:rsidR="00032117" w:rsidRPr="00032117">
        <w:rPr>
          <w:rStyle w:val="Strong"/>
          <w:rFonts w:ascii="Times New Roman" w:hAnsi="Times New Roman" w:cs="Times New Roman"/>
          <w:b w:val="0"/>
          <w:sz w:val="24"/>
          <w:szCs w:val="24"/>
        </w:rPr>
        <w:t>„</w:t>
      </w:r>
      <w:proofErr w:type="spellStart"/>
      <w:r w:rsidR="00032117" w:rsidRPr="00032117">
        <w:rPr>
          <w:rStyle w:val="Strong"/>
          <w:rFonts w:ascii="Times New Roman" w:hAnsi="Times New Roman" w:cs="Times New Roman"/>
          <w:b w:val="0"/>
          <w:sz w:val="24"/>
          <w:szCs w:val="24"/>
        </w:rPr>
        <w:t>Ekopartneris</w:t>
      </w:r>
      <w:proofErr w:type="spellEnd"/>
      <w:proofErr w:type="gramStart"/>
      <w:r w:rsidR="00032117" w:rsidRPr="00032117">
        <w:rPr>
          <w:rStyle w:val="Strong"/>
          <w:rFonts w:ascii="Times New Roman" w:hAnsi="Times New Roman" w:cs="Times New Roman"/>
          <w:b w:val="0"/>
          <w:sz w:val="24"/>
          <w:szCs w:val="24"/>
        </w:rPr>
        <w:t>“</w:t>
      </w:r>
      <w:r w:rsidR="00032117" w:rsidRPr="00032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117" w:rsidRPr="00032117">
        <w:rPr>
          <w:rFonts w:ascii="Times New Roman" w:hAnsi="Times New Roman" w:cs="Times New Roman"/>
          <w:sz w:val="24"/>
          <w:szCs w:val="24"/>
        </w:rPr>
        <w:t>prioritetinė</w:t>
      </w:r>
      <w:proofErr w:type="spellEnd"/>
      <w:proofErr w:type="gramEnd"/>
      <w:r w:rsidR="00032117" w:rsidRPr="00032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117" w:rsidRPr="00032117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="00032117" w:rsidRPr="00032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117" w:rsidRPr="00032117">
        <w:rPr>
          <w:rFonts w:ascii="Times New Roman" w:hAnsi="Times New Roman" w:cs="Times New Roman"/>
          <w:sz w:val="24"/>
          <w:szCs w:val="24"/>
        </w:rPr>
        <w:t>sritis</w:t>
      </w:r>
      <w:proofErr w:type="spellEnd"/>
      <w:r w:rsidR="00032117" w:rsidRPr="0003211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32117" w:rsidRPr="00032117"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 w:rsidR="00032117" w:rsidRPr="00032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117" w:rsidRPr="00032117">
        <w:rPr>
          <w:rFonts w:ascii="Times New Roman" w:hAnsi="Times New Roman" w:cs="Times New Roman"/>
          <w:sz w:val="24"/>
          <w:szCs w:val="24"/>
        </w:rPr>
        <w:t>taršą</w:t>
      </w:r>
      <w:proofErr w:type="spellEnd"/>
      <w:r w:rsidR="00032117" w:rsidRPr="00032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117" w:rsidRPr="00032117">
        <w:rPr>
          <w:rFonts w:ascii="Times New Roman" w:hAnsi="Times New Roman" w:cs="Times New Roman"/>
          <w:sz w:val="24"/>
          <w:szCs w:val="24"/>
        </w:rPr>
        <w:t>mažinančių</w:t>
      </w:r>
      <w:proofErr w:type="spellEnd"/>
      <w:r w:rsidR="00032117" w:rsidRPr="00032117">
        <w:rPr>
          <w:rFonts w:ascii="Times New Roman" w:hAnsi="Times New Roman" w:cs="Times New Roman"/>
          <w:sz w:val="24"/>
          <w:szCs w:val="24"/>
        </w:rPr>
        <w:t xml:space="preserve"> energetikos </w:t>
      </w:r>
      <w:proofErr w:type="spellStart"/>
      <w:r w:rsidR="00032117" w:rsidRPr="00032117">
        <w:rPr>
          <w:rFonts w:ascii="Times New Roman" w:hAnsi="Times New Roman" w:cs="Times New Roman"/>
          <w:sz w:val="24"/>
          <w:szCs w:val="24"/>
        </w:rPr>
        <w:t>projektų</w:t>
      </w:r>
      <w:proofErr w:type="spellEnd"/>
      <w:r w:rsidR="00032117" w:rsidRPr="00032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117" w:rsidRPr="00032117">
        <w:rPr>
          <w:rFonts w:ascii="Times New Roman" w:hAnsi="Times New Roman" w:cs="Times New Roman"/>
          <w:sz w:val="24"/>
          <w:szCs w:val="24"/>
        </w:rPr>
        <w:t>įgyvendinimas</w:t>
      </w:r>
      <w:proofErr w:type="spellEnd"/>
      <w:r w:rsidR="00032117" w:rsidRPr="00032117">
        <w:rPr>
          <w:rFonts w:ascii="Times New Roman" w:hAnsi="Times New Roman" w:cs="Times New Roman"/>
          <w:sz w:val="24"/>
          <w:szCs w:val="24"/>
        </w:rPr>
        <w:t>.</w:t>
      </w:r>
      <w:r w:rsidR="00032117">
        <w:t xml:space="preserve">  </w:t>
      </w:r>
    </w:p>
    <w:p w:rsidR="00504C0D" w:rsidRDefault="00565D5E" w:rsidP="00EF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Projekto įgyvendinimo metu buvo pastatyta biokuro katilinė, pritaikyta tiekti šilumą į Kauno miesto centralizuoto šilumos tiekimo tinklą šildymo ir nešildymo sezono metu. </w:t>
      </w:r>
      <w:r w:rsidR="001A4E18">
        <w:rPr>
          <w:rFonts w:ascii="Times New Roman" w:hAnsi="Times New Roman" w:cs="Times New Roman"/>
          <w:sz w:val="24"/>
          <w:szCs w:val="24"/>
          <w:lang w:val="lt-LT"/>
        </w:rPr>
        <w:t>Biokurą deginantys šilumos gamybos įrenginiai yra bendros 17,5 MW galios, t.y. pastatyta 14 MW galios b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iokuro katilinė </w:t>
      </w:r>
      <w:r w:rsidR="00D3615D" w:rsidRPr="00B37CD4">
        <w:rPr>
          <w:rFonts w:ascii="Times New Roman" w:hAnsi="Times New Roman" w:cs="Times New Roman"/>
          <w:sz w:val="24"/>
          <w:szCs w:val="24"/>
          <w:lang w:val="lt-LT"/>
        </w:rPr>
        <w:t>ir 3,5 MW šiluminės galios kondensacinis ekonomaizeris</w:t>
      </w:r>
      <w:r w:rsidR="00D3615D" w:rsidRPr="00B80E69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EF0AFF" w:rsidRPr="00573501">
        <w:rPr>
          <w:rFonts w:ascii="Times New Roman" w:hAnsi="Times New Roman" w:cs="Times New Roman"/>
          <w:sz w:val="24"/>
          <w:szCs w:val="24"/>
          <w:lang w:val="lt-LT"/>
        </w:rPr>
        <w:t xml:space="preserve">Bendras </w:t>
      </w:r>
      <w:proofErr w:type="spellStart"/>
      <w:r w:rsidR="00EF0AFF" w:rsidRPr="00573501">
        <w:rPr>
          <w:rFonts w:ascii="Times New Roman" w:hAnsi="Times New Roman" w:cs="Times New Roman"/>
          <w:sz w:val="24"/>
          <w:szCs w:val="24"/>
        </w:rPr>
        <w:t>biokuro</w:t>
      </w:r>
      <w:proofErr w:type="spellEnd"/>
      <w:r w:rsidR="00EF0AFF" w:rsidRPr="00573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AFF" w:rsidRPr="00573501">
        <w:rPr>
          <w:rFonts w:ascii="Times New Roman" w:hAnsi="Times New Roman" w:cs="Times New Roman"/>
          <w:sz w:val="24"/>
          <w:szCs w:val="24"/>
        </w:rPr>
        <w:t>katilinės</w:t>
      </w:r>
      <w:proofErr w:type="spellEnd"/>
      <w:r w:rsidR="00EF0AFF" w:rsidRPr="00573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AFF" w:rsidRPr="00573501">
        <w:rPr>
          <w:rFonts w:ascii="Times New Roman" w:hAnsi="Times New Roman" w:cs="Times New Roman"/>
          <w:sz w:val="24"/>
          <w:szCs w:val="24"/>
        </w:rPr>
        <w:t>plotas</w:t>
      </w:r>
      <w:proofErr w:type="spellEnd"/>
      <w:r w:rsidR="00EF0AFF" w:rsidRPr="00573501">
        <w:rPr>
          <w:rFonts w:ascii="Times New Roman" w:hAnsi="Times New Roman" w:cs="Times New Roman"/>
          <w:sz w:val="24"/>
          <w:szCs w:val="24"/>
        </w:rPr>
        <w:t xml:space="preserve"> – 1353,15 m</w:t>
      </w:r>
      <w:r w:rsidR="00EF0AFF" w:rsidRPr="005735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32117">
        <w:rPr>
          <w:rFonts w:ascii="Times New Roman" w:hAnsi="Times New Roman" w:cs="Times New Roman"/>
          <w:sz w:val="24"/>
          <w:szCs w:val="24"/>
        </w:rPr>
        <w:t xml:space="preserve">. </w:t>
      </w:r>
      <w:r w:rsidR="00EF0AFF" w:rsidRPr="00573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117" w:rsidRPr="00EF0AFF" w:rsidRDefault="00032117" w:rsidP="00EF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5"/>
        <w:tblW w:w="0" w:type="auto"/>
        <w:jc w:val="center"/>
        <w:tblLook w:val="04A0" w:firstRow="1" w:lastRow="0" w:firstColumn="1" w:lastColumn="0" w:noHBand="0" w:noVBand="1"/>
      </w:tblPr>
      <w:tblGrid>
        <w:gridCol w:w="5529"/>
        <w:gridCol w:w="1842"/>
        <w:gridCol w:w="996"/>
      </w:tblGrid>
      <w:tr w:rsidR="00504C0D" w:rsidTr="000321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29" w:type="dxa"/>
          </w:tcPr>
          <w:p w:rsidR="00504C0D" w:rsidRPr="00032117" w:rsidRDefault="001F3118" w:rsidP="00611128">
            <w:pPr>
              <w:tabs>
                <w:tab w:val="left" w:pos="851"/>
              </w:tabs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321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Požymis</w:t>
            </w:r>
          </w:p>
        </w:tc>
        <w:tc>
          <w:tcPr>
            <w:tcW w:w="1842" w:type="dxa"/>
          </w:tcPr>
          <w:p w:rsidR="00504C0D" w:rsidRPr="00032117" w:rsidRDefault="001F3118" w:rsidP="00611128">
            <w:pPr>
              <w:tabs>
                <w:tab w:val="left" w:pos="851"/>
              </w:tabs>
              <w:spacing w:line="252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321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Matmuo</w:t>
            </w:r>
          </w:p>
        </w:tc>
        <w:tc>
          <w:tcPr>
            <w:tcW w:w="996" w:type="dxa"/>
          </w:tcPr>
          <w:p w:rsidR="00504C0D" w:rsidRPr="00032117" w:rsidRDefault="001F3118" w:rsidP="00611128">
            <w:pPr>
              <w:tabs>
                <w:tab w:val="left" w:pos="851"/>
              </w:tabs>
              <w:spacing w:line="252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321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Dydis</w:t>
            </w:r>
          </w:p>
        </w:tc>
      </w:tr>
      <w:tr w:rsidR="001F3118" w:rsidTr="00032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1F3118" w:rsidRDefault="001F3118" w:rsidP="00611128">
            <w:pPr>
              <w:tabs>
                <w:tab w:val="left" w:pos="851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Katilo instaliuotas galingumas</w:t>
            </w:r>
          </w:p>
        </w:tc>
        <w:tc>
          <w:tcPr>
            <w:tcW w:w="1842" w:type="dxa"/>
          </w:tcPr>
          <w:p w:rsidR="001F3118" w:rsidRDefault="001F3118" w:rsidP="00611128">
            <w:pPr>
              <w:tabs>
                <w:tab w:val="left" w:pos="851"/>
              </w:tabs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</w:t>
            </w:r>
          </w:p>
        </w:tc>
        <w:tc>
          <w:tcPr>
            <w:tcW w:w="996" w:type="dxa"/>
          </w:tcPr>
          <w:p w:rsidR="001F3118" w:rsidRDefault="001F3118" w:rsidP="00611128">
            <w:pPr>
              <w:tabs>
                <w:tab w:val="left" w:pos="851"/>
              </w:tabs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</w:tr>
      <w:tr w:rsidR="001A4E18" w:rsidTr="00032117">
        <w:trPr>
          <w:trHeight w:val="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1A4E18" w:rsidRDefault="001A4E18" w:rsidP="00611128">
            <w:pPr>
              <w:tabs>
                <w:tab w:val="left" w:pos="851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Katilų skaičius</w:t>
            </w:r>
          </w:p>
        </w:tc>
        <w:tc>
          <w:tcPr>
            <w:tcW w:w="1842" w:type="dxa"/>
          </w:tcPr>
          <w:p w:rsidR="001A4E18" w:rsidRDefault="001A4E18" w:rsidP="00611128">
            <w:pPr>
              <w:tabs>
                <w:tab w:val="left" w:pos="851"/>
              </w:tabs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Vnt</w:t>
            </w:r>
          </w:p>
        </w:tc>
        <w:tc>
          <w:tcPr>
            <w:tcW w:w="996" w:type="dxa"/>
          </w:tcPr>
          <w:p w:rsidR="001A4E18" w:rsidRDefault="001A4E18" w:rsidP="00611128">
            <w:pPr>
              <w:tabs>
                <w:tab w:val="left" w:pos="851"/>
              </w:tabs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1F3118" w:rsidTr="00032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1F3118" w:rsidRPr="00424ACB" w:rsidRDefault="001F3118" w:rsidP="00611128">
            <w:pPr>
              <w:tabs>
                <w:tab w:val="left" w:pos="851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Katilo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24ACB">
              <w:rPr>
                <w:rFonts w:ascii="Times New Roman" w:hAnsi="Times New Roman" w:cs="Times New Roman"/>
                <w:sz w:val="24"/>
                <w:szCs w:val="24"/>
              </w:rPr>
              <w:t>pkrovimo</w:t>
            </w:r>
            <w:proofErr w:type="spellEnd"/>
            <w:r w:rsidRPr="00424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ACB">
              <w:rPr>
                <w:rFonts w:ascii="Times New Roman" w:hAnsi="Times New Roman" w:cs="Times New Roman"/>
                <w:sz w:val="24"/>
                <w:szCs w:val="24"/>
              </w:rPr>
              <w:t>reguliavimo</w:t>
            </w:r>
            <w:proofErr w:type="spellEnd"/>
            <w:r w:rsidRPr="00424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ACB">
              <w:rPr>
                <w:rFonts w:ascii="Times New Roman" w:hAnsi="Times New Roman" w:cs="Times New Roman"/>
                <w:sz w:val="24"/>
                <w:szCs w:val="24"/>
              </w:rPr>
              <w:t>diapazonas</w:t>
            </w:r>
            <w:proofErr w:type="spellEnd"/>
          </w:p>
        </w:tc>
        <w:tc>
          <w:tcPr>
            <w:tcW w:w="1842" w:type="dxa"/>
          </w:tcPr>
          <w:p w:rsidR="001F3118" w:rsidRDefault="001F3118" w:rsidP="00611128">
            <w:pPr>
              <w:tabs>
                <w:tab w:val="left" w:pos="851"/>
              </w:tabs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Proc.</w:t>
            </w:r>
          </w:p>
        </w:tc>
        <w:tc>
          <w:tcPr>
            <w:tcW w:w="996" w:type="dxa"/>
          </w:tcPr>
          <w:p w:rsidR="001F3118" w:rsidRDefault="001F3118" w:rsidP="00611128">
            <w:pPr>
              <w:tabs>
                <w:tab w:val="left" w:pos="851"/>
              </w:tabs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 ÷100</w:t>
            </w:r>
          </w:p>
        </w:tc>
      </w:tr>
      <w:tr w:rsidR="00611128" w:rsidTr="00032117">
        <w:trPr>
          <w:trHeight w:val="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611128" w:rsidRPr="00611128" w:rsidRDefault="00611128" w:rsidP="00611128">
            <w:pPr>
              <w:tabs>
                <w:tab w:val="left" w:pos="851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128">
              <w:rPr>
                <w:rFonts w:ascii="Times New Roman" w:hAnsi="Times New Roman" w:cs="Times New Roman"/>
                <w:sz w:val="24"/>
                <w:szCs w:val="24"/>
              </w:rPr>
              <w:t>Didžiausia</w:t>
            </w:r>
            <w:proofErr w:type="spellEnd"/>
            <w:r w:rsidRPr="00611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128">
              <w:rPr>
                <w:rFonts w:ascii="Times New Roman" w:hAnsi="Times New Roman" w:cs="Times New Roman"/>
                <w:sz w:val="24"/>
                <w:szCs w:val="24"/>
              </w:rPr>
              <w:t>leistina</w:t>
            </w:r>
            <w:proofErr w:type="spellEnd"/>
            <w:r w:rsidRPr="00611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128">
              <w:rPr>
                <w:rFonts w:ascii="Times New Roman" w:hAnsi="Times New Roman" w:cs="Times New Roman"/>
                <w:sz w:val="24"/>
                <w:szCs w:val="24"/>
              </w:rPr>
              <w:t>vandens</w:t>
            </w:r>
            <w:proofErr w:type="spellEnd"/>
            <w:r w:rsidRPr="00611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128">
              <w:rPr>
                <w:rFonts w:ascii="Times New Roman" w:hAnsi="Times New Roman" w:cs="Times New Roman"/>
                <w:sz w:val="24"/>
                <w:szCs w:val="24"/>
              </w:rPr>
              <w:t>temperatūra</w:t>
            </w:r>
            <w:proofErr w:type="spellEnd"/>
          </w:p>
        </w:tc>
        <w:tc>
          <w:tcPr>
            <w:tcW w:w="1842" w:type="dxa"/>
          </w:tcPr>
          <w:p w:rsidR="00611128" w:rsidRPr="00611128" w:rsidRDefault="00611128" w:rsidP="00611128">
            <w:pPr>
              <w:tabs>
                <w:tab w:val="left" w:pos="851"/>
              </w:tabs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128">
              <w:rPr>
                <w:rFonts w:ascii="Times New Roman" w:hAnsi="Times New Roman" w:cs="Times New Roman"/>
                <w:sz w:val="24"/>
                <w:szCs w:val="24"/>
              </w:rPr>
              <w:t xml:space="preserve">°C </w:t>
            </w:r>
          </w:p>
        </w:tc>
        <w:tc>
          <w:tcPr>
            <w:tcW w:w="996" w:type="dxa"/>
          </w:tcPr>
          <w:p w:rsidR="00611128" w:rsidRPr="00611128" w:rsidRDefault="00611128" w:rsidP="00611128">
            <w:pPr>
              <w:tabs>
                <w:tab w:val="left" w:pos="851"/>
              </w:tabs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12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130</w:t>
            </w:r>
          </w:p>
        </w:tc>
      </w:tr>
      <w:tr w:rsidR="00611128" w:rsidTr="00032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611128" w:rsidRPr="00611128" w:rsidRDefault="00611128" w:rsidP="00611128">
            <w:pPr>
              <w:tabs>
                <w:tab w:val="left" w:pos="851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Didžiausias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leistinas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slėgis</w:t>
            </w:r>
            <w:proofErr w:type="spellEnd"/>
          </w:p>
        </w:tc>
        <w:tc>
          <w:tcPr>
            <w:tcW w:w="1842" w:type="dxa"/>
          </w:tcPr>
          <w:p w:rsidR="00611128" w:rsidRPr="00611128" w:rsidRDefault="00611128" w:rsidP="00611128">
            <w:pPr>
              <w:tabs>
                <w:tab w:val="left" w:pos="851"/>
              </w:tabs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</w:t>
            </w:r>
          </w:p>
        </w:tc>
        <w:tc>
          <w:tcPr>
            <w:tcW w:w="996" w:type="dxa"/>
          </w:tcPr>
          <w:p w:rsidR="00611128" w:rsidRPr="00611128" w:rsidRDefault="00611128" w:rsidP="00611128">
            <w:pPr>
              <w:tabs>
                <w:tab w:val="left" w:pos="851"/>
              </w:tabs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</w:tr>
      <w:tr w:rsidR="001F3118" w:rsidTr="00032117">
        <w:trPr>
          <w:trHeight w:val="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1F3118" w:rsidRDefault="001F3118" w:rsidP="00611128">
            <w:pPr>
              <w:tabs>
                <w:tab w:val="left" w:pos="851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Naudingo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veiksmo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koeficientas</w:t>
            </w:r>
            <w:proofErr w:type="spellEnd"/>
          </w:p>
        </w:tc>
        <w:tc>
          <w:tcPr>
            <w:tcW w:w="1842" w:type="dxa"/>
          </w:tcPr>
          <w:p w:rsidR="001F3118" w:rsidRDefault="001F3118" w:rsidP="00611128">
            <w:pPr>
              <w:tabs>
                <w:tab w:val="left" w:pos="851"/>
              </w:tabs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Proc.</w:t>
            </w:r>
          </w:p>
        </w:tc>
        <w:tc>
          <w:tcPr>
            <w:tcW w:w="996" w:type="dxa"/>
          </w:tcPr>
          <w:p w:rsidR="001F3118" w:rsidRPr="00424ACB" w:rsidRDefault="001F3118" w:rsidP="00611128">
            <w:pPr>
              <w:tabs>
                <w:tab w:val="left" w:pos="851"/>
              </w:tabs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85</w:t>
            </w:r>
          </w:p>
        </w:tc>
      </w:tr>
      <w:tr w:rsidR="001F3118" w:rsidTr="00032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1A4E18" w:rsidRDefault="001A4E18" w:rsidP="0061112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F3118" w:rsidRPr="00D43304" w:rsidRDefault="001F3118" w:rsidP="0061112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C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Kondensa</w:t>
            </w:r>
            <w:r w:rsidR="001A4E1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cinio ekonomaizerio galingumas </w:t>
            </w:r>
            <w:r w:rsidRPr="00504C0D">
              <w:rPr>
                <w:rFonts w:ascii="Times New Roman" w:hAnsi="Times New Roman" w:cs="Times New Roman"/>
                <w:sz w:val="24"/>
                <w:szCs w:val="24"/>
              </w:rPr>
              <w:t xml:space="preserve">(kai </w:t>
            </w:r>
            <w:proofErr w:type="spellStart"/>
            <w:r w:rsidRPr="00504C0D">
              <w:rPr>
                <w:rFonts w:ascii="Times New Roman" w:hAnsi="Times New Roman" w:cs="Times New Roman"/>
                <w:sz w:val="24"/>
                <w:szCs w:val="24"/>
              </w:rPr>
              <w:t>kuro</w:t>
            </w:r>
            <w:proofErr w:type="spellEnd"/>
            <w:r w:rsidRPr="00504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C0D">
              <w:rPr>
                <w:rFonts w:ascii="Times New Roman" w:hAnsi="Times New Roman" w:cs="Times New Roman"/>
                <w:sz w:val="24"/>
                <w:szCs w:val="24"/>
              </w:rPr>
              <w:t>drėgnumas</w:t>
            </w:r>
            <w:proofErr w:type="spellEnd"/>
            <w:r w:rsidRPr="00504C0D">
              <w:rPr>
                <w:rFonts w:ascii="Times New Roman" w:hAnsi="Times New Roman" w:cs="Times New Roman"/>
                <w:sz w:val="24"/>
                <w:szCs w:val="24"/>
              </w:rPr>
              <w:t xml:space="preserve"> 50 %, </w:t>
            </w:r>
            <w:proofErr w:type="spellStart"/>
            <w:r w:rsidRPr="00504C0D">
              <w:rPr>
                <w:rFonts w:ascii="Times New Roman" w:hAnsi="Times New Roman" w:cs="Times New Roman"/>
                <w:sz w:val="24"/>
                <w:szCs w:val="24"/>
              </w:rPr>
              <w:t>grįžtančio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C0D">
              <w:rPr>
                <w:rFonts w:ascii="Times New Roman" w:hAnsi="Times New Roman" w:cs="Times New Roman"/>
                <w:sz w:val="24"/>
                <w:szCs w:val="24"/>
              </w:rPr>
              <w:t>termofikacinio</w:t>
            </w:r>
            <w:proofErr w:type="spellEnd"/>
            <w:r w:rsidRPr="00504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C0D">
              <w:rPr>
                <w:rFonts w:ascii="Times New Roman" w:hAnsi="Times New Roman" w:cs="Times New Roman"/>
                <w:sz w:val="24"/>
                <w:szCs w:val="24"/>
              </w:rPr>
              <w:t>vandens</w:t>
            </w:r>
            <w:proofErr w:type="spellEnd"/>
            <w:r w:rsidRPr="00504C0D">
              <w:rPr>
                <w:rFonts w:ascii="Times New Roman" w:hAnsi="Times New Roman" w:cs="Times New Roman"/>
                <w:sz w:val="24"/>
                <w:szCs w:val="24"/>
              </w:rPr>
              <w:t xml:space="preserve"> temp. 40 °C)</w:t>
            </w:r>
          </w:p>
        </w:tc>
        <w:tc>
          <w:tcPr>
            <w:tcW w:w="1842" w:type="dxa"/>
            <w:vAlign w:val="center"/>
          </w:tcPr>
          <w:p w:rsidR="001F3118" w:rsidRDefault="001F3118" w:rsidP="00611128">
            <w:pPr>
              <w:tabs>
                <w:tab w:val="left" w:pos="851"/>
              </w:tabs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</w:t>
            </w:r>
          </w:p>
        </w:tc>
        <w:tc>
          <w:tcPr>
            <w:tcW w:w="996" w:type="dxa"/>
            <w:vAlign w:val="center"/>
          </w:tcPr>
          <w:p w:rsidR="001F3118" w:rsidRDefault="001F3118" w:rsidP="00611128">
            <w:pPr>
              <w:tabs>
                <w:tab w:val="left" w:pos="851"/>
              </w:tabs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3,5</w:t>
            </w:r>
          </w:p>
        </w:tc>
      </w:tr>
      <w:tr w:rsidR="001F3118" w:rsidTr="00032117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Align w:val="center"/>
          </w:tcPr>
          <w:p w:rsidR="001F3118" w:rsidRDefault="001F3118" w:rsidP="0061112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Kondensacinio ekonomaizerio dūmų išvaldymo laipsnis</w:t>
            </w:r>
          </w:p>
          <w:p w:rsidR="00032117" w:rsidRPr="00504C0D" w:rsidRDefault="00032117" w:rsidP="0061112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2" w:type="dxa"/>
          </w:tcPr>
          <w:p w:rsidR="001F3118" w:rsidRDefault="001F3118" w:rsidP="00611128">
            <w:pPr>
              <w:tabs>
                <w:tab w:val="left" w:pos="851"/>
              </w:tabs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Proc.</w:t>
            </w:r>
          </w:p>
        </w:tc>
        <w:tc>
          <w:tcPr>
            <w:tcW w:w="996" w:type="dxa"/>
          </w:tcPr>
          <w:p w:rsidR="001F3118" w:rsidRDefault="001F3118" w:rsidP="00611128">
            <w:pPr>
              <w:tabs>
                <w:tab w:val="left" w:pos="851"/>
              </w:tabs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</w:t>
            </w:r>
          </w:p>
        </w:tc>
      </w:tr>
      <w:tr w:rsidR="001F3118" w:rsidTr="00032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1A4E18" w:rsidRPr="001A4E18" w:rsidRDefault="001A4E18" w:rsidP="00611128">
            <w:pPr>
              <w:tabs>
                <w:tab w:val="left" w:pos="851"/>
              </w:tabs>
              <w:spacing w:line="252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lt-LT"/>
              </w:rPr>
            </w:pPr>
          </w:p>
          <w:p w:rsidR="001F3118" w:rsidRDefault="001F3118" w:rsidP="00611128">
            <w:pPr>
              <w:tabs>
                <w:tab w:val="left" w:pos="851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Metinė katilinės šilumos gamyba</w:t>
            </w:r>
          </w:p>
        </w:tc>
        <w:tc>
          <w:tcPr>
            <w:tcW w:w="1842" w:type="dxa"/>
            <w:vAlign w:val="center"/>
          </w:tcPr>
          <w:p w:rsidR="001F3118" w:rsidRDefault="001F3118" w:rsidP="00611128">
            <w:pPr>
              <w:tabs>
                <w:tab w:val="left" w:pos="851"/>
              </w:tabs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MWh/metus</w:t>
            </w:r>
          </w:p>
        </w:tc>
        <w:tc>
          <w:tcPr>
            <w:tcW w:w="996" w:type="dxa"/>
            <w:vAlign w:val="center"/>
          </w:tcPr>
          <w:p w:rsidR="001F3118" w:rsidRDefault="001F3118" w:rsidP="00611128">
            <w:pPr>
              <w:tabs>
                <w:tab w:val="left" w:pos="851"/>
              </w:tabs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120.000</w:t>
            </w:r>
          </w:p>
        </w:tc>
      </w:tr>
      <w:tr w:rsidR="001F3118" w:rsidTr="00032117">
        <w:trPr>
          <w:trHeight w:val="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1F3118" w:rsidRDefault="001F3118" w:rsidP="00611128">
            <w:pPr>
              <w:tabs>
                <w:tab w:val="left" w:pos="851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Metinės elektros energijos sąnaudos</w:t>
            </w:r>
          </w:p>
        </w:tc>
        <w:tc>
          <w:tcPr>
            <w:tcW w:w="1842" w:type="dxa"/>
          </w:tcPr>
          <w:p w:rsidR="001F3118" w:rsidRDefault="001F3118" w:rsidP="00611128">
            <w:pPr>
              <w:tabs>
                <w:tab w:val="left" w:pos="851"/>
              </w:tabs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MWh/metus</w:t>
            </w:r>
          </w:p>
        </w:tc>
        <w:tc>
          <w:tcPr>
            <w:tcW w:w="996" w:type="dxa"/>
          </w:tcPr>
          <w:p w:rsidR="001F3118" w:rsidRDefault="001F3118" w:rsidP="00611128">
            <w:pPr>
              <w:tabs>
                <w:tab w:val="left" w:pos="851"/>
              </w:tabs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1.800</w:t>
            </w:r>
          </w:p>
        </w:tc>
      </w:tr>
    </w:tbl>
    <w:p w:rsidR="00504C0D" w:rsidRDefault="00504C0D" w:rsidP="006A60C3">
      <w:pPr>
        <w:tabs>
          <w:tab w:val="left" w:pos="851"/>
        </w:tabs>
        <w:spacing w:before="120" w:after="0" w:line="252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A41343" w:rsidRPr="007714E3" w:rsidRDefault="00A41343" w:rsidP="00771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14E3">
        <w:rPr>
          <w:rFonts w:ascii="Times New Roman" w:hAnsi="Times New Roman" w:cs="Times New Roman"/>
          <w:sz w:val="24"/>
          <w:szCs w:val="24"/>
        </w:rPr>
        <w:t>Katilinėje</w:t>
      </w:r>
      <w:proofErr w:type="spellEnd"/>
      <w:r w:rsidRPr="007714E3">
        <w:rPr>
          <w:rFonts w:ascii="Times New Roman" w:hAnsi="Times New Roman" w:cs="Times New Roman"/>
          <w:sz w:val="24"/>
          <w:szCs w:val="24"/>
        </w:rPr>
        <w:t xml:space="preserve"> šilumos </w:t>
      </w:r>
      <w:proofErr w:type="spellStart"/>
      <w:r w:rsidRPr="007714E3">
        <w:rPr>
          <w:rFonts w:ascii="Times New Roman" w:hAnsi="Times New Roman" w:cs="Times New Roman"/>
          <w:sz w:val="24"/>
          <w:szCs w:val="24"/>
        </w:rPr>
        <w:t>gamybą</w:t>
      </w:r>
      <w:proofErr w:type="spellEnd"/>
      <w:r w:rsidRPr="00771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4E3">
        <w:rPr>
          <w:rFonts w:ascii="Times New Roman" w:hAnsi="Times New Roman" w:cs="Times New Roman"/>
          <w:sz w:val="24"/>
          <w:szCs w:val="24"/>
        </w:rPr>
        <w:t>užtikrina</w:t>
      </w:r>
      <w:proofErr w:type="spellEnd"/>
      <w:r w:rsidRPr="007714E3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7714E3">
        <w:rPr>
          <w:rFonts w:ascii="Times New Roman" w:hAnsi="Times New Roman" w:cs="Times New Roman"/>
          <w:sz w:val="24"/>
          <w:szCs w:val="24"/>
        </w:rPr>
        <w:t>biokuru</w:t>
      </w:r>
      <w:proofErr w:type="spellEnd"/>
      <w:r w:rsidRPr="00771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4E3">
        <w:rPr>
          <w:rFonts w:ascii="Times New Roman" w:hAnsi="Times New Roman" w:cs="Times New Roman"/>
          <w:sz w:val="24"/>
          <w:szCs w:val="24"/>
        </w:rPr>
        <w:t>kūrenami</w:t>
      </w:r>
      <w:proofErr w:type="spellEnd"/>
      <w:r w:rsidRPr="00771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4E3">
        <w:rPr>
          <w:rFonts w:ascii="Times New Roman" w:hAnsi="Times New Roman" w:cs="Times New Roman"/>
          <w:sz w:val="24"/>
          <w:szCs w:val="24"/>
        </w:rPr>
        <w:t>agregatai</w:t>
      </w:r>
      <w:proofErr w:type="spellEnd"/>
      <w:r w:rsidRPr="00771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14E3">
        <w:rPr>
          <w:rFonts w:ascii="Times New Roman" w:hAnsi="Times New Roman" w:cs="Times New Roman"/>
          <w:sz w:val="24"/>
          <w:szCs w:val="24"/>
        </w:rPr>
        <w:t>kuriuos</w:t>
      </w:r>
      <w:proofErr w:type="spellEnd"/>
      <w:r w:rsidRPr="00771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4E3">
        <w:rPr>
          <w:rFonts w:ascii="Times New Roman" w:hAnsi="Times New Roman" w:cs="Times New Roman"/>
          <w:sz w:val="24"/>
          <w:szCs w:val="24"/>
        </w:rPr>
        <w:t>sudaro</w:t>
      </w:r>
      <w:proofErr w:type="spellEnd"/>
      <w:r w:rsidRPr="00771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4E3">
        <w:rPr>
          <w:rFonts w:ascii="Times New Roman" w:hAnsi="Times New Roman" w:cs="Times New Roman"/>
          <w:sz w:val="24"/>
          <w:szCs w:val="24"/>
        </w:rPr>
        <w:t>biokuro</w:t>
      </w:r>
      <w:proofErr w:type="spellEnd"/>
      <w:r w:rsidRPr="00771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4E3">
        <w:rPr>
          <w:rFonts w:ascii="Times New Roman" w:hAnsi="Times New Roman" w:cs="Times New Roman"/>
          <w:sz w:val="24"/>
          <w:szCs w:val="24"/>
        </w:rPr>
        <w:t>pakuros</w:t>
      </w:r>
      <w:proofErr w:type="spellEnd"/>
      <w:r w:rsidRPr="00771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4E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771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4E3">
        <w:rPr>
          <w:rFonts w:ascii="Times New Roman" w:hAnsi="Times New Roman" w:cs="Times New Roman"/>
          <w:sz w:val="24"/>
          <w:szCs w:val="24"/>
        </w:rPr>
        <w:t>kuro</w:t>
      </w:r>
      <w:proofErr w:type="spellEnd"/>
      <w:r w:rsidRPr="00771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4E3">
        <w:rPr>
          <w:rFonts w:ascii="Times New Roman" w:hAnsi="Times New Roman" w:cs="Times New Roman"/>
          <w:sz w:val="24"/>
          <w:szCs w:val="24"/>
        </w:rPr>
        <w:t>padavimo</w:t>
      </w:r>
      <w:proofErr w:type="spellEnd"/>
      <w:r w:rsidRPr="00771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14E3">
        <w:rPr>
          <w:rFonts w:ascii="Times New Roman" w:hAnsi="Times New Roman" w:cs="Times New Roman"/>
          <w:sz w:val="24"/>
          <w:szCs w:val="24"/>
        </w:rPr>
        <w:t>pelenų</w:t>
      </w:r>
      <w:proofErr w:type="spellEnd"/>
      <w:r w:rsidRPr="00771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4E3">
        <w:rPr>
          <w:rFonts w:ascii="Times New Roman" w:hAnsi="Times New Roman" w:cs="Times New Roman"/>
          <w:sz w:val="24"/>
          <w:szCs w:val="24"/>
        </w:rPr>
        <w:t>šalinimo</w:t>
      </w:r>
      <w:proofErr w:type="spellEnd"/>
      <w:r w:rsidRPr="00771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4E3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771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4E3">
        <w:rPr>
          <w:rFonts w:ascii="Times New Roman" w:hAnsi="Times New Roman" w:cs="Times New Roman"/>
          <w:sz w:val="24"/>
          <w:szCs w:val="24"/>
        </w:rPr>
        <w:t>kitomis</w:t>
      </w:r>
      <w:proofErr w:type="spellEnd"/>
      <w:r w:rsidRPr="00771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4E3">
        <w:rPr>
          <w:rFonts w:ascii="Times New Roman" w:hAnsi="Times New Roman" w:cs="Times New Roman"/>
          <w:sz w:val="24"/>
          <w:szCs w:val="24"/>
        </w:rPr>
        <w:t>pagalbinėmis</w:t>
      </w:r>
      <w:proofErr w:type="spellEnd"/>
      <w:r w:rsidRPr="00771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4E3">
        <w:rPr>
          <w:rFonts w:ascii="Times New Roman" w:hAnsi="Times New Roman" w:cs="Times New Roman"/>
          <w:sz w:val="24"/>
          <w:szCs w:val="24"/>
        </w:rPr>
        <w:t>sistemomis</w:t>
      </w:r>
      <w:proofErr w:type="spellEnd"/>
      <w:r w:rsidRPr="00771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14E3">
        <w:rPr>
          <w:rFonts w:ascii="Times New Roman" w:hAnsi="Times New Roman" w:cs="Times New Roman"/>
          <w:sz w:val="24"/>
          <w:szCs w:val="24"/>
        </w:rPr>
        <w:t>užtikrinančiomis</w:t>
      </w:r>
      <w:proofErr w:type="spellEnd"/>
      <w:r w:rsidRPr="00771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4E3">
        <w:rPr>
          <w:rFonts w:ascii="Times New Roman" w:hAnsi="Times New Roman" w:cs="Times New Roman"/>
          <w:sz w:val="24"/>
          <w:szCs w:val="24"/>
        </w:rPr>
        <w:t>saugų</w:t>
      </w:r>
      <w:proofErr w:type="spellEnd"/>
      <w:r w:rsidRPr="00771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4E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71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4E3">
        <w:rPr>
          <w:rFonts w:ascii="Times New Roman" w:hAnsi="Times New Roman" w:cs="Times New Roman"/>
          <w:sz w:val="24"/>
          <w:szCs w:val="24"/>
        </w:rPr>
        <w:t>stabilų</w:t>
      </w:r>
      <w:proofErr w:type="spellEnd"/>
      <w:r w:rsidRPr="00771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4E3">
        <w:rPr>
          <w:rFonts w:ascii="Times New Roman" w:hAnsi="Times New Roman" w:cs="Times New Roman"/>
          <w:sz w:val="24"/>
          <w:szCs w:val="24"/>
        </w:rPr>
        <w:lastRenderedPageBreak/>
        <w:t>darbą</w:t>
      </w:r>
      <w:proofErr w:type="spellEnd"/>
      <w:r w:rsidRPr="007714E3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7714E3">
        <w:rPr>
          <w:rFonts w:ascii="Times New Roman" w:hAnsi="Times New Roman" w:cs="Times New Roman"/>
          <w:sz w:val="24"/>
          <w:szCs w:val="24"/>
        </w:rPr>
        <w:t>Pakuros</w:t>
      </w:r>
      <w:proofErr w:type="spellEnd"/>
      <w:r w:rsidRPr="00771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4E3">
        <w:rPr>
          <w:rFonts w:ascii="Times New Roman" w:hAnsi="Times New Roman" w:cs="Times New Roman"/>
          <w:sz w:val="24"/>
          <w:szCs w:val="24"/>
        </w:rPr>
        <w:t>suprojektuotos</w:t>
      </w:r>
      <w:proofErr w:type="spellEnd"/>
      <w:r w:rsidRPr="00771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4E3">
        <w:rPr>
          <w:rFonts w:ascii="Times New Roman" w:hAnsi="Times New Roman" w:cs="Times New Roman"/>
          <w:sz w:val="24"/>
          <w:szCs w:val="24"/>
        </w:rPr>
        <w:t>pasvirusios</w:t>
      </w:r>
      <w:proofErr w:type="spellEnd"/>
      <w:r w:rsidRPr="00771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4E3">
        <w:rPr>
          <w:rFonts w:ascii="Times New Roman" w:hAnsi="Times New Roman" w:cs="Times New Roman"/>
          <w:sz w:val="24"/>
          <w:szCs w:val="24"/>
        </w:rPr>
        <w:t>ardyninės</w:t>
      </w:r>
      <w:proofErr w:type="spellEnd"/>
      <w:r w:rsidRPr="00771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14E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771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4E3">
        <w:rPr>
          <w:rFonts w:ascii="Times New Roman" w:hAnsi="Times New Roman" w:cs="Times New Roman"/>
          <w:sz w:val="24"/>
          <w:szCs w:val="24"/>
        </w:rPr>
        <w:t>judamais</w:t>
      </w:r>
      <w:proofErr w:type="spellEnd"/>
      <w:r w:rsidRPr="00771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4E3">
        <w:rPr>
          <w:rFonts w:ascii="Times New Roman" w:hAnsi="Times New Roman" w:cs="Times New Roman"/>
          <w:sz w:val="24"/>
          <w:szCs w:val="24"/>
        </w:rPr>
        <w:t>ardeliais</w:t>
      </w:r>
      <w:proofErr w:type="spellEnd"/>
      <w:r w:rsidRPr="00771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14E3">
        <w:rPr>
          <w:rFonts w:ascii="Times New Roman" w:hAnsi="Times New Roman" w:cs="Times New Roman"/>
          <w:sz w:val="24"/>
          <w:szCs w:val="24"/>
        </w:rPr>
        <w:t>pritaikytos</w:t>
      </w:r>
      <w:proofErr w:type="spellEnd"/>
      <w:r w:rsidRPr="00771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4E3">
        <w:rPr>
          <w:rFonts w:ascii="Times New Roman" w:hAnsi="Times New Roman" w:cs="Times New Roman"/>
          <w:sz w:val="24"/>
          <w:szCs w:val="24"/>
        </w:rPr>
        <w:t>medienos</w:t>
      </w:r>
      <w:proofErr w:type="spellEnd"/>
      <w:r w:rsidRPr="00771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4E3">
        <w:rPr>
          <w:rFonts w:ascii="Times New Roman" w:hAnsi="Times New Roman" w:cs="Times New Roman"/>
          <w:sz w:val="24"/>
          <w:szCs w:val="24"/>
        </w:rPr>
        <w:t>atliekų</w:t>
      </w:r>
      <w:proofErr w:type="spellEnd"/>
      <w:r w:rsidRPr="00771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4E3">
        <w:rPr>
          <w:rFonts w:ascii="Times New Roman" w:hAnsi="Times New Roman" w:cs="Times New Roman"/>
          <w:sz w:val="24"/>
          <w:szCs w:val="24"/>
        </w:rPr>
        <w:t>deginimui</w:t>
      </w:r>
      <w:proofErr w:type="spellEnd"/>
      <w:r w:rsidRPr="007714E3">
        <w:rPr>
          <w:rFonts w:ascii="Times New Roman" w:hAnsi="Times New Roman" w:cs="Times New Roman"/>
          <w:sz w:val="24"/>
          <w:szCs w:val="24"/>
        </w:rPr>
        <w:t xml:space="preserve">. Su </w:t>
      </w:r>
      <w:proofErr w:type="spellStart"/>
      <w:r w:rsidRPr="007714E3">
        <w:rPr>
          <w:rFonts w:ascii="Times New Roman" w:hAnsi="Times New Roman" w:cs="Times New Roman"/>
          <w:sz w:val="24"/>
          <w:szCs w:val="24"/>
        </w:rPr>
        <w:t>pakuromis</w:t>
      </w:r>
      <w:proofErr w:type="spellEnd"/>
      <w:r w:rsidRPr="00771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4E3"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Pr="007714E3">
        <w:rPr>
          <w:rFonts w:ascii="Times New Roman" w:hAnsi="Times New Roman" w:cs="Times New Roman"/>
          <w:sz w:val="24"/>
          <w:szCs w:val="24"/>
        </w:rPr>
        <w:t xml:space="preserve"> pat </w:t>
      </w:r>
      <w:proofErr w:type="spellStart"/>
      <w:r w:rsidRPr="007714E3">
        <w:rPr>
          <w:rFonts w:ascii="Times New Roman" w:hAnsi="Times New Roman" w:cs="Times New Roman"/>
          <w:sz w:val="24"/>
          <w:szCs w:val="24"/>
        </w:rPr>
        <w:t>sukomplektuoti</w:t>
      </w:r>
      <w:proofErr w:type="spellEnd"/>
      <w:r w:rsidRPr="00771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4E3">
        <w:rPr>
          <w:rFonts w:ascii="Times New Roman" w:hAnsi="Times New Roman" w:cs="Times New Roman"/>
          <w:sz w:val="24"/>
          <w:szCs w:val="24"/>
        </w:rPr>
        <w:t>pirminio</w:t>
      </w:r>
      <w:proofErr w:type="spellEnd"/>
      <w:r w:rsidRPr="00771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14E3">
        <w:rPr>
          <w:rFonts w:ascii="Times New Roman" w:hAnsi="Times New Roman" w:cs="Times New Roman"/>
          <w:sz w:val="24"/>
          <w:szCs w:val="24"/>
        </w:rPr>
        <w:t>antrinio</w:t>
      </w:r>
      <w:proofErr w:type="spellEnd"/>
      <w:r w:rsidRPr="00771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4E3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771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4E3">
        <w:rPr>
          <w:rFonts w:ascii="Times New Roman" w:hAnsi="Times New Roman" w:cs="Times New Roman"/>
          <w:sz w:val="24"/>
          <w:szCs w:val="24"/>
        </w:rPr>
        <w:t>tretinio</w:t>
      </w:r>
      <w:proofErr w:type="spellEnd"/>
      <w:r w:rsidRPr="00771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4E3">
        <w:rPr>
          <w:rFonts w:ascii="Times New Roman" w:hAnsi="Times New Roman" w:cs="Times New Roman"/>
          <w:sz w:val="24"/>
          <w:szCs w:val="24"/>
        </w:rPr>
        <w:t>oro</w:t>
      </w:r>
      <w:proofErr w:type="spellEnd"/>
      <w:r w:rsidRPr="00771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4E3">
        <w:rPr>
          <w:rFonts w:ascii="Times New Roman" w:hAnsi="Times New Roman" w:cs="Times New Roman"/>
          <w:sz w:val="24"/>
          <w:szCs w:val="24"/>
        </w:rPr>
        <w:t>padavimo</w:t>
      </w:r>
      <w:proofErr w:type="spellEnd"/>
      <w:r w:rsidRPr="00771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4E3">
        <w:rPr>
          <w:rFonts w:ascii="Times New Roman" w:hAnsi="Times New Roman" w:cs="Times New Roman"/>
          <w:sz w:val="24"/>
          <w:szCs w:val="24"/>
        </w:rPr>
        <w:t>ventiliatoriai</w:t>
      </w:r>
      <w:proofErr w:type="spellEnd"/>
      <w:r w:rsidRPr="00771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14E3">
        <w:rPr>
          <w:rFonts w:ascii="Times New Roman" w:hAnsi="Times New Roman" w:cs="Times New Roman"/>
          <w:sz w:val="24"/>
          <w:szCs w:val="24"/>
        </w:rPr>
        <w:t>kuro</w:t>
      </w:r>
      <w:proofErr w:type="spellEnd"/>
      <w:r w:rsidRPr="00771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4E3">
        <w:rPr>
          <w:rFonts w:ascii="Times New Roman" w:hAnsi="Times New Roman" w:cs="Times New Roman"/>
          <w:sz w:val="24"/>
          <w:szCs w:val="24"/>
        </w:rPr>
        <w:t>bunkeriai</w:t>
      </w:r>
      <w:proofErr w:type="spellEnd"/>
      <w:r w:rsidRPr="007714E3">
        <w:rPr>
          <w:rFonts w:ascii="Times New Roman" w:hAnsi="Times New Roman" w:cs="Times New Roman"/>
          <w:sz w:val="24"/>
          <w:szCs w:val="24"/>
        </w:rPr>
        <w:t>.</w:t>
      </w:r>
      <w:r w:rsidR="006A5C9D" w:rsidRPr="00771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117" w:rsidRPr="00EF0AFF">
        <w:rPr>
          <w:rFonts w:ascii="Times New Roman" w:hAnsi="Times New Roman" w:cs="Times New Roman"/>
          <w:sz w:val="24"/>
          <w:szCs w:val="24"/>
        </w:rPr>
        <w:t>Biokuro</w:t>
      </w:r>
      <w:proofErr w:type="spellEnd"/>
      <w:r w:rsidR="00032117" w:rsidRPr="00EF0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117" w:rsidRPr="00EF0AFF">
        <w:rPr>
          <w:rFonts w:ascii="Times New Roman" w:hAnsi="Times New Roman" w:cs="Times New Roman"/>
          <w:sz w:val="24"/>
          <w:szCs w:val="24"/>
        </w:rPr>
        <w:t>katilinėje</w:t>
      </w:r>
      <w:proofErr w:type="spellEnd"/>
      <w:r w:rsidR="00032117" w:rsidRPr="00EF0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117" w:rsidRPr="00EF0AFF">
        <w:rPr>
          <w:rFonts w:ascii="Times New Roman" w:hAnsi="Times New Roman" w:cs="Times New Roman"/>
          <w:sz w:val="24"/>
          <w:szCs w:val="24"/>
        </w:rPr>
        <w:t>numatyta</w:t>
      </w:r>
      <w:proofErr w:type="spellEnd"/>
      <w:r w:rsidR="00032117" w:rsidRPr="00EF0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117" w:rsidRPr="00EF0AFF">
        <w:rPr>
          <w:rFonts w:ascii="Times New Roman" w:hAnsi="Times New Roman" w:cs="Times New Roman"/>
          <w:sz w:val="24"/>
          <w:szCs w:val="24"/>
        </w:rPr>
        <w:t>naudoti</w:t>
      </w:r>
      <w:proofErr w:type="spellEnd"/>
      <w:r w:rsidR="00032117" w:rsidRPr="00EF0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117" w:rsidRPr="00EF0AFF">
        <w:rPr>
          <w:rFonts w:ascii="Times New Roman" w:hAnsi="Times New Roman" w:cs="Times New Roman"/>
          <w:sz w:val="24"/>
          <w:szCs w:val="24"/>
        </w:rPr>
        <w:t>susmulkintą</w:t>
      </w:r>
      <w:proofErr w:type="spellEnd"/>
      <w:r w:rsidR="00032117" w:rsidRPr="00EF0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117" w:rsidRPr="00EF0AFF">
        <w:rPr>
          <w:rFonts w:ascii="Times New Roman" w:hAnsi="Times New Roman" w:cs="Times New Roman"/>
          <w:sz w:val="24"/>
          <w:szCs w:val="24"/>
        </w:rPr>
        <w:t>medieną</w:t>
      </w:r>
      <w:proofErr w:type="spellEnd"/>
      <w:r w:rsidR="00032117" w:rsidRPr="00EF0A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2117" w:rsidRPr="00EF0AFF">
        <w:rPr>
          <w:rFonts w:ascii="Times New Roman" w:hAnsi="Times New Roman" w:cs="Times New Roman"/>
          <w:sz w:val="24"/>
          <w:szCs w:val="24"/>
        </w:rPr>
        <w:t>miško</w:t>
      </w:r>
      <w:proofErr w:type="spellEnd"/>
      <w:r w:rsidR="00032117" w:rsidRPr="00EF0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117" w:rsidRPr="00EF0AFF">
        <w:rPr>
          <w:rFonts w:ascii="Times New Roman" w:hAnsi="Times New Roman" w:cs="Times New Roman"/>
          <w:sz w:val="24"/>
          <w:szCs w:val="24"/>
        </w:rPr>
        <w:t>kirtimo</w:t>
      </w:r>
      <w:proofErr w:type="spellEnd"/>
      <w:r w:rsidR="00032117" w:rsidRPr="00EF0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117" w:rsidRPr="00EF0AFF">
        <w:rPr>
          <w:rFonts w:ascii="Times New Roman" w:hAnsi="Times New Roman" w:cs="Times New Roman"/>
          <w:sz w:val="24"/>
          <w:szCs w:val="24"/>
        </w:rPr>
        <w:t>atliekas</w:t>
      </w:r>
      <w:proofErr w:type="spellEnd"/>
      <w:r w:rsidR="00032117" w:rsidRPr="00EF0A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2117" w:rsidRPr="00EF0AFF">
        <w:rPr>
          <w:rFonts w:ascii="Times New Roman" w:hAnsi="Times New Roman" w:cs="Times New Roman"/>
          <w:sz w:val="24"/>
          <w:szCs w:val="24"/>
        </w:rPr>
        <w:t>kurių</w:t>
      </w:r>
      <w:proofErr w:type="spellEnd"/>
      <w:r w:rsidR="00032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117" w:rsidRPr="00EF0AFF">
        <w:rPr>
          <w:rFonts w:ascii="Times New Roman" w:hAnsi="Times New Roman" w:cs="Times New Roman"/>
          <w:sz w:val="24"/>
          <w:szCs w:val="24"/>
        </w:rPr>
        <w:t>drėgnumas</w:t>
      </w:r>
      <w:proofErr w:type="spellEnd"/>
      <w:r w:rsidR="00032117" w:rsidRPr="00EF0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117" w:rsidRPr="00EF0AFF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="00032117" w:rsidRPr="00EF0AFF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032117" w:rsidRPr="00EF0AFF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="00032117" w:rsidRPr="00EF0AFF">
        <w:rPr>
          <w:rFonts w:ascii="Times New Roman" w:hAnsi="Times New Roman" w:cs="Times New Roman"/>
          <w:sz w:val="24"/>
          <w:szCs w:val="24"/>
        </w:rPr>
        <w:t xml:space="preserve"> 60 %. </w:t>
      </w:r>
      <w:proofErr w:type="spellStart"/>
      <w:r w:rsidR="00032117" w:rsidRPr="00EF0AFF">
        <w:rPr>
          <w:rFonts w:ascii="Times New Roman" w:hAnsi="Times New Roman" w:cs="Times New Roman"/>
          <w:sz w:val="24"/>
          <w:szCs w:val="24"/>
        </w:rPr>
        <w:t>Kuras</w:t>
      </w:r>
      <w:proofErr w:type="spellEnd"/>
      <w:r w:rsidR="00032117" w:rsidRPr="00EF0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117" w:rsidRPr="00EF0AFF">
        <w:rPr>
          <w:rFonts w:ascii="Times New Roman" w:hAnsi="Times New Roman" w:cs="Times New Roman"/>
          <w:sz w:val="24"/>
          <w:szCs w:val="24"/>
        </w:rPr>
        <w:t>kaupiamas</w:t>
      </w:r>
      <w:proofErr w:type="spellEnd"/>
      <w:r w:rsidR="00032117" w:rsidRPr="00EF0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117" w:rsidRPr="00EF0AFF">
        <w:rPr>
          <w:rFonts w:ascii="Times New Roman" w:hAnsi="Times New Roman" w:cs="Times New Roman"/>
          <w:sz w:val="24"/>
          <w:szCs w:val="24"/>
        </w:rPr>
        <w:t>įgilintoje</w:t>
      </w:r>
      <w:proofErr w:type="spellEnd"/>
      <w:r w:rsidR="00032117" w:rsidRPr="00EF0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117" w:rsidRPr="00EF0AFF">
        <w:rPr>
          <w:rFonts w:ascii="Times New Roman" w:hAnsi="Times New Roman" w:cs="Times New Roman"/>
          <w:sz w:val="24"/>
          <w:szCs w:val="24"/>
        </w:rPr>
        <w:t>biokuro</w:t>
      </w:r>
      <w:proofErr w:type="spellEnd"/>
      <w:r w:rsidR="00032117" w:rsidRPr="00EF0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117" w:rsidRPr="00EF0AFF">
        <w:rPr>
          <w:rFonts w:ascii="Times New Roman" w:hAnsi="Times New Roman" w:cs="Times New Roman"/>
          <w:sz w:val="24"/>
          <w:szCs w:val="24"/>
        </w:rPr>
        <w:t>t</w:t>
      </w:r>
      <w:r w:rsidR="00032117">
        <w:rPr>
          <w:rFonts w:ascii="Times New Roman" w:hAnsi="Times New Roman" w:cs="Times New Roman"/>
          <w:sz w:val="24"/>
          <w:szCs w:val="24"/>
        </w:rPr>
        <w:t>alpoje</w:t>
      </w:r>
      <w:proofErr w:type="spellEnd"/>
      <w:r w:rsidR="000321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2117">
        <w:rPr>
          <w:rFonts w:ascii="Times New Roman" w:hAnsi="Times New Roman" w:cs="Times New Roman"/>
          <w:sz w:val="24"/>
          <w:szCs w:val="24"/>
        </w:rPr>
        <w:t>kurioje</w:t>
      </w:r>
      <w:proofErr w:type="spellEnd"/>
      <w:r w:rsidR="00032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117">
        <w:rPr>
          <w:rFonts w:ascii="Times New Roman" w:hAnsi="Times New Roman" w:cs="Times New Roman"/>
          <w:sz w:val="24"/>
          <w:szCs w:val="24"/>
        </w:rPr>
        <w:t>sukaupiama</w:t>
      </w:r>
      <w:proofErr w:type="spellEnd"/>
      <w:r w:rsidR="00032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117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="00032117">
        <w:rPr>
          <w:rFonts w:ascii="Times New Roman" w:hAnsi="Times New Roman" w:cs="Times New Roman"/>
          <w:sz w:val="24"/>
          <w:szCs w:val="24"/>
        </w:rPr>
        <w:t xml:space="preserve"> </w:t>
      </w:r>
      <w:r w:rsidR="00032117" w:rsidRPr="00EF0AFF">
        <w:rPr>
          <w:rFonts w:ascii="Times New Roman" w:hAnsi="Times New Roman" w:cs="Times New Roman"/>
          <w:sz w:val="24"/>
          <w:szCs w:val="24"/>
        </w:rPr>
        <w:t xml:space="preserve">1500 m³ </w:t>
      </w:r>
      <w:proofErr w:type="spellStart"/>
      <w:r w:rsidR="00032117" w:rsidRPr="00EF0AFF">
        <w:rPr>
          <w:rFonts w:ascii="Times New Roman" w:hAnsi="Times New Roman" w:cs="Times New Roman"/>
          <w:sz w:val="24"/>
          <w:szCs w:val="24"/>
        </w:rPr>
        <w:t>kuro</w:t>
      </w:r>
      <w:proofErr w:type="spellEnd"/>
      <w:r w:rsidR="00032117" w:rsidRPr="00EF0AFF">
        <w:rPr>
          <w:rFonts w:ascii="Times New Roman" w:hAnsi="Times New Roman" w:cs="Times New Roman"/>
          <w:sz w:val="24"/>
          <w:szCs w:val="24"/>
        </w:rPr>
        <w:t xml:space="preserve">, kai </w:t>
      </w:r>
      <w:proofErr w:type="spellStart"/>
      <w:r w:rsidR="00032117" w:rsidRPr="00EF0AFF">
        <w:rPr>
          <w:rFonts w:ascii="Times New Roman" w:hAnsi="Times New Roman" w:cs="Times New Roman"/>
          <w:sz w:val="24"/>
          <w:szCs w:val="24"/>
        </w:rPr>
        <w:t>talpa</w:t>
      </w:r>
      <w:proofErr w:type="spellEnd"/>
      <w:r w:rsidR="00032117" w:rsidRPr="00EF0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117" w:rsidRPr="00EF0AFF">
        <w:rPr>
          <w:rFonts w:ascii="Times New Roman" w:hAnsi="Times New Roman" w:cs="Times New Roman"/>
          <w:sz w:val="24"/>
          <w:szCs w:val="24"/>
        </w:rPr>
        <w:t>užkrauta</w:t>
      </w:r>
      <w:proofErr w:type="spellEnd"/>
      <w:r w:rsidR="00032117" w:rsidRPr="00EF0AFF">
        <w:rPr>
          <w:rFonts w:ascii="Times New Roman" w:hAnsi="Times New Roman" w:cs="Times New Roman"/>
          <w:sz w:val="24"/>
          <w:szCs w:val="24"/>
        </w:rPr>
        <w:t xml:space="preserve"> 95 %. </w:t>
      </w:r>
      <w:proofErr w:type="spellStart"/>
      <w:r w:rsidR="00032117" w:rsidRPr="00EF0AFF">
        <w:rPr>
          <w:rFonts w:ascii="Times New Roman" w:hAnsi="Times New Roman" w:cs="Times New Roman"/>
          <w:sz w:val="24"/>
          <w:szCs w:val="24"/>
        </w:rPr>
        <w:t>Maksimalus</w:t>
      </w:r>
      <w:proofErr w:type="spellEnd"/>
      <w:r w:rsidR="00032117" w:rsidRPr="00EF0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117" w:rsidRPr="00EF0AFF">
        <w:rPr>
          <w:rFonts w:ascii="Times New Roman" w:hAnsi="Times New Roman" w:cs="Times New Roman"/>
          <w:sz w:val="24"/>
          <w:szCs w:val="24"/>
        </w:rPr>
        <w:t>skaičiuotinas</w:t>
      </w:r>
      <w:proofErr w:type="spellEnd"/>
      <w:r w:rsidR="00032117" w:rsidRPr="00EF0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117" w:rsidRPr="00EF0AFF">
        <w:rPr>
          <w:rFonts w:ascii="Times New Roman" w:hAnsi="Times New Roman" w:cs="Times New Roman"/>
          <w:sz w:val="24"/>
          <w:szCs w:val="24"/>
        </w:rPr>
        <w:t>biokuro</w:t>
      </w:r>
      <w:proofErr w:type="spellEnd"/>
      <w:r w:rsidR="00032117" w:rsidRPr="00EF0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117" w:rsidRPr="00EF0AFF">
        <w:rPr>
          <w:rFonts w:ascii="Times New Roman" w:hAnsi="Times New Roman" w:cs="Times New Roman"/>
          <w:sz w:val="24"/>
          <w:szCs w:val="24"/>
        </w:rPr>
        <w:t>sandėliavimo</w:t>
      </w:r>
      <w:proofErr w:type="spellEnd"/>
      <w:r w:rsidR="00032117" w:rsidRPr="00EF0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117" w:rsidRPr="00EF0AFF">
        <w:rPr>
          <w:rFonts w:ascii="Times New Roman" w:hAnsi="Times New Roman" w:cs="Times New Roman"/>
          <w:sz w:val="24"/>
          <w:szCs w:val="24"/>
        </w:rPr>
        <w:t>aukštis</w:t>
      </w:r>
      <w:proofErr w:type="spellEnd"/>
      <w:r w:rsidR="00032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117" w:rsidRPr="00EF0AFF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="00032117" w:rsidRPr="00EF0AFF">
        <w:rPr>
          <w:rFonts w:ascii="Times New Roman" w:hAnsi="Times New Roman" w:cs="Times New Roman"/>
          <w:sz w:val="24"/>
          <w:szCs w:val="24"/>
        </w:rPr>
        <w:t xml:space="preserve"> 5 m.</w:t>
      </w:r>
    </w:p>
    <w:p w:rsidR="00573501" w:rsidRDefault="00D3615D" w:rsidP="00CA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CD4">
        <w:rPr>
          <w:rFonts w:ascii="Times New Roman" w:hAnsi="Times New Roman" w:cs="Times New Roman"/>
          <w:sz w:val="24"/>
          <w:szCs w:val="24"/>
          <w:lang w:val="lt-LT"/>
        </w:rPr>
        <w:t>Katilinėje</w:t>
      </w:r>
      <w:r w:rsidRPr="00B3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CD4">
        <w:rPr>
          <w:rFonts w:ascii="Times New Roman" w:hAnsi="Times New Roman" w:cs="Times New Roman"/>
          <w:sz w:val="24"/>
          <w:szCs w:val="24"/>
        </w:rPr>
        <w:t>įdiegti</w:t>
      </w:r>
      <w:proofErr w:type="spellEnd"/>
      <w:r w:rsidRPr="00B3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CD4">
        <w:rPr>
          <w:rFonts w:ascii="Times New Roman" w:hAnsi="Times New Roman" w:cs="Times New Roman"/>
          <w:sz w:val="24"/>
          <w:szCs w:val="24"/>
        </w:rPr>
        <w:t>inovatyvūs</w:t>
      </w:r>
      <w:proofErr w:type="spellEnd"/>
      <w:r w:rsidRPr="00B3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CD4">
        <w:rPr>
          <w:rFonts w:ascii="Times New Roman" w:hAnsi="Times New Roman" w:cs="Times New Roman"/>
          <w:sz w:val="24"/>
          <w:szCs w:val="24"/>
        </w:rPr>
        <w:t>technologiniai</w:t>
      </w:r>
      <w:proofErr w:type="spellEnd"/>
      <w:r w:rsidRPr="00B3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CD4">
        <w:rPr>
          <w:rFonts w:ascii="Times New Roman" w:hAnsi="Times New Roman" w:cs="Times New Roman"/>
          <w:sz w:val="24"/>
          <w:szCs w:val="24"/>
        </w:rPr>
        <w:t>sprendimai</w:t>
      </w:r>
      <w:proofErr w:type="spellEnd"/>
      <w:r w:rsidRPr="00B37CD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37CD4">
        <w:rPr>
          <w:rFonts w:ascii="Times New Roman" w:hAnsi="Times New Roman" w:cs="Times New Roman"/>
          <w:sz w:val="24"/>
          <w:szCs w:val="24"/>
        </w:rPr>
        <w:t>kogeneracijos</w:t>
      </w:r>
      <w:proofErr w:type="spellEnd"/>
      <w:r w:rsidRPr="00B3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CD4">
        <w:rPr>
          <w:rFonts w:ascii="Times New Roman" w:hAnsi="Times New Roman" w:cs="Times New Roman"/>
          <w:sz w:val="24"/>
          <w:szCs w:val="24"/>
        </w:rPr>
        <w:t>rezerviniai</w:t>
      </w:r>
      <w:proofErr w:type="spellEnd"/>
      <w:r w:rsidRPr="00B3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CD4">
        <w:rPr>
          <w:rFonts w:ascii="Times New Roman" w:hAnsi="Times New Roman" w:cs="Times New Roman"/>
          <w:sz w:val="24"/>
          <w:szCs w:val="24"/>
        </w:rPr>
        <w:t>įrenginiai</w:t>
      </w:r>
      <w:proofErr w:type="spellEnd"/>
      <w:r w:rsidRPr="00B3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CD4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B3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CD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3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CD4">
        <w:rPr>
          <w:rFonts w:ascii="Times New Roman" w:hAnsi="Times New Roman" w:cs="Times New Roman"/>
          <w:sz w:val="24"/>
          <w:szCs w:val="24"/>
        </w:rPr>
        <w:t>aplinkosauga</w:t>
      </w:r>
      <w:proofErr w:type="spellEnd"/>
      <w:r w:rsidRPr="00B3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CD4">
        <w:rPr>
          <w:rFonts w:ascii="Times New Roman" w:hAnsi="Times New Roman" w:cs="Times New Roman"/>
          <w:sz w:val="24"/>
          <w:szCs w:val="24"/>
        </w:rPr>
        <w:t>susiję</w:t>
      </w:r>
      <w:proofErr w:type="spellEnd"/>
      <w:r w:rsidRPr="00B3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CD4">
        <w:rPr>
          <w:rFonts w:ascii="Times New Roman" w:hAnsi="Times New Roman" w:cs="Times New Roman"/>
          <w:sz w:val="24"/>
          <w:szCs w:val="24"/>
        </w:rPr>
        <w:t>dūmų</w:t>
      </w:r>
      <w:proofErr w:type="spellEnd"/>
      <w:r w:rsidRPr="00B3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CD4">
        <w:rPr>
          <w:rFonts w:ascii="Times New Roman" w:hAnsi="Times New Roman" w:cs="Times New Roman"/>
          <w:sz w:val="24"/>
          <w:szCs w:val="24"/>
        </w:rPr>
        <w:t>valymo</w:t>
      </w:r>
      <w:proofErr w:type="spellEnd"/>
      <w:r w:rsidRPr="00B3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CD4">
        <w:rPr>
          <w:rFonts w:ascii="Times New Roman" w:hAnsi="Times New Roman" w:cs="Times New Roman"/>
          <w:sz w:val="24"/>
          <w:szCs w:val="24"/>
        </w:rPr>
        <w:t>įrenginiai</w:t>
      </w:r>
      <w:proofErr w:type="spellEnd"/>
      <w:r w:rsidRPr="00B37CD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37CD4">
        <w:rPr>
          <w:rFonts w:ascii="Times New Roman" w:hAnsi="Times New Roman" w:cs="Times New Roman"/>
          <w:sz w:val="24"/>
          <w:szCs w:val="24"/>
        </w:rPr>
        <w:t>multiciklo</w:t>
      </w:r>
      <w:r w:rsidR="00573501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="00573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50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573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501">
        <w:rPr>
          <w:rFonts w:ascii="Times New Roman" w:hAnsi="Times New Roman" w:cs="Times New Roman"/>
          <w:sz w:val="24"/>
          <w:szCs w:val="24"/>
        </w:rPr>
        <w:t>elektrostatinis</w:t>
      </w:r>
      <w:proofErr w:type="spellEnd"/>
      <w:r w:rsidR="00573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501">
        <w:rPr>
          <w:rFonts w:ascii="Times New Roman" w:hAnsi="Times New Roman" w:cs="Times New Roman"/>
          <w:sz w:val="24"/>
          <w:szCs w:val="24"/>
        </w:rPr>
        <w:t>filtras</w:t>
      </w:r>
      <w:proofErr w:type="spellEnd"/>
      <w:r w:rsidR="0057350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73501">
        <w:rPr>
          <w:rFonts w:ascii="Times New Roman" w:hAnsi="Times New Roman" w:cs="Times New Roman"/>
          <w:sz w:val="24"/>
          <w:szCs w:val="24"/>
        </w:rPr>
        <w:t>vienas</w:t>
      </w:r>
      <w:proofErr w:type="spellEnd"/>
      <w:r w:rsidR="00573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501">
        <w:rPr>
          <w:rFonts w:ascii="Times New Roman" w:hAnsi="Times New Roman" w:cs="Times New Roman"/>
          <w:sz w:val="24"/>
          <w:szCs w:val="24"/>
        </w:rPr>
        <w:t>pirmųjų</w:t>
      </w:r>
      <w:proofErr w:type="spellEnd"/>
      <w:r w:rsidR="00573501">
        <w:rPr>
          <w:rFonts w:ascii="Times New Roman" w:hAnsi="Times New Roman" w:cs="Times New Roman"/>
          <w:sz w:val="24"/>
          <w:szCs w:val="24"/>
        </w:rPr>
        <w:t xml:space="preserve"> Kauno </w:t>
      </w:r>
      <w:proofErr w:type="spellStart"/>
      <w:r w:rsidR="00573501">
        <w:rPr>
          <w:rFonts w:ascii="Times New Roman" w:hAnsi="Times New Roman" w:cs="Times New Roman"/>
          <w:sz w:val="24"/>
          <w:szCs w:val="24"/>
        </w:rPr>
        <w:t>mieste</w:t>
      </w:r>
      <w:proofErr w:type="spellEnd"/>
      <w:r w:rsidR="00573501">
        <w:rPr>
          <w:rFonts w:ascii="Times New Roman" w:hAnsi="Times New Roman" w:cs="Times New Roman"/>
          <w:sz w:val="24"/>
          <w:szCs w:val="24"/>
        </w:rPr>
        <w:t>.</w:t>
      </w:r>
      <w:r w:rsidR="0057350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F0AFF">
        <w:rPr>
          <w:rFonts w:ascii="Times New Roman" w:hAnsi="Times New Roman" w:cs="Times New Roman"/>
          <w:sz w:val="24"/>
          <w:szCs w:val="24"/>
          <w:lang w:val="lt-LT"/>
        </w:rPr>
        <w:t>Multic</w:t>
      </w:r>
      <w:r w:rsidR="006A5C9D">
        <w:rPr>
          <w:rFonts w:ascii="Times New Roman" w:hAnsi="Times New Roman" w:cs="Times New Roman"/>
          <w:sz w:val="24"/>
          <w:szCs w:val="24"/>
          <w:lang w:val="lt-LT"/>
        </w:rPr>
        <w:t>iklonų dūmų išvalymo laipsnis s</w:t>
      </w:r>
      <w:r w:rsidR="00EF0AFF">
        <w:rPr>
          <w:rFonts w:ascii="Times New Roman" w:hAnsi="Times New Roman" w:cs="Times New Roman"/>
          <w:sz w:val="24"/>
          <w:szCs w:val="24"/>
          <w:lang w:val="lt-LT"/>
        </w:rPr>
        <w:t>iekia 85 proc., elektrostatinio filtro – 99,5 proc.</w:t>
      </w:r>
      <w:r w:rsidR="00933C5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33C57" w:rsidRPr="0008752A">
        <w:rPr>
          <w:rFonts w:ascii="Times New Roman" w:hAnsi="Times New Roman" w:cs="Times New Roman"/>
          <w:sz w:val="24"/>
          <w:szCs w:val="24"/>
          <w:lang w:val="lt-LT"/>
        </w:rPr>
        <w:t xml:space="preserve">Multiciklonuose ir elektrostatiniame filtre surinktos kietosios dalelės - pelenai – išleidžiami </w:t>
      </w:r>
      <w:r w:rsidR="007225EE" w:rsidRPr="0008752A">
        <w:rPr>
          <w:rFonts w:ascii="Times New Roman" w:hAnsi="Times New Roman" w:cs="Times New Roman"/>
          <w:sz w:val="24"/>
          <w:szCs w:val="24"/>
          <w:lang w:val="lt-LT"/>
        </w:rPr>
        <w:t>į tarpinius pelenų</w:t>
      </w:r>
      <w:r w:rsidR="00933C57" w:rsidRPr="0008752A">
        <w:rPr>
          <w:rFonts w:ascii="Times New Roman" w:hAnsi="Times New Roman" w:cs="Times New Roman"/>
          <w:sz w:val="24"/>
          <w:szCs w:val="24"/>
          <w:lang w:val="lt-LT"/>
        </w:rPr>
        <w:t xml:space="preserve"> transporterius, o iš jų į uždarus pelenų konteinerius</w:t>
      </w:r>
      <w:r w:rsidR="00EF0AFF" w:rsidRPr="00933C5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33C57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proofErr w:type="spellStart"/>
      <w:r w:rsidR="00DE629D" w:rsidRPr="007714E3">
        <w:rPr>
          <w:rFonts w:ascii="Times New Roman" w:hAnsi="Times New Roman" w:cs="Times New Roman"/>
          <w:sz w:val="24"/>
          <w:szCs w:val="24"/>
        </w:rPr>
        <w:t>Degimo</w:t>
      </w:r>
      <w:proofErr w:type="spellEnd"/>
      <w:r w:rsidR="00DE629D" w:rsidRPr="00771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29D" w:rsidRPr="007714E3">
        <w:rPr>
          <w:rFonts w:ascii="Times New Roman" w:hAnsi="Times New Roman" w:cs="Times New Roman"/>
          <w:sz w:val="24"/>
          <w:szCs w:val="24"/>
        </w:rPr>
        <w:t>produktai</w:t>
      </w:r>
      <w:proofErr w:type="spellEnd"/>
      <w:r w:rsidR="00DE629D" w:rsidRPr="00771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29D" w:rsidRPr="007714E3">
        <w:rPr>
          <w:rFonts w:ascii="Times New Roman" w:hAnsi="Times New Roman" w:cs="Times New Roman"/>
          <w:sz w:val="24"/>
          <w:szCs w:val="24"/>
        </w:rPr>
        <w:t>išmetami</w:t>
      </w:r>
      <w:proofErr w:type="spellEnd"/>
      <w:r w:rsidR="00DE629D" w:rsidRPr="007714E3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DE629D" w:rsidRPr="007714E3">
        <w:rPr>
          <w:rFonts w:ascii="Times New Roman" w:hAnsi="Times New Roman" w:cs="Times New Roman"/>
          <w:sz w:val="24"/>
          <w:szCs w:val="24"/>
        </w:rPr>
        <w:t>naujai</w:t>
      </w:r>
      <w:proofErr w:type="spellEnd"/>
      <w:r w:rsidR="00DE629D" w:rsidRPr="00771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29D" w:rsidRPr="007714E3">
        <w:rPr>
          <w:rFonts w:ascii="Times New Roman" w:hAnsi="Times New Roman" w:cs="Times New Roman"/>
          <w:sz w:val="24"/>
          <w:szCs w:val="24"/>
        </w:rPr>
        <w:t>suprojektuotą</w:t>
      </w:r>
      <w:proofErr w:type="spellEnd"/>
      <w:r w:rsidR="00DE629D" w:rsidRPr="00771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29D" w:rsidRPr="007714E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DE629D" w:rsidRPr="00771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29D" w:rsidRPr="007714E3">
        <w:rPr>
          <w:rFonts w:ascii="Times New Roman" w:hAnsi="Times New Roman" w:cs="Times New Roman"/>
          <w:sz w:val="24"/>
          <w:szCs w:val="24"/>
        </w:rPr>
        <w:t>pastatytą</w:t>
      </w:r>
      <w:proofErr w:type="spellEnd"/>
      <w:r w:rsidR="00DE629D" w:rsidRPr="00771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29D" w:rsidRPr="007714E3">
        <w:rPr>
          <w:rFonts w:ascii="Times New Roman" w:hAnsi="Times New Roman" w:cs="Times New Roman"/>
          <w:sz w:val="24"/>
          <w:szCs w:val="24"/>
        </w:rPr>
        <w:t>dūmtraukį</w:t>
      </w:r>
      <w:proofErr w:type="spellEnd"/>
      <w:r w:rsidR="00DE629D" w:rsidRPr="00771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629D" w:rsidRPr="007714E3">
        <w:rPr>
          <w:rFonts w:ascii="Times New Roman" w:hAnsi="Times New Roman" w:cs="Times New Roman"/>
          <w:sz w:val="24"/>
          <w:szCs w:val="24"/>
        </w:rPr>
        <w:t>kurio</w:t>
      </w:r>
      <w:proofErr w:type="spellEnd"/>
      <w:r w:rsidR="00DE629D" w:rsidRPr="00771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29D" w:rsidRPr="007714E3">
        <w:rPr>
          <w:rFonts w:ascii="Times New Roman" w:hAnsi="Times New Roman" w:cs="Times New Roman"/>
          <w:sz w:val="24"/>
          <w:szCs w:val="24"/>
        </w:rPr>
        <w:t>aukštis</w:t>
      </w:r>
      <w:proofErr w:type="spellEnd"/>
      <w:r w:rsidR="00DE629D" w:rsidRPr="007714E3">
        <w:rPr>
          <w:rFonts w:ascii="Times New Roman" w:hAnsi="Times New Roman" w:cs="Times New Roman"/>
          <w:sz w:val="24"/>
          <w:szCs w:val="24"/>
        </w:rPr>
        <w:t xml:space="preserve"> H=40m, </w:t>
      </w:r>
      <w:proofErr w:type="spellStart"/>
      <w:r w:rsidR="00DE629D" w:rsidRPr="007714E3">
        <w:rPr>
          <w:rFonts w:ascii="Times New Roman" w:hAnsi="Times New Roman" w:cs="Times New Roman"/>
          <w:sz w:val="24"/>
          <w:szCs w:val="24"/>
        </w:rPr>
        <w:t>vidinis</w:t>
      </w:r>
      <w:proofErr w:type="spellEnd"/>
      <w:r w:rsidR="00DE629D" w:rsidRPr="00771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29D" w:rsidRPr="007714E3">
        <w:rPr>
          <w:rFonts w:ascii="Times New Roman" w:hAnsi="Times New Roman" w:cs="Times New Roman"/>
          <w:sz w:val="24"/>
          <w:szCs w:val="24"/>
        </w:rPr>
        <w:t>diametras</w:t>
      </w:r>
      <w:proofErr w:type="spellEnd"/>
      <w:r w:rsidR="00DE629D" w:rsidRPr="007714E3">
        <w:rPr>
          <w:rFonts w:ascii="Times New Roman" w:hAnsi="Times New Roman" w:cs="Times New Roman"/>
          <w:sz w:val="24"/>
          <w:szCs w:val="24"/>
        </w:rPr>
        <w:t xml:space="preserve"> D=1,2 m</w:t>
      </w:r>
      <w:r w:rsidR="00DE629D">
        <w:rPr>
          <w:rFonts w:ascii="Times New Roman" w:hAnsi="Times New Roman" w:cs="Times New Roman"/>
          <w:sz w:val="24"/>
          <w:szCs w:val="24"/>
        </w:rPr>
        <w:t>.</w:t>
      </w:r>
    </w:p>
    <w:p w:rsidR="00CA5284" w:rsidRPr="00CA5284" w:rsidRDefault="00CA5284" w:rsidP="00CA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893" w:rsidRDefault="007C265E" w:rsidP="006A60C3">
      <w:pPr>
        <w:tabs>
          <w:tab w:val="left" w:pos="851"/>
        </w:tabs>
        <w:spacing w:before="120" w:after="0" w:line="252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80E69">
        <w:rPr>
          <w:rFonts w:ascii="Times New Roman" w:hAnsi="Times New Roman" w:cs="Times New Roman"/>
          <w:sz w:val="24"/>
          <w:szCs w:val="24"/>
          <w:lang w:val="lt-LT"/>
        </w:rPr>
        <w:t>UAB “Ekopartneris” biokuro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katilinės statybos darbus vykdė</w:t>
      </w:r>
      <w:r w:rsidRPr="00B80E6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74893">
        <w:rPr>
          <w:rFonts w:ascii="Times New Roman" w:hAnsi="Times New Roman" w:cs="Times New Roman"/>
          <w:sz w:val="24"/>
          <w:szCs w:val="24"/>
          <w:lang w:val="lt-LT"/>
        </w:rPr>
        <w:t xml:space="preserve">generalinis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rangovas </w:t>
      </w:r>
      <w:r w:rsidR="00474893">
        <w:rPr>
          <w:rFonts w:ascii="Times New Roman" w:hAnsi="Times New Roman" w:cs="Times New Roman"/>
          <w:sz w:val="24"/>
          <w:szCs w:val="24"/>
          <w:lang w:val="lt-LT"/>
        </w:rPr>
        <w:t xml:space="preserve">UAB “Axis Technologies”, </w:t>
      </w:r>
      <w:r w:rsidR="00DB2B1C">
        <w:rPr>
          <w:rFonts w:ascii="Times New Roman" w:hAnsi="Times New Roman" w:cs="Times New Roman"/>
          <w:sz w:val="24"/>
          <w:szCs w:val="24"/>
          <w:lang w:val="lt-LT"/>
        </w:rPr>
        <w:t xml:space="preserve">taip pat </w:t>
      </w:r>
      <w:r w:rsidR="00474893">
        <w:rPr>
          <w:rFonts w:ascii="Times New Roman" w:hAnsi="Times New Roman" w:cs="Times New Roman"/>
          <w:sz w:val="24"/>
          <w:szCs w:val="24"/>
          <w:lang w:val="lt-LT"/>
        </w:rPr>
        <w:t>statybos darbus atliko subrangovai UAB „Elektrėnų energetikos remontas“, UAB „Šiluminės energijos sistemos“, UAB „Šebsta“,</w:t>
      </w:r>
      <w:r w:rsidR="007225E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74893">
        <w:rPr>
          <w:rFonts w:ascii="Times New Roman" w:hAnsi="Times New Roman" w:cs="Times New Roman"/>
          <w:sz w:val="24"/>
          <w:szCs w:val="24"/>
          <w:lang w:val="lt-LT"/>
        </w:rPr>
        <w:t xml:space="preserve">ir kitos. Statinio projektavimo darbus vykdė UAB „Sweco Energy Consulting“. Statybos </w:t>
      </w:r>
      <w:r w:rsidR="00B14D65">
        <w:rPr>
          <w:rFonts w:ascii="Times New Roman" w:hAnsi="Times New Roman" w:cs="Times New Roman"/>
          <w:sz w:val="24"/>
          <w:szCs w:val="24"/>
          <w:lang w:val="lt-LT"/>
        </w:rPr>
        <w:t xml:space="preserve">darbų </w:t>
      </w:r>
      <w:r w:rsidR="00474893">
        <w:rPr>
          <w:rFonts w:ascii="Times New Roman" w:hAnsi="Times New Roman" w:cs="Times New Roman"/>
          <w:sz w:val="24"/>
          <w:szCs w:val="24"/>
          <w:lang w:val="lt-LT"/>
        </w:rPr>
        <w:t xml:space="preserve">techninis prižiūrėtojas </w:t>
      </w:r>
      <w:r w:rsidR="00913EA9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47489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14D65">
        <w:rPr>
          <w:rFonts w:ascii="Times New Roman" w:hAnsi="Times New Roman" w:cs="Times New Roman"/>
          <w:sz w:val="24"/>
          <w:szCs w:val="24"/>
          <w:lang w:val="lt-LT"/>
        </w:rPr>
        <w:t xml:space="preserve">UAB </w:t>
      </w:r>
      <w:r w:rsidR="00913EA9">
        <w:rPr>
          <w:rFonts w:ascii="Times New Roman" w:hAnsi="Times New Roman" w:cs="Times New Roman"/>
          <w:sz w:val="24"/>
          <w:szCs w:val="24"/>
          <w:lang w:val="lt-LT"/>
        </w:rPr>
        <w:t xml:space="preserve">„Energetikos inžinerija“. </w:t>
      </w:r>
      <w:r w:rsidR="0047489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7C265E" w:rsidRPr="00B80E69" w:rsidRDefault="007C265E" w:rsidP="006A60C3">
      <w:pPr>
        <w:tabs>
          <w:tab w:val="left" w:pos="851"/>
        </w:tabs>
        <w:spacing w:before="120" w:after="0" w:line="252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Katilinėje </w:t>
      </w:r>
      <w:r w:rsidR="00BD55C8">
        <w:rPr>
          <w:rFonts w:ascii="Times New Roman" w:hAnsi="Times New Roman" w:cs="Times New Roman"/>
          <w:sz w:val="24"/>
          <w:szCs w:val="24"/>
          <w:lang w:val="lt-LT"/>
        </w:rPr>
        <w:t xml:space="preserve">jau </w:t>
      </w:r>
      <w:r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B37CD4">
        <w:rPr>
          <w:rFonts w:ascii="Times New Roman" w:hAnsi="Times New Roman" w:cs="Times New Roman"/>
          <w:sz w:val="24"/>
          <w:szCs w:val="24"/>
          <w:lang w:val="lt-LT"/>
        </w:rPr>
        <w:t>tlikta bandomoji eksploatacija</w:t>
      </w:r>
      <w:r w:rsidR="00BD55C8">
        <w:rPr>
          <w:rFonts w:ascii="Times New Roman" w:hAnsi="Times New Roman" w:cs="Times New Roman"/>
          <w:sz w:val="24"/>
          <w:szCs w:val="24"/>
          <w:lang w:val="lt-LT"/>
        </w:rPr>
        <w:t>, kuri</w:t>
      </w:r>
      <w:r w:rsidRPr="00B37CD4">
        <w:rPr>
          <w:rFonts w:ascii="Times New Roman" w:hAnsi="Times New Roman" w:cs="Times New Roman"/>
          <w:sz w:val="24"/>
          <w:szCs w:val="24"/>
          <w:lang w:val="lt-LT"/>
        </w:rPr>
        <w:t xml:space="preserve"> patvirtino, kad sumontuoti įrenginiai veikia tinkamai,</w:t>
      </w:r>
      <w:r w:rsidR="007C437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D55C8">
        <w:rPr>
          <w:rFonts w:ascii="Times New Roman" w:hAnsi="Times New Roman" w:cs="Times New Roman"/>
          <w:sz w:val="24"/>
          <w:szCs w:val="24"/>
          <w:lang w:val="lt-LT"/>
        </w:rPr>
        <w:t>statybos rezultatai atitinka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statinio projekto sprendiniams</w:t>
      </w:r>
      <w:r w:rsidR="007C437C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Pirmoji šiluma iš naujos biokuro katilinės </w:t>
      </w:r>
      <w:r w:rsidR="007C437C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Kauno miesto šilumos vartotojus pasiekė 2015 m. I ketvirčio pabaigoje. </w:t>
      </w: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0B701B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</w:p>
    <w:p w:rsidR="00E80ACC" w:rsidRPr="00E80ACC" w:rsidRDefault="00E80ACC" w:rsidP="006A60C3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E80ACC" w:rsidRPr="00E80ACC" w:rsidSect="00D56726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CC"/>
    <w:rsid w:val="00032117"/>
    <w:rsid w:val="0008752A"/>
    <w:rsid w:val="000B701B"/>
    <w:rsid w:val="001A4E18"/>
    <w:rsid w:val="001F3118"/>
    <w:rsid w:val="00255549"/>
    <w:rsid w:val="00294ED5"/>
    <w:rsid w:val="00424ACB"/>
    <w:rsid w:val="00474893"/>
    <w:rsid w:val="00504C0D"/>
    <w:rsid w:val="00556CD8"/>
    <w:rsid w:val="00565D5E"/>
    <w:rsid w:val="00573501"/>
    <w:rsid w:val="005D7351"/>
    <w:rsid w:val="00607B5F"/>
    <w:rsid w:val="00611128"/>
    <w:rsid w:val="006A5C9D"/>
    <w:rsid w:val="006A60C3"/>
    <w:rsid w:val="007225EE"/>
    <w:rsid w:val="00723970"/>
    <w:rsid w:val="0075196E"/>
    <w:rsid w:val="007714E3"/>
    <w:rsid w:val="007C265E"/>
    <w:rsid w:val="007C437C"/>
    <w:rsid w:val="00913EA9"/>
    <w:rsid w:val="00933C57"/>
    <w:rsid w:val="00A41343"/>
    <w:rsid w:val="00B14D65"/>
    <w:rsid w:val="00BD55C8"/>
    <w:rsid w:val="00CA5284"/>
    <w:rsid w:val="00D3615D"/>
    <w:rsid w:val="00D43304"/>
    <w:rsid w:val="00D56726"/>
    <w:rsid w:val="00DB2B1C"/>
    <w:rsid w:val="00DE629D"/>
    <w:rsid w:val="00E80ACC"/>
    <w:rsid w:val="00EE7201"/>
    <w:rsid w:val="00EF0AFF"/>
    <w:rsid w:val="00FD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D3615D"/>
    <w:rPr>
      <w:i/>
      <w:iCs/>
    </w:rPr>
  </w:style>
  <w:style w:type="character" w:customStyle="1" w:styleId="FontStyle13">
    <w:name w:val="Font Style13"/>
    <w:basedOn w:val="DefaultParagraphFont"/>
    <w:uiPriority w:val="99"/>
    <w:rsid w:val="007C265E"/>
    <w:rPr>
      <w:rFonts w:ascii="Bookman Old Style" w:hAnsi="Bookman Old Style" w:cs="Bookman Old Style"/>
      <w:b/>
      <w:bCs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50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">
    <w:name w:val="Plain Table 5"/>
    <w:basedOn w:val="TableNormal"/>
    <w:uiPriority w:val="45"/>
    <w:rsid w:val="001F311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0321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D3615D"/>
    <w:rPr>
      <w:i/>
      <w:iCs/>
    </w:rPr>
  </w:style>
  <w:style w:type="character" w:customStyle="1" w:styleId="FontStyle13">
    <w:name w:val="Font Style13"/>
    <w:basedOn w:val="DefaultParagraphFont"/>
    <w:uiPriority w:val="99"/>
    <w:rsid w:val="007C265E"/>
    <w:rPr>
      <w:rFonts w:ascii="Bookman Old Style" w:hAnsi="Bookman Old Style" w:cs="Bookman Old Style"/>
      <w:b/>
      <w:bCs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50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">
    <w:name w:val="Plain Table 5"/>
    <w:basedOn w:val="TableNormal"/>
    <w:uiPriority w:val="45"/>
    <w:rsid w:val="001F311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0321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CEE74-882E-4001-BFF1-6EB68ADE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2416</Words>
  <Characters>1378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MACAITYTE</dc:creator>
  <cp:lastModifiedBy>User</cp:lastModifiedBy>
  <cp:revision>2</cp:revision>
  <dcterms:created xsi:type="dcterms:W3CDTF">2015-10-22T05:18:00Z</dcterms:created>
  <dcterms:modified xsi:type="dcterms:W3CDTF">2015-10-22T05:18:00Z</dcterms:modified>
</cp:coreProperties>
</file>