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pagrindine"/>
        <w:tag w:val="part_544d05066d6748f1ab3840973c0929bc"/>
        <w:id w:val="62923060"/>
        <w:lock w:val="sdtLocked"/>
      </w:sdtPr>
      <w:sdtEndPr/>
      <w:sdtContent>
        <w:p w14:paraId="70479D88" w14:textId="5B520AC5" w:rsidR="006C7EB3" w:rsidRDefault="006C7EB3" w:rsidP="006C7EB3">
          <w:pPr>
            <w:tabs>
              <w:tab w:val="left" w:pos="7095"/>
            </w:tabs>
            <w:jc w:val="center"/>
            <w:rPr>
              <w:noProof/>
              <w:lang w:eastAsia="lt-LT"/>
            </w:rPr>
          </w:pPr>
          <w:r>
            <w:rPr>
              <w:noProof/>
              <w:lang w:eastAsia="lt-LT"/>
            </w:rPr>
            <w:drawing>
              <wp:inline distT="0" distB="0" distL="0" distR="0" wp14:anchorId="675272CF" wp14:editId="2006AA6F">
                <wp:extent cx="542290" cy="59753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14:paraId="10F0E0E9" w14:textId="77777777" w:rsidR="006C7EB3" w:rsidRDefault="006C7EB3">
          <w:pPr>
            <w:jc w:val="center"/>
            <w:rPr>
              <w:noProof/>
              <w:lang w:eastAsia="lt-LT"/>
            </w:rPr>
          </w:pPr>
        </w:p>
        <w:p w14:paraId="004EBE3F" w14:textId="3A1FC7FA" w:rsidR="001F673D" w:rsidRDefault="006C7EB3">
          <w:pPr>
            <w:jc w:val="center"/>
            <w:rPr>
              <w:b/>
              <w:caps/>
              <w:lang w:eastAsia="lt-LT"/>
            </w:rPr>
          </w:pPr>
          <w:r>
            <w:rPr>
              <w:b/>
              <w:caps/>
              <w:lang w:eastAsia="lt-LT"/>
            </w:rPr>
            <w:t>vALSTYBINĖ KAINŲ IR ENERGETIKOS KONTROLĖS KOMISIJA</w:t>
          </w:r>
        </w:p>
        <w:p w14:paraId="004EBE40" w14:textId="77777777" w:rsidR="001F673D" w:rsidRDefault="001F673D">
          <w:pPr>
            <w:jc w:val="center"/>
            <w:rPr>
              <w:b/>
              <w:caps/>
              <w:lang w:eastAsia="lt-LT"/>
            </w:rPr>
          </w:pPr>
        </w:p>
        <w:p w14:paraId="004EBE41" w14:textId="77777777" w:rsidR="001F673D" w:rsidRDefault="006C7EB3">
          <w:pPr>
            <w:jc w:val="center"/>
            <w:rPr>
              <w:b/>
              <w:caps/>
              <w:lang w:eastAsia="lt-LT"/>
            </w:rPr>
          </w:pPr>
          <w:r>
            <w:rPr>
              <w:b/>
              <w:caps/>
              <w:lang w:eastAsia="lt-LT"/>
            </w:rPr>
            <w:t>NUTARIMAS</w:t>
          </w:r>
        </w:p>
        <w:p w14:paraId="004EBE42" w14:textId="77777777" w:rsidR="001F673D" w:rsidRDefault="006C7EB3">
          <w:pPr>
            <w:tabs>
              <w:tab w:val="left" w:pos="709"/>
            </w:tabs>
            <w:jc w:val="center"/>
            <w:rPr>
              <w:b/>
              <w:caps/>
              <w:szCs w:val="24"/>
            </w:rPr>
          </w:pPr>
          <w:r>
            <w:rPr>
              <w:b/>
              <w:caps/>
              <w:szCs w:val="24"/>
            </w:rPr>
            <w:t>DĖL santykinių šilumos pastatui šildyti, karštam vandeniui ruošti IR karšto vandens temperatūrai palaikyti suvartojimo rodiklių apskaičiavimo metodikos patvirtinimo</w:t>
          </w:r>
        </w:p>
        <w:p w14:paraId="004EBE43" w14:textId="77777777" w:rsidR="001F673D" w:rsidRDefault="001F673D">
          <w:pPr>
            <w:tabs>
              <w:tab w:val="left" w:pos="709"/>
            </w:tabs>
            <w:jc w:val="both"/>
            <w:rPr>
              <w:szCs w:val="24"/>
            </w:rPr>
          </w:pPr>
        </w:p>
        <w:p w14:paraId="004EBE44" w14:textId="32643678" w:rsidR="001F673D" w:rsidRDefault="006C7EB3">
          <w:pPr>
            <w:tabs>
              <w:tab w:val="left" w:pos="709"/>
            </w:tabs>
            <w:jc w:val="center"/>
            <w:rPr>
              <w:szCs w:val="24"/>
            </w:rPr>
          </w:pPr>
          <w:r>
            <w:rPr>
              <w:szCs w:val="24"/>
            </w:rPr>
            <w:t>2015 m. spalio 30 d. Nr. O3-578</w:t>
          </w:r>
        </w:p>
        <w:p w14:paraId="004EBE45" w14:textId="77777777" w:rsidR="001F673D" w:rsidRDefault="006C7EB3">
          <w:pPr>
            <w:tabs>
              <w:tab w:val="left" w:pos="709"/>
            </w:tabs>
            <w:jc w:val="center"/>
            <w:rPr>
              <w:szCs w:val="24"/>
            </w:rPr>
          </w:pPr>
          <w:r>
            <w:rPr>
              <w:szCs w:val="24"/>
            </w:rPr>
            <w:t>Vilnius</w:t>
          </w:r>
        </w:p>
        <w:p w14:paraId="004EBE46" w14:textId="77777777" w:rsidR="001F673D" w:rsidRDefault="001F673D">
          <w:pPr>
            <w:tabs>
              <w:tab w:val="left" w:pos="709"/>
            </w:tabs>
            <w:jc w:val="both"/>
            <w:rPr>
              <w:szCs w:val="24"/>
            </w:rPr>
          </w:pPr>
        </w:p>
        <w:p w14:paraId="498A7694" w14:textId="77777777" w:rsidR="006C7EB3" w:rsidRDefault="006C7EB3">
          <w:pPr>
            <w:tabs>
              <w:tab w:val="left" w:pos="709"/>
            </w:tabs>
            <w:jc w:val="both"/>
            <w:rPr>
              <w:szCs w:val="24"/>
            </w:rPr>
          </w:pPr>
        </w:p>
        <w:sdt>
          <w:sdtPr>
            <w:alias w:val="preambule"/>
            <w:tag w:val="part_5d5008d7d2974d988dac0c2fdc4329ec"/>
            <w:id w:val="-1488166163"/>
            <w:lock w:val="sdtLocked"/>
          </w:sdtPr>
          <w:sdtEndPr/>
          <w:sdtContent>
            <w:p w14:paraId="004EBE47" w14:textId="4DD403EE" w:rsidR="001F673D" w:rsidRDefault="006C7EB3" w:rsidP="006C7EB3">
              <w:pPr>
                <w:tabs>
                  <w:tab w:val="left" w:pos="709"/>
                </w:tabs>
                <w:ind w:firstLine="709"/>
                <w:jc w:val="both"/>
                <w:rPr>
                  <w:szCs w:val="24"/>
                </w:rPr>
              </w:pPr>
              <w:r>
                <w:rPr>
                  <w:szCs w:val="24"/>
                </w:rPr>
                <w:t xml:space="preserve">Vadovaudamasi Lietuvos Respublikos šilumos ūkio įstatymo Nr. IX-1565 20 straipsnio 2  dalimi ir atsižvelgdama į Valstybinės kainų ir energetikos kontrolės komisijos (toliau – Komisija) Šilumos ir vandens departamento Šilumos paskirstymo skyriaus 2015 m. spalio 22 d. pažymą Nr.  O5-370 „Dėl santykinių šilumos pastatui šildyti, karštam vandeniui ruošti ir karšto vandens temperatūrai palaikyti suvartojimo rodiklių apskaičiavimo metodikos patvirtinimo“ Komisija </w:t>
              </w:r>
              <w:r>
                <w:rPr>
                  <w:szCs w:val="24"/>
                </w:rPr>
                <w:br/>
                <w:t>n u t a r i a:</w:t>
              </w:r>
            </w:p>
          </w:sdtContent>
        </w:sdt>
        <w:sdt>
          <w:sdtPr>
            <w:alias w:val="1 p."/>
            <w:tag w:val="part_4984dd1bcc5b4b1fbc795ab768a286fb"/>
            <w:id w:val="-611043759"/>
            <w:lock w:val="sdtLocked"/>
          </w:sdtPr>
          <w:sdtEndPr/>
          <w:sdtContent>
            <w:p w14:paraId="004EBE48" w14:textId="77777777" w:rsidR="001F673D" w:rsidRDefault="002378A6">
              <w:pPr>
                <w:tabs>
                  <w:tab w:val="left" w:pos="709"/>
                </w:tabs>
                <w:ind w:firstLine="720"/>
                <w:jc w:val="both"/>
                <w:rPr>
                  <w:szCs w:val="24"/>
                </w:rPr>
              </w:pPr>
              <w:sdt>
                <w:sdtPr>
                  <w:alias w:val="Numeris"/>
                  <w:tag w:val="nr_4984dd1bcc5b4b1fbc795ab768a286fb"/>
                  <w:id w:val="1661578273"/>
                  <w:lock w:val="sdtLocked"/>
                </w:sdtPr>
                <w:sdtEndPr/>
                <w:sdtContent>
                  <w:r w:rsidR="006C7EB3">
                    <w:rPr>
                      <w:szCs w:val="24"/>
                    </w:rPr>
                    <w:t>1</w:t>
                  </w:r>
                </w:sdtContent>
              </w:sdt>
              <w:r w:rsidR="006C7EB3">
                <w:rPr>
                  <w:szCs w:val="24"/>
                </w:rPr>
                <w:t xml:space="preserve">. Patvirtinti Santykinių šilumos pastatui šildyti, karštam vandeniui ruošti ir karšto vandens temperatūrai palaikyti suvartojimo rodiklių apskaičiavimo metodiką (toliau – Metodika) (pridedama). </w:t>
              </w:r>
            </w:p>
          </w:sdtContent>
        </w:sdt>
        <w:sdt>
          <w:sdtPr>
            <w:alias w:val="2 p."/>
            <w:tag w:val="part_d96aba9eb91d4648b744a11cf527e262"/>
            <w:id w:val="-1106656892"/>
            <w:lock w:val="sdtLocked"/>
          </w:sdtPr>
          <w:sdtEndPr/>
          <w:sdtContent>
            <w:p w14:paraId="004EBE49" w14:textId="77777777" w:rsidR="001F673D" w:rsidRDefault="002378A6">
              <w:pPr>
                <w:tabs>
                  <w:tab w:val="left" w:pos="709"/>
                </w:tabs>
                <w:ind w:firstLine="720"/>
                <w:jc w:val="both"/>
                <w:rPr>
                  <w:szCs w:val="24"/>
                </w:rPr>
              </w:pPr>
              <w:sdt>
                <w:sdtPr>
                  <w:alias w:val="Numeris"/>
                  <w:tag w:val="nr_d96aba9eb91d4648b744a11cf527e262"/>
                  <w:id w:val="615722427"/>
                  <w:lock w:val="sdtLocked"/>
                </w:sdtPr>
                <w:sdtEndPr/>
                <w:sdtContent>
                  <w:r w:rsidR="006C7EB3">
                    <w:rPr>
                      <w:szCs w:val="24"/>
                    </w:rPr>
                    <w:t>2</w:t>
                  </w:r>
                </w:sdtContent>
              </w:sdt>
              <w:r w:rsidR="006C7EB3">
                <w:rPr>
                  <w:szCs w:val="24"/>
                </w:rPr>
                <w:t>. Nustatyti, kad 2015–2016 m. šildymo sezono metu cirkuliacinės sistemos galiai apskaičiuoti pagal Metodikos 1 priedą naudojami 2015 m. ne šildymo sezono mėnesių duomenys.</w:t>
              </w:r>
            </w:p>
          </w:sdtContent>
        </w:sdt>
        <w:sdt>
          <w:sdtPr>
            <w:alias w:val="3 p."/>
            <w:tag w:val="part_10fcb1373fd9458cbfe693f29721d51c"/>
            <w:id w:val="-1571872565"/>
            <w:lock w:val="sdtLocked"/>
          </w:sdtPr>
          <w:sdtEndPr/>
          <w:sdtContent>
            <w:p w14:paraId="004EBE4D" w14:textId="7F0D622C" w:rsidR="001F673D" w:rsidRDefault="002378A6" w:rsidP="006C7EB3">
              <w:pPr>
                <w:widowControl w:val="0"/>
                <w:tabs>
                  <w:tab w:val="left" w:pos="709"/>
                  <w:tab w:val="left" w:pos="1304"/>
                  <w:tab w:val="left" w:pos="1457"/>
                  <w:tab w:val="left" w:pos="1604"/>
                  <w:tab w:val="left" w:pos="1757"/>
                </w:tabs>
                <w:suppressAutoHyphens/>
                <w:ind w:firstLine="709"/>
                <w:rPr>
                  <w:lang w:eastAsia="lt-LT"/>
                </w:rPr>
              </w:pPr>
              <w:sdt>
                <w:sdtPr>
                  <w:alias w:val="Numeris"/>
                  <w:tag w:val="nr_10fcb1373fd9458cbfe693f29721d51c"/>
                  <w:id w:val="1543249651"/>
                  <w:lock w:val="sdtLocked"/>
                </w:sdtPr>
                <w:sdtEndPr/>
                <w:sdtContent>
                  <w:r w:rsidR="006C7EB3">
                    <w:rPr>
                      <w:szCs w:val="24"/>
                    </w:rPr>
                    <w:t>3</w:t>
                  </w:r>
                </w:sdtContent>
              </w:sdt>
              <w:r w:rsidR="006C7EB3">
                <w:rPr>
                  <w:szCs w:val="24"/>
                </w:rPr>
                <w:t>. Nustatyti, kad Metodika įsigalios po trijų mėnesių nuo šio nutarimo įsigaliojimo.</w:t>
              </w:r>
            </w:p>
          </w:sdtContent>
        </w:sdt>
        <w:sdt>
          <w:sdtPr>
            <w:alias w:val="signatura"/>
            <w:tag w:val="part_7d91552925d9499a8d6f68175ba809db"/>
            <w:id w:val="1265726508"/>
            <w:lock w:val="sdtLocked"/>
          </w:sdtPr>
          <w:sdtEndPr/>
          <w:sdtContent>
            <w:p w14:paraId="104A6A55" w14:textId="77777777" w:rsidR="006C7EB3" w:rsidRDefault="006C7EB3">
              <w:pPr>
                <w:jc w:val="both"/>
              </w:pPr>
            </w:p>
            <w:p w14:paraId="0CB846F0" w14:textId="77777777" w:rsidR="006C7EB3" w:rsidRDefault="006C7EB3">
              <w:pPr>
                <w:jc w:val="both"/>
              </w:pPr>
            </w:p>
            <w:p w14:paraId="14862135" w14:textId="77777777" w:rsidR="006C7EB3" w:rsidRDefault="006C7EB3">
              <w:pPr>
                <w:jc w:val="both"/>
              </w:pPr>
            </w:p>
            <w:p w14:paraId="004EBE4E" w14:textId="11DE0025" w:rsidR="001F673D" w:rsidRDefault="006C7EB3">
              <w:pPr>
                <w:jc w:val="both"/>
                <w:rPr>
                  <w:lang w:eastAsia="lt-LT"/>
                </w:rPr>
              </w:pPr>
              <w:r>
                <w:rPr>
                  <w:lang w:eastAsia="lt-LT"/>
                </w:rPr>
                <w:t>Komisijos pirmininkė</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 xml:space="preserve">        Inga Žilienė</w:t>
              </w:r>
            </w:p>
            <w:p w14:paraId="004EBE4F" w14:textId="77777777" w:rsidR="001F673D" w:rsidRDefault="001F673D">
              <w:pPr>
                <w:jc w:val="both"/>
                <w:rPr>
                  <w:lang w:eastAsia="lt-LT"/>
                </w:rPr>
              </w:pPr>
            </w:p>
            <w:p w14:paraId="004EBE50" w14:textId="64850098" w:rsidR="006C7EB3" w:rsidRDefault="006C7EB3">
              <w:pPr>
                <w:rPr>
                  <w:lang w:eastAsia="lt-LT"/>
                </w:rPr>
              </w:pPr>
              <w:r>
                <w:rPr>
                  <w:lang w:eastAsia="lt-LT"/>
                </w:rPr>
                <w:br w:type="page"/>
              </w:r>
            </w:p>
            <w:p w14:paraId="004EBE65" w14:textId="77777777" w:rsidR="001F673D" w:rsidRDefault="002378A6">
              <w:pPr>
                <w:jc w:val="both"/>
                <w:rPr>
                  <w:lang w:eastAsia="lt-LT"/>
                </w:rPr>
              </w:pPr>
            </w:p>
          </w:sdtContent>
        </w:sdt>
      </w:sdtContent>
    </w:sdt>
    <w:sdt>
      <w:sdtPr>
        <w:alias w:val="patvirtinta"/>
        <w:tag w:val="part_1f92951604ec43c3b0e5ef370da6d0d2"/>
        <w:id w:val="-1306003815"/>
        <w:lock w:val="sdtLocked"/>
      </w:sdtPr>
      <w:sdtEndPr/>
      <w:sdtContent>
        <w:p w14:paraId="004EBE66" w14:textId="77777777" w:rsidR="001F673D" w:rsidRDefault="006C7EB3">
          <w:pPr>
            <w:ind w:left="4536" w:firstLine="1296"/>
            <w:rPr>
              <w:color w:val="000000"/>
              <w:szCs w:val="24"/>
            </w:rPr>
          </w:pPr>
          <w:r>
            <w:rPr>
              <w:color w:val="000000"/>
              <w:szCs w:val="24"/>
            </w:rPr>
            <w:t>PATVIRTINTA</w:t>
          </w:r>
        </w:p>
        <w:p w14:paraId="004EBE67" w14:textId="77777777" w:rsidR="001F673D" w:rsidRDefault="006C7EB3">
          <w:pPr>
            <w:ind w:left="4536" w:firstLine="1296"/>
            <w:rPr>
              <w:color w:val="000000"/>
              <w:szCs w:val="24"/>
            </w:rPr>
          </w:pPr>
          <w:r>
            <w:rPr>
              <w:color w:val="000000"/>
              <w:szCs w:val="24"/>
            </w:rPr>
            <w:t xml:space="preserve">Valstybinės kainų ir energetikos </w:t>
          </w:r>
        </w:p>
        <w:p w14:paraId="004EBE68" w14:textId="77777777" w:rsidR="001F673D" w:rsidRDefault="006C7EB3">
          <w:pPr>
            <w:ind w:left="4536" w:firstLine="1296"/>
            <w:rPr>
              <w:color w:val="000000"/>
              <w:szCs w:val="24"/>
            </w:rPr>
          </w:pPr>
          <w:r>
            <w:rPr>
              <w:color w:val="000000"/>
              <w:szCs w:val="24"/>
            </w:rPr>
            <w:t xml:space="preserve">kontrolės komisijos </w:t>
          </w:r>
        </w:p>
        <w:p w14:paraId="398BE391" w14:textId="77777777" w:rsidR="006C7EB3" w:rsidRDefault="006C7EB3">
          <w:pPr>
            <w:ind w:left="5832"/>
            <w:rPr>
              <w:color w:val="000000"/>
              <w:szCs w:val="24"/>
            </w:rPr>
          </w:pPr>
          <w:r>
            <w:rPr>
              <w:color w:val="000000"/>
              <w:szCs w:val="24"/>
            </w:rPr>
            <w:t xml:space="preserve">2015 m. spalio 30 d. nutarimu </w:t>
          </w:r>
        </w:p>
        <w:p w14:paraId="004EBE69" w14:textId="46A61375" w:rsidR="001F673D" w:rsidRDefault="006C7EB3">
          <w:pPr>
            <w:ind w:left="5832"/>
            <w:rPr>
              <w:color w:val="000000"/>
              <w:szCs w:val="24"/>
            </w:rPr>
          </w:pPr>
          <w:r>
            <w:rPr>
              <w:color w:val="000000"/>
              <w:szCs w:val="24"/>
            </w:rPr>
            <w:t>Nr. O3-578</w:t>
          </w:r>
        </w:p>
        <w:p w14:paraId="004EBE6A" w14:textId="77777777" w:rsidR="001F673D" w:rsidRDefault="001F673D">
          <w:pPr>
            <w:jc w:val="center"/>
            <w:rPr>
              <w:b/>
              <w:caps/>
              <w:szCs w:val="24"/>
            </w:rPr>
          </w:pPr>
        </w:p>
        <w:p w14:paraId="004EBE6B" w14:textId="77777777" w:rsidR="001F673D" w:rsidRDefault="002378A6">
          <w:pPr>
            <w:jc w:val="center"/>
            <w:rPr>
              <w:rFonts w:eastAsia="SimSun"/>
              <w:b/>
              <w:color w:val="000000"/>
              <w:szCs w:val="24"/>
              <w:lang w:eastAsia="zh-CN"/>
            </w:rPr>
          </w:pPr>
          <w:sdt>
            <w:sdtPr>
              <w:alias w:val="Pavadinimas"/>
              <w:tag w:val="title_1f92951604ec43c3b0e5ef370da6d0d2"/>
              <w:id w:val="693036816"/>
              <w:lock w:val="sdtLocked"/>
            </w:sdtPr>
            <w:sdtEndPr/>
            <w:sdtContent>
              <w:r w:rsidR="006C7EB3">
                <w:rPr>
                  <w:b/>
                  <w:caps/>
                  <w:szCs w:val="24"/>
                </w:rPr>
                <w:t>santykinių šilumos pastatui šildyti, karštam vandeniui ruošti IR karšto vandens temperatūrai palaikyti suvartojimo rodiklių apskaičiavimo metodika</w:t>
              </w:r>
            </w:sdtContent>
          </w:sdt>
        </w:p>
        <w:p w14:paraId="004EBE6C" w14:textId="77777777" w:rsidR="001F673D" w:rsidRDefault="001F673D">
          <w:pPr>
            <w:jc w:val="center"/>
            <w:rPr>
              <w:rFonts w:eastAsia="SimSun"/>
              <w:b/>
              <w:color w:val="000000"/>
              <w:szCs w:val="24"/>
              <w:lang w:eastAsia="zh-CN"/>
            </w:rPr>
          </w:pPr>
        </w:p>
        <w:sdt>
          <w:sdtPr>
            <w:alias w:val="skyrius"/>
            <w:tag w:val="part_aa606351cb8a44218b01a3a349fd23a8"/>
            <w:id w:val="808137351"/>
            <w:lock w:val="sdtLocked"/>
          </w:sdtPr>
          <w:sdtEndPr/>
          <w:sdtContent>
            <w:p w14:paraId="004EBE6D" w14:textId="77777777" w:rsidR="001F673D" w:rsidRDefault="002378A6">
              <w:pPr>
                <w:jc w:val="center"/>
                <w:rPr>
                  <w:rFonts w:eastAsia="SimSun"/>
                  <w:b/>
                  <w:color w:val="000000"/>
                  <w:szCs w:val="24"/>
                  <w:lang w:eastAsia="zh-CN"/>
                </w:rPr>
              </w:pPr>
              <w:sdt>
                <w:sdtPr>
                  <w:alias w:val="Numeris"/>
                  <w:tag w:val="nr_aa606351cb8a44218b01a3a349fd23a8"/>
                  <w:id w:val="-1177877302"/>
                  <w:lock w:val="sdtLocked"/>
                </w:sdtPr>
                <w:sdtEndPr/>
                <w:sdtContent>
                  <w:r w:rsidR="006C7EB3">
                    <w:rPr>
                      <w:rFonts w:eastAsia="SimSun"/>
                      <w:b/>
                      <w:color w:val="000000"/>
                      <w:szCs w:val="24"/>
                      <w:lang w:eastAsia="zh-CN"/>
                    </w:rPr>
                    <w:t>I</w:t>
                  </w:r>
                </w:sdtContent>
              </w:sdt>
              <w:r w:rsidR="006C7EB3">
                <w:rPr>
                  <w:rFonts w:eastAsia="SimSun"/>
                  <w:b/>
                  <w:color w:val="000000"/>
                  <w:szCs w:val="24"/>
                  <w:lang w:eastAsia="zh-CN"/>
                </w:rPr>
                <w:t xml:space="preserve"> SKYRIUS</w:t>
              </w:r>
            </w:p>
            <w:p w14:paraId="004EBE6E" w14:textId="77777777" w:rsidR="001F673D" w:rsidRDefault="002378A6">
              <w:pPr>
                <w:jc w:val="center"/>
                <w:rPr>
                  <w:rFonts w:eastAsia="SimSun"/>
                  <w:b/>
                  <w:color w:val="000000"/>
                  <w:szCs w:val="24"/>
                  <w:lang w:eastAsia="zh-CN"/>
                </w:rPr>
              </w:pPr>
              <w:sdt>
                <w:sdtPr>
                  <w:alias w:val="Pavadinimas"/>
                  <w:tag w:val="title_aa606351cb8a44218b01a3a349fd23a8"/>
                  <w:id w:val="250479908"/>
                  <w:lock w:val="sdtLocked"/>
                </w:sdtPr>
                <w:sdtEndPr/>
                <w:sdtContent>
                  <w:r w:rsidR="006C7EB3">
                    <w:rPr>
                      <w:rFonts w:eastAsia="SimSun"/>
                      <w:b/>
                      <w:color w:val="000000"/>
                      <w:szCs w:val="24"/>
                      <w:lang w:eastAsia="zh-CN"/>
                    </w:rPr>
                    <w:t>BENDROSIOS NUOSTATOS</w:t>
                  </w:r>
                </w:sdtContent>
              </w:sdt>
            </w:p>
            <w:p w14:paraId="004EBE6F" w14:textId="77777777" w:rsidR="001F673D" w:rsidRDefault="001F673D">
              <w:pPr>
                <w:tabs>
                  <w:tab w:val="left" w:pos="709"/>
                </w:tabs>
                <w:jc w:val="center"/>
                <w:rPr>
                  <w:b/>
                  <w:szCs w:val="24"/>
                </w:rPr>
              </w:pPr>
            </w:p>
            <w:sdt>
              <w:sdtPr>
                <w:alias w:val="1 p."/>
                <w:tag w:val="part_c18a6e34fc4a41c4b7a00af19303ad5c"/>
                <w:id w:val="-2034487130"/>
                <w:lock w:val="sdtLocked"/>
              </w:sdtPr>
              <w:sdtEndPr/>
              <w:sdtContent>
                <w:p w14:paraId="004EBE70" w14:textId="77777777" w:rsidR="001F673D" w:rsidRDefault="002378A6">
                  <w:pPr>
                    <w:tabs>
                      <w:tab w:val="left" w:pos="0"/>
                      <w:tab w:val="left" w:pos="709"/>
                      <w:tab w:val="left" w:pos="851"/>
                      <w:tab w:val="left" w:pos="993"/>
                    </w:tabs>
                    <w:ind w:firstLine="709"/>
                    <w:jc w:val="both"/>
                    <w:rPr>
                      <w:szCs w:val="24"/>
                    </w:rPr>
                  </w:pPr>
                  <w:sdt>
                    <w:sdtPr>
                      <w:alias w:val="Numeris"/>
                      <w:tag w:val="nr_c18a6e34fc4a41c4b7a00af19303ad5c"/>
                      <w:id w:val="-2121145843"/>
                      <w:lock w:val="sdtLocked"/>
                    </w:sdtPr>
                    <w:sdtEndPr/>
                    <w:sdtContent>
                      <w:r w:rsidR="006C7EB3">
                        <w:rPr>
                          <w:szCs w:val="24"/>
                        </w:rPr>
                        <w:t>1</w:t>
                      </w:r>
                    </w:sdtContent>
                  </w:sdt>
                  <w:r w:rsidR="006C7EB3">
                    <w:rPr>
                      <w:szCs w:val="24"/>
                    </w:rPr>
                    <w:t>. Santykinių šilumos pastatui šildyti, karštam vandeniui ruošti ir karšto vandens temperatūrai palaikyti suvartojimo rodiklių apskaičiavimo metodika (toliau – Metodika) reglamentuoja santykinių šilumos pastatui šildyti, karštam vandeniui ruošti ir karšto vandens temperatūrai palaikyti suvartojimo rodiklių apskaičiavimo tvarką.</w:t>
                  </w:r>
                </w:p>
              </w:sdtContent>
            </w:sdt>
            <w:sdt>
              <w:sdtPr>
                <w:alias w:val="2 p."/>
                <w:tag w:val="part_cce2abf4ca324a2cbf9231fdb44a68d9"/>
                <w:id w:val="1269126983"/>
                <w:lock w:val="sdtLocked"/>
              </w:sdtPr>
              <w:sdtEndPr/>
              <w:sdtContent>
                <w:p w14:paraId="004EBE71" w14:textId="77777777" w:rsidR="001F673D" w:rsidRDefault="002378A6">
                  <w:pPr>
                    <w:tabs>
                      <w:tab w:val="left" w:pos="0"/>
                      <w:tab w:val="left" w:pos="709"/>
                    </w:tabs>
                    <w:ind w:firstLine="709"/>
                    <w:jc w:val="both"/>
                    <w:rPr>
                      <w:szCs w:val="24"/>
                    </w:rPr>
                  </w:pPr>
                  <w:sdt>
                    <w:sdtPr>
                      <w:alias w:val="Numeris"/>
                      <w:tag w:val="nr_cce2abf4ca324a2cbf9231fdb44a68d9"/>
                      <w:id w:val="-1816798228"/>
                      <w:lock w:val="sdtLocked"/>
                    </w:sdtPr>
                    <w:sdtEndPr/>
                    <w:sdtContent>
                      <w:r w:rsidR="006C7EB3">
                        <w:rPr>
                          <w:szCs w:val="24"/>
                        </w:rPr>
                        <w:t>2</w:t>
                      </w:r>
                    </w:sdtContent>
                  </w:sdt>
                  <w:r w:rsidR="006C7EB3">
                    <w:rPr>
                      <w:szCs w:val="24"/>
                    </w:rPr>
                    <w:t xml:space="preserve">. Pastato šildymo ir karšto vandens sistemos prižiūrėtojas (eksploatuotojas) </w:t>
                  </w:r>
                  <w:r w:rsidR="006C7EB3">
                    <w:rPr>
                      <w:szCs w:val="24"/>
                    </w:rPr>
                    <w:br/>
                    <w:t xml:space="preserve">(toliau – Prižiūrėtojas) pagal Metodikoje įtvirtintus skaičiavimus kiekvieną mėnesį nustato santykinius šilumos pastatui šildyti, karštam vandeniui ruošti ir karšto vandens temperatūrai palaikyti suvartojimo rodiklius, analizuoja gautus duomenis ir sutartyje nustatyta tvarka, bet ne rečiau kaip kartą per ketvirtį, teikia Metodikos 2 priedo 1 lentelės duomenis pastato savininkui arba valdytojui, pagal kompetenciją kartą per metus rengia pasiūlymus dėl šilumos energijos taupymo priemonių įgyvendinimo. </w:t>
                  </w:r>
                </w:p>
              </w:sdtContent>
            </w:sdt>
            <w:sdt>
              <w:sdtPr>
                <w:alias w:val="3 p."/>
                <w:tag w:val="part_5c948acced2947de9e63991277251b90"/>
                <w:id w:val="991763874"/>
                <w:lock w:val="sdtLocked"/>
              </w:sdtPr>
              <w:sdtEndPr/>
              <w:sdtContent>
                <w:p w14:paraId="004EBE72" w14:textId="77777777" w:rsidR="001F673D" w:rsidRDefault="002378A6">
                  <w:pPr>
                    <w:tabs>
                      <w:tab w:val="left" w:pos="0"/>
                      <w:tab w:val="left" w:pos="709"/>
                    </w:tabs>
                    <w:ind w:firstLine="709"/>
                    <w:jc w:val="both"/>
                    <w:rPr>
                      <w:szCs w:val="24"/>
                    </w:rPr>
                  </w:pPr>
                  <w:sdt>
                    <w:sdtPr>
                      <w:alias w:val="Numeris"/>
                      <w:tag w:val="nr_5c948acced2947de9e63991277251b90"/>
                      <w:id w:val="-1888175027"/>
                      <w:lock w:val="sdtLocked"/>
                    </w:sdtPr>
                    <w:sdtEndPr/>
                    <w:sdtContent>
                      <w:r w:rsidR="006C7EB3">
                        <w:rPr>
                          <w:szCs w:val="24"/>
                        </w:rPr>
                        <w:t>3</w:t>
                      </w:r>
                    </w:sdtContent>
                  </w:sdt>
                  <w:r w:rsidR="006C7EB3">
                    <w:rPr>
                      <w:szCs w:val="24"/>
                    </w:rPr>
                    <w:t>. Metodikoje įtvirtintiems skaičiavimams atlikti naudojami skaičiuotino laikotarpio (mėnesio) šilumos ir geriamojo vandens suvartojimo duomenys, kurie nustatomi pagal pastato įvadinio šilumos apskaitos prietaiso ir (arba) atsiskaitomojo šilumos apskaitos prietaiso karštam vandeniui ir (arba) šildymui bei prieš karšto vandens ruošimo įrenginius įrengto geriamojo vandens apskaitos prietaiso rodmenis. Pastato šilumos ir geriamojo vandens apskaitos prietaisų rodmenys turi būti nuskaitomi vienu metu, atsižvelgiant į Pastato šildymo ir karšto vandens sistemos priežiūros tvarkos apraše [4.3] įtvirtintą šildymo ir karšto vandens sistemos priežiūros ir eksploatavimo minimalių apimčių darbų sąrašą ir darbų atlikimo periodiškumą.</w:t>
                  </w:r>
                </w:p>
                <w:p w14:paraId="004EBE73" w14:textId="77777777" w:rsidR="001F673D" w:rsidRDefault="006C7EB3">
                  <w:pPr>
                    <w:tabs>
                      <w:tab w:val="left" w:pos="0"/>
                      <w:tab w:val="left" w:pos="709"/>
                    </w:tabs>
                    <w:ind w:firstLine="709"/>
                    <w:jc w:val="both"/>
                    <w:rPr>
                      <w:i/>
                      <w:sz w:val="22"/>
                      <w:szCs w:val="22"/>
                    </w:rPr>
                  </w:pPr>
                  <w:r>
                    <w:rPr>
                      <w:b/>
                      <w:i/>
                      <w:sz w:val="22"/>
                      <w:szCs w:val="22"/>
                    </w:rPr>
                    <w:t>Pastaba.</w:t>
                  </w:r>
                  <w:r>
                    <w:rPr>
                      <w:i/>
                      <w:sz w:val="22"/>
                      <w:szCs w:val="22"/>
                    </w:rPr>
                    <w:t xml:space="preserve"> Metodikoje skaičiuotinas laikotarpis yra laikotarpis nuo praeito kalendorinio mėnesio pabaigoje pastato atsiskaitomųjų šilumos apskaitos prietaisų ir geriamojo vandens apskaitos prietaiso, įrengto prieš karšto vandens ruošimo įrenginius, rodmenų nuskaitymo datos iki einamojo kalendorinio mėnesio pabaigoje minėtų apskaitos prietaisų rodmenų nuskaitymo datos.</w:t>
                  </w:r>
                </w:p>
                <w:p w14:paraId="004EBE74" w14:textId="77777777" w:rsidR="001F673D" w:rsidRDefault="002378A6">
                  <w:pPr>
                    <w:jc w:val="center"/>
                    <w:rPr>
                      <w:b/>
                      <w:szCs w:val="24"/>
                    </w:rPr>
                  </w:pPr>
                </w:p>
              </w:sdtContent>
            </w:sdt>
          </w:sdtContent>
        </w:sdt>
        <w:sdt>
          <w:sdtPr>
            <w:alias w:val="skyrius"/>
            <w:tag w:val="part_b3c15a9d05974b64bc47b068ebb6f73d"/>
            <w:id w:val="-1932887606"/>
            <w:lock w:val="sdtLocked"/>
          </w:sdtPr>
          <w:sdtEndPr/>
          <w:sdtContent>
            <w:p w14:paraId="004EBE75" w14:textId="77777777" w:rsidR="001F673D" w:rsidRDefault="002378A6">
              <w:pPr>
                <w:jc w:val="center"/>
                <w:rPr>
                  <w:b/>
                  <w:szCs w:val="24"/>
                </w:rPr>
              </w:pPr>
              <w:sdt>
                <w:sdtPr>
                  <w:alias w:val="Numeris"/>
                  <w:tag w:val="nr_b3c15a9d05974b64bc47b068ebb6f73d"/>
                  <w:id w:val="-1409992261"/>
                  <w:lock w:val="sdtLocked"/>
                </w:sdtPr>
                <w:sdtEndPr/>
                <w:sdtContent>
                  <w:r w:rsidR="006C7EB3">
                    <w:rPr>
                      <w:b/>
                      <w:szCs w:val="24"/>
                    </w:rPr>
                    <w:t>II</w:t>
                  </w:r>
                </w:sdtContent>
              </w:sdt>
              <w:r w:rsidR="006C7EB3">
                <w:rPr>
                  <w:b/>
                  <w:szCs w:val="24"/>
                </w:rPr>
                <w:t xml:space="preserve"> SKYRIUS</w:t>
              </w:r>
            </w:p>
            <w:p w14:paraId="004EBE76" w14:textId="77777777" w:rsidR="001F673D" w:rsidRDefault="002378A6">
              <w:pPr>
                <w:jc w:val="center"/>
                <w:rPr>
                  <w:b/>
                  <w:szCs w:val="24"/>
                </w:rPr>
              </w:pPr>
              <w:sdt>
                <w:sdtPr>
                  <w:alias w:val="Pavadinimas"/>
                  <w:tag w:val="title_b3c15a9d05974b64bc47b068ebb6f73d"/>
                  <w:id w:val="-97179926"/>
                  <w:lock w:val="sdtLocked"/>
                </w:sdtPr>
                <w:sdtEndPr/>
                <w:sdtContent>
                  <w:r w:rsidR="006C7EB3">
                    <w:rPr>
                      <w:b/>
                      <w:szCs w:val="24"/>
                    </w:rPr>
                    <w:t>NUORODOS</w:t>
                  </w:r>
                </w:sdtContent>
              </w:sdt>
            </w:p>
            <w:p w14:paraId="004EBE77" w14:textId="77777777" w:rsidR="001F673D" w:rsidRDefault="001F673D">
              <w:pPr>
                <w:jc w:val="center"/>
                <w:rPr>
                  <w:b/>
                  <w:szCs w:val="24"/>
                </w:rPr>
              </w:pPr>
            </w:p>
            <w:sdt>
              <w:sdtPr>
                <w:alias w:val="4 p."/>
                <w:tag w:val="part_9f9a5c06574c4dc4b487f7b0d2b50bd4"/>
                <w:id w:val="-1004731934"/>
                <w:lock w:val="sdtLocked"/>
              </w:sdtPr>
              <w:sdtEndPr/>
              <w:sdtContent>
                <w:p w14:paraId="004EBE78" w14:textId="77777777" w:rsidR="001F673D" w:rsidRDefault="002378A6">
                  <w:pPr>
                    <w:tabs>
                      <w:tab w:val="left" w:pos="0"/>
                      <w:tab w:val="left" w:pos="709"/>
                    </w:tabs>
                    <w:ind w:firstLine="709"/>
                    <w:jc w:val="both"/>
                    <w:rPr>
                      <w:szCs w:val="24"/>
                    </w:rPr>
                  </w:pPr>
                  <w:sdt>
                    <w:sdtPr>
                      <w:alias w:val="Numeris"/>
                      <w:tag w:val="nr_9f9a5c06574c4dc4b487f7b0d2b50bd4"/>
                      <w:id w:val="861872920"/>
                      <w:lock w:val="sdtLocked"/>
                    </w:sdtPr>
                    <w:sdtEndPr/>
                    <w:sdtContent>
                      <w:r w:rsidR="006C7EB3">
                        <w:rPr>
                          <w:szCs w:val="24"/>
                        </w:rPr>
                        <w:t>4</w:t>
                      </w:r>
                    </w:sdtContent>
                  </w:sdt>
                  <w:r w:rsidR="006C7EB3">
                    <w:rPr>
                      <w:szCs w:val="24"/>
                    </w:rPr>
                    <w:t xml:space="preserve">. Šioje Metodikoje pateikiamos nuorodos į šiuos teisės aktus: </w:t>
                  </w:r>
                </w:p>
                <w:sdt>
                  <w:sdtPr>
                    <w:alias w:val="4.1 p."/>
                    <w:tag w:val="part_46d4737d341b48d6944b178aadb24425"/>
                    <w:id w:val="1570769008"/>
                    <w:lock w:val="sdtLocked"/>
                  </w:sdtPr>
                  <w:sdtEndPr/>
                  <w:sdtContent>
                    <w:p w14:paraId="004EBE79" w14:textId="77777777" w:rsidR="001F673D" w:rsidRDefault="002378A6">
                      <w:pPr>
                        <w:tabs>
                          <w:tab w:val="left" w:pos="0"/>
                          <w:tab w:val="left" w:pos="142"/>
                          <w:tab w:val="left" w:pos="709"/>
                          <w:tab w:val="left" w:pos="1134"/>
                        </w:tabs>
                        <w:ind w:left="720"/>
                        <w:jc w:val="both"/>
                        <w:rPr>
                          <w:rFonts w:eastAsia="SimSun"/>
                          <w:color w:val="000000"/>
                          <w:szCs w:val="24"/>
                          <w:lang w:eastAsia="zh-CN"/>
                        </w:rPr>
                      </w:pPr>
                      <w:sdt>
                        <w:sdtPr>
                          <w:alias w:val="Numeris"/>
                          <w:tag w:val="nr_46d4737d341b48d6944b178aadb24425"/>
                          <w:id w:val="-1680579913"/>
                          <w:lock w:val="sdtLocked"/>
                        </w:sdtPr>
                        <w:sdtEndPr/>
                        <w:sdtContent>
                          <w:r w:rsidR="006C7EB3">
                            <w:rPr>
                              <w:rFonts w:eastAsia="SimSun"/>
                              <w:color w:val="000000"/>
                              <w:szCs w:val="24"/>
                              <w:lang w:eastAsia="zh-CN"/>
                            </w:rPr>
                            <w:t>4.1</w:t>
                          </w:r>
                        </w:sdtContent>
                      </w:sdt>
                      <w:r w:rsidR="006C7EB3">
                        <w:rPr>
                          <w:rFonts w:eastAsia="SimSun"/>
                          <w:color w:val="000000"/>
                          <w:szCs w:val="24"/>
                          <w:lang w:eastAsia="zh-CN"/>
                        </w:rPr>
                        <w:t>. Lietuvos Respublikos šilumos ūkio įstatymą;</w:t>
                      </w:r>
                    </w:p>
                  </w:sdtContent>
                </w:sdt>
                <w:sdt>
                  <w:sdtPr>
                    <w:alias w:val="4.2 p."/>
                    <w:tag w:val="part_3166db69e5d540a096fd207fe64a4a4f"/>
                    <w:id w:val="1979177790"/>
                    <w:lock w:val="sdtLocked"/>
                  </w:sdtPr>
                  <w:sdtEndPr/>
                  <w:sdtContent>
                    <w:p w14:paraId="004EBE7A" w14:textId="77777777" w:rsidR="001F673D" w:rsidRDefault="002378A6">
                      <w:pPr>
                        <w:tabs>
                          <w:tab w:val="left" w:pos="0"/>
                          <w:tab w:val="left" w:pos="142"/>
                          <w:tab w:val="left" w:pos="709"/>
                          <w:tab w:val="left" w:pos="1134"/>
                        </w:tabs>
                        <w:ind w:firstLine="709"/>
                        <w:jc w:val="both"/>
                        <w:rPr>
                          <w:rFonts w:eastAsia="SimSun"/>
                          <w:color w:val="000000"/>
                          <w:szCs w:val="24"/>
                          <w:lang w:eastAsia="zh-CN"/>
                        </w:rPr>
                      </w:pPr>
                      <w:sdt>
                        <w:sdtPr>
                          <w:alias w:val="Numeris"/>
                          <w:tag w:val="nr_3166db69e5d540a096fd207fe64a4a4f"/>
                          <w:id w:val="122124191"/>
                          <w:lock w:val="sdtLocked"/>
                        </w:sdtPr>
                        <w:sdtEndPr/>
                        <w:sdtContent>
                          <w:r w:rsidR="006C7EB3">
                            <w:rPr>
                              <w:rFonts w:eastAsia="SimSun"/>
                              <w:color w:val="000000"/>
                              <w:szCs w:val="24"/>
                              <w:lang w:eastAsia="zh-CN"/>
                            </w:rPr>
                            <w:t>4.2</w:t>
                          </w:r>
                        </w:sdtContent>
                      </w:sdt>
                      <w:r w:rsidR="006C7EB3">
                        <w:rPr>
                          <w:rFonts w:eastAsia="SimSun"/>
                          <w:color w:val="000000"/>
                          <w:szCs w:val="24"/>
                          <w:lang w:eastAsia="zh-CN"/>
                        </w:rPr>
                        <w:t xml:space="preserve">. Lietuvos Respublikos daugiabučių namų savininkų bendrijų įstatymą; </w:t>
                      </w:r>
                    </w:p>
                  </w:sdtContent>
                </w:sdt>
                <w:sdt>
                  <w:sdtPr>
                    <w:alias w:val="4.3 p."/>
                    <w:tag w:val="part_86d215f3b1c34abf8bd710a9f4a653a6"/>
                    <w:id w:val="278233359"/>
                    <w:lock w:val="sdtLocked"/>
                  </w:sdtPr>
                  <w:sdtEndPr/>
                  <w:sdtContent>
                    <w:p w14:paraId="004EBE7B" w14:textId="77777777" w:rsidR="001F673D" w:rsidRDefault="002378A6">
                      <w:pPr>
                        <w:tabs>
                          <w:tab w:val="left" w:pos="0"/>
                          <w:tab w:val="left" w:pos="709"/>
                          <w:tab w:val="left" w:pos="1134"/>
                        </w:tabs>
                        <w:ind w:firstLine="709"/>
                        <w:jc w:val="both"/>
                        <w:rPr>
                          <w:rFonts w:eastAsia="SimSun"/>
                          <w:color w:val="000000"/>
                          <w:szCs w:val="24"/>
                          <w:lang w:eastAsia="zh-CN"/>
                        </w:rPr>
                      </w:pPr>
                      <w:sdt>
                        <w:sdtPr>
                          <w:alias w:val="Numeris"/>
                          <w:tag w:val="nr_86d215f3b1c34abf8bd710a9f4a653a6"/>
                          <w:id w:val="1231581004"/>
                          <w:lock w:val="sdtLocked"/>
                        </w:sdtPr>
                        <w:sdtEndPr/>
                        <w:sdtContent>
                          <w:r w:rsidR="006C7EB3">
                            <w:rPr>
                              <w:rFonts w:eastAsia="SimSun"/>
                              <w:color w:val="000000"/>
                              <w:szCs w:val="24"/>
                              <w:lang w:eastAsia="zh-CN"/>
                            </w:rPr>
                            <w:t>4.3</w:t>
                          </w:r>
                        </w:sdtContent>
                      </w:sdt>
                      <w:r w:rsidR="006C7EB3">
                        <w:rPr>
                          <w:rFonts w:eastAsia="SimSun"/>
                          <w:color w:val="000000"/>
                          <w:szCs w:val="24"/>
                          <w:lang w:eastAsia="zh-CN"/>
                        </w:rPr>
                        <w:t xml:space="preserve">. Pastato šildymo ir karšto vandens sistemos priežiūros aprašą, patvirtintą </w:t>
                      </w:r>
                      <w:r w:rsidR="006C7EB3">
                        <w:rPr>
                          <w:szCs w:val="24"/>
                        </w:rPr>
                        <w:t>Lietuvos Respublikos energetikos ministro 2009 m. lapkričio 26 d. įsakymu Nr. 1-229 „Dėl Pastato šildymo ir karšto vandens sistemos priežiūros tvarkos aprašo patvirtinimo“;</w:t>
                      </w:r>
                    </w:p>
                  </w:sdtContent>
                </w:sdt>
                <w:sdt>
                  <w:sdtPr>
                    <w:alias w:val="4.4 p."/>
                    <w:tag w:val="part_a4b42e1df9674db7ac3461fc4f5f2c5b"/>
                    <w:id w:val="1242302918"/>
                    <w:lock w:val="sdtLocked"/>
                  </w:sdtPr>
                  <w:sdtEndPr/>
                  <w:sdtContent>
                    <w:p w14:paraId="004EBE7C" w14:textId="77777777" w:rsidR="001F673D" w:rsidRDefault="002378A6">
                      <w:pPr>
                        <w:tabs>
                          <w:tab w:val="left" w:pos="0"/>
                          <w:tab w:val="left" w:pos="142"/>
                          <w:tab w:val="left" w:pos="709"/>
                          <w:tab w:val="left" w:pos="1134"/>
                        </w:tabs>
                        <w:ind w:firstLine="709"/>
                        <w:jc w:val="both"/>
                        <w:rPr>
                          <w:rFonts w:eastAsia="SimSun"/>
                          <w:color w:val="000000"/>
                          <w:szCs w:val="24"/>
                          <w:lang w:eastAsia="zh-CN"/>
                        </w:rPr>
                      </w:pPr>
                      <w:sdt>
                        <w:sdtPr>
                          <w:alias w:val="Numeris"/>
                          <w:tag w:val="nr_a4b42e1df9674db7ac3461fc4f5f2c5b"/>
                          <w:id w:val="1973086212"/>
                          <w:lock w:val="sdtLocked"/>
                        </w:sdtPr>
                        <w:sdtEndPr/>
                        <w:sdtContent>
                          <w:r w:rsidR="006C7EB3">
                            <w:rPr>
                              <w:rFonts w:eastAsia="SimSun"/>
                              <w:color w:val="000000"/>
                              <w:szCs w:val="24"/>
                              <w:lang w:eastAsia="zh-CN"/>
                            </w:rPr>
                            <w:t>4.4</w:t>
                          </w:r>
                        </w:sdtContent>
                      </w:sdt>
                      <w:r w:rsidR="006C7EB3">
                        <w:rPr>
                          <w:rFonts w:eastAsia="SimSun"/>
                          <w:color w:val="000000"/>
                          <w:szCs w:val="24"/>
                          <w:lang w:eastAsia="zh-CN"/>
                        </w:rPr>
                        <w:t>. Statybos techninį reglamentą STR 2.02.01:2004 „Gyvenamieji pastatai“, patvirtintą Lietuvos Respublikos aplinkos ministro 2003 m. gruodžio 24 d. įsakymu Nr. 705 „Dėl statybos techninio reglamento STR 2.02.01:2004 „Gyvenamieji pastatai“ patvirtinimo“;</w:t>
                      </w:r>
                    </w:p>
                  </w:sdtContent>
                </w:sdt>
                <w:sdt>
                  <w:sdtPr>
                    <w:alias w:val="4.5 p."/>
                    <w:tag w:val="part_1e86142cdfb14a34ac49eaa8c7043055"/>
                    <w:id w:val="68169807"/>
                    <w:lock w:val="sdtLocked"/>
                  </w:sdtPr>
                  <w:sdtEndPr/>
                  <w:sdtContent>
                    <w:p w14:paraId="004EBE7D" w14:textId="77777777" w:rsidR="001F673D" w:rsidRDefault="002378A6">
                      <w:pPr>
                        <w:tabs>
                          <w:tab w:val="left" w:pos="0"/>
                          <w:tab w:val="left" w:pos="142"/>
                          <w:tab w:val="left" w:pos="709"/>
                          <w:tab w:val="left" w:pos="1134"/>
                        </w:tabs>
                        <w:ind w:firstLine="709"/>
                        <w:jc w:val="both"/>
                        <w:rPr>
                          <w:rFonts w:eastAsia="SimSun"/>
                          <w:color w:val="000000"/>
                          <w:szCs w:val="24"/>
                          <w:lang w:eastAsia="zh-CN"/>
                        </w:rPr>
                      </w:pPr>
                      <w:sdt>
                        <w:sdtPr>
                          <w:alias w:val="Numeris"/>
                          <w:tag w:val="nr_1e86142cdfb14a34ac49eaa8c7043055"/>
                          <w:id w:val="1029841504"/>
                          <w:lock w:val="sdtLocked"/>
                        </w:sdtPr>
                        <w:sdtEndPr/>
                        <w:sdtContent>
                          <w:r w:rsidR="006C7EB3">
                            <w:rPr>
                              <w:rFonts w:eastAsia="SimSun"/>
                              <w:color w:val="000000"/>
                              <w:szCs w:val="24"/>
                              <w:lang w:eastAsia="zh-CN"/>
                            </w:rPr>
                            <w:t>4.5</w:t>
                          </w:r>
                        </w:sdtContent>
                      </w:sdt>
                      <w:r w:rsidR="006C7EB3">
                        <w:rPr>
                          <w:rFonts w:eastAsia="SimSun"/>
                          <w:color w:val="000000"/>
                          <w:szCs w:val="24"/>
                          <w:lang w:eastAsia="zh-CN"/>
                        </w:rPr>
                        <w:t xml:space="preserve">. Statybos techninį reglamentą STR 1.05.06:2010 „Statinio projektavimas“, patvirtintą Lietuvos Respublikos aplinkos ministro 2004 m. gruodžio 30 d. nutarimu Nr. D1-708 „Dėl statybos techninio reglamento STR 1.05.06:2010 „Statinio projektavimas“ patvirtinimo“; </w:t>
                      </w:r>
                    </w:p>
                  </w:sdtContent>
                </w:sdt>
                <w:sdt>
                  <w:sdtPr>
                    <w:alias w:val="4.6 p."/>
                    <w:tag w:val="part_861a7c6a46244fc2b9c5bef5ea8474e3"/>
                    <w:id w:val="1950201050"/>
                    <w:lock w:val="sdtLocked"/>
                  </w:sdtPr>
                  <w:sdtEndPr/>
                  <w:sdtContent>
                    <w:p w14:paraId="004EBE7E" w14:textId="77777777" w:rsidR="001F673D" w:rsidRDefault="002378A6">
                      <w:pPr>
                        <w:tabs>
                          <w:tab w:val="left" w:pos="0"/>
                          <w:tab w:val="left" w:pos="142"/>
                          <w:tab w:val="left" w:pos="709"/>
                        </w:tabs>
                        <w:ind w:firstLine="709"/>
                        <w:jc w:val="both"/>
                        <w:rPr>
                          <w:rFonts w:eastAsia="SimSun"/>
                          <w:color w:val="000000"/>
                          <w:szCs w:val="24"/>
                          <w:lang w:eastAsia="zh-CN"/>
                        </w:rPr>
                      </w:pPr>
                      <w:sdt>
                        <w:sdtPr>
                          <w:alias w:val="Numeris"/>
                          <w:tag w:val="nr_861a7c6a46244fc2b9c5bef5ea8474e3"/>
                          <w:id w:val="-1548139310"/>
                          <w:lock w:val="sdtLocked"/>
                        </w:sdtPr>
                        <w:sdtEndPr/>
                        <w:sdtContent>
                          <w:r w:rsidR="006C7EB3">
                            <w:rPr>
                              <w:rFonts w:eastAsia="SimSun"/>
                              <w:color w:val="000000"/>
                              <w:szCs w:val="24"/>
                              <w:lang w:eastAsia="zh-CN"/>
                            </w:rPr>
                            <w:t>4.6</w:t>
                          </w:r>
                        </w:sdtContent>
                      </w:sdt>
                      <w:r w:rsidR="006C7EB3">
                        <w:rPr>
                          <w:rFonts w:eastAsia="SimSun"/>
                          <w:color w:val="000000"/>
                          <w:szCs w:val="24"/>
                          <w:lang w:eastAsia="zh-CN"/>
                        </w:rPr>
                        <w:t>. Atskirų energijos ir kuro rūšių sąnaudų normatyvų būstui šildyti ir karštam vandeniui ruošti nustatymo bei taikymo metodiką, patvirtintą Valstybinės kainų ir energetikos kontrolės komisijos 2003 m. gruodžio 22 d. nutarimu Nr. O3-116 „Dėl atskirų energijos ir kuro rūšių sąnaudų normatyvų būstui šildyti ir šaltam vandeniui pašildyti“;</w:t>
                      </w:r>
                    </w:p>
                  </w:sdtContent>
                </w:sdt>
                <w:sdt>
                  <w:sdtPr>
                    <w:alias w:val="4.7 p."/>
                    <w:tag w:val="part_c1b4d794920e423ebedad9b3fbbb92aa"/>
                    <w:id w:val="1116803279"/>
                    <w:lock w:val="sdtLocked"/>
                  </w:sdtPr>
                  <w:sdtEndPr/>
                  <w:sdtContent>
                    <w:p w14:paraId="004EBE7F" w14:textId="77777777" w:rsidR="001F673D" w:rsidRDefault="002378A6">
                      <w:pPr>
                        <w:tabs>
                          <w:tab w:val="left" w:pos="0"/>
                          <w:tab w:val="left" w:pos="709"/>
                        </w:tabs>
                        <w:ind w:firstLine="709"/>
                        <w:jc w:val="both"/>
                        <w:rPr>
                          <w:szCs w:val="24"/>
                        </w:rPr>
                      </w:pPr>
                      <w:sdt>
                        <w:sdtPr>
                          <w:alias w:val="Numeris"/>
                          <w:tag w:val="nr_c1b4d794920e423ebedad9b3fbbb92aa"/>
                          <w:id w:val="-2040201811"/>
                          <w:lock w:val="sdtLocked"/>
                        </w:sdtPr>
                        <w:sdtEndPr/>
                        <w:sdtContent>
                          <w:r w:rsidR="006C7EB3">
                            <w:rPr>
                              <w:szCs w:val="24"/>
                            </w:rPr>
                            <w:t>4.7</w:t>
                          </w:r>
                        </w:sdtContent>
                      </w:sdt>
                      <w:r w:rsidR="006C7EB3">
                        <w:rPr>
                          <w:szCs w:val="24"/>
                        </w:rPr>
                        <w:t>.</w:t>
                      </w:r>
                      <w:r w:rsidR="006C7EB3">
                        <w:rPr>
                          <w:rFonts w:eastAsia="SimSun"/>
                          <w:color w:val="000000"/>
                          <w:szCs w:val="24"/>
                          <w:lang w:eastAsia="zh-CN"/>
                        </w:rPr>
                        <w:t xml:space="preserve"> Maksimalias metines šilumos suvartojimo normas daugiabučių namų butams ir kitoms patalpoms šildyti, patvirtintas Valstybinės kainų ir energetikos kontrolės komisijos 2003 m. gruodžio 8 d. nutarimu Nr. O3-105 </w:t>
                      </w:r>
                      <w:r w:rsidR="006C7EB3">
                        <w:rPr>
                          <w:szCs w:val="24"/>
                        </w:rPr>
                        <w:t>„Dėl Maksimalių šilumos suvartojimo normų daugiabučių namų butams ir kitoms patalpoms šildyti“;</w:t>
                      </w:r>
                    </w:p>
                  </w:sdtContent>
                </w:sdt>
                <w:sdt>
                  <w:sdtPr>
                    <w:alias w:val="4.8 p."/>
                    <w:tag w:val="part_5a6c353ac1f0471ab1ce3784a0fa97a6"/>
                    <w:id w:val="1745140763"/>
                    <w:lock w:val="sdtLocked"/>
                  </w:sdtPr>
                  <w:sdtEndPr/>
                  <w:sdtContent>
                    <w:p w14:paraId="004EBE80" w14:textId="77777777" w:rsidR="001F673D" w:rsidRDefault="002378A6">
                      <w:pPr>
                        <w:tabs>
                          <w:tab w:val="left" w:pos="0"/>
                          <w:tab w:val="left" w:pos="709"/>
                        </w:tabs>
                        <w:ind w:firstLine="709"/>
                        <w:jc w:val="both"/>
                        <w:rPr>
                          <w:szCs w:val="24"/>
                        </w:rPr>
                      </w:pPr>
                      <w:sdt>
                        <w:sdtPr>
                          <w:alias w:val="Numeris"/>
                          <w:tag w:val="nr_5a6c353ac1f0471ab1ce3784a0fa97a6"/>
                          <w:id w:val="607089784"/>
                          <w:lock w:val="sdtLocked"/>
                        </w:sdtPr>
                        <w:sdtEndPr/>
                        <w:sdtContent>
                          <w:r w:rsidR="006C7EB3">
                            <w:rPr>
                              <w:szCs w:val="24"/>
                            </w:rPr>
                            <w:t>4.8</w:t>
                          </w:r>
                        </w:sdtContent>
                      </w:sdt>
                      <w:r w:rsidR="006C7EB3">
                        <w:rPr>
                          <w:szCs w:val="24"/>
                        </w:rPr>
                        <w:t>. Nupirktos šilumos ar kitos energijos kiekio nustatymo pagal normas, kai prieš karšto vandens ruošimo įrenginius šilumos apskaitos prietaiso nėra arba jis sugedęs, metodiką, patvirtintą Komisijos 2010 m. liepos 27 d. nutarimu Nr. O3-133 „Dėl Nupirktos šilumos ar kitos energijos kiekio nustatymo pagal normas, kai prieš karšto vandens ruošimo įrenginius šilumos apskaitos prietaiso nėra arba jis sugedęs, metodikos patvirtinimo“.</w:t>
                      </w:r>
                    </w:p>
                    <w:p w14:paraId="004EBE81" w14:textId="77777777" w:rsidR="001F673D" w:rsidRDefault="002378A6">
                      <w:pPr>
                        <w:tabs>
                          <w:tab w:val="left" w:pos="0"/>
                          <w:tab w:val="left" w:pos="709"/>
                        </w:tabs>
                        <w:jc w:val="both"/>
                        <w:rPr>
                          <w:szCs w:val="24"/>
                        </w:rPr>
                      </w:pPr>
                    </w:p>
                  </w:sdtContent>
                </w:sdt>
              </w:sdtContent>
            </w:sdt>
          </w:sdtContent>
        </w:sdt>
        <w:sdt>
          <w:sdtPr>
            <w:alias w:val="skyrius"/>
            <w:tag w:val="part_5cb6ef7bc7264ecab671d302e9b2101e"/>
            <w:id w:val="1336498524"/>
            <w:lock w:val="sdtLocked"/>
          </w:sdtPr>
          <w:sdtEndPr/>
          <w:sdtContent>
            <w:p w14:paraId="004EBE82" w14:textId="77777777" w:rsidR="001F673D" w:rsidRDefault="002378A6">
              <w:pPr>
                <w:jc w:val="center"/>
                <w:rPr>
                  <w:b/>
                  <w:szCs w:val="24"/>
                </w:rPr>
              </w:pPr>
              <w:sdt>
                <w:sdtPr>
                  <w:alias w:val="Numeris"/>
                  <w:tag w:val="nr_5cb6ef7bc7264ecab671d302e9b2101e"/>
                  <w:id w:val="-1472511909"/>
                  <w:lock w:val="sdtLocked"/>
                </w:sdtPr>
                <w:sdtEndPr/>
                <w:sdtContent>
                  <w:r w:rsidR="006C7EB3">
                    <w:rPr>
                      <w:b/>
                      <w:szCs w:val="24"/>
                    </w:rPr>
                    <w:t>III</w:t>
                  </w:r>
                </w:sdtContent>
              </w:sdt>
              <w:r w:rsidR="006C7EB3">
                <w:rPr>
                  <w:b/>
                  <w:szCs w:val="24"/>
                </w:rPr>
                <w:t xml:space="preserve"> SKYRIUS</w:t>
              </w:r>
            </w:p>
            <w:p w14:paraId="004EBE83" w14:textId="77777777" w:rsidR="001F673D" w:rsidRDefault="002378A6">
              <w:pPr>
                <w:ind w:firstLine="60"/>
                <w:jc w:val="center"/>
                <w:rPr>
                  <w:b/>
                  <w:szCs w:val="24"/>
                </w:rPr>
              </w:pPr>
              <w:sdt>
                <w:sdtPr>
                  <w:alias w:val="Pavadinimas"/>
                  <w:tag w:val="title_5cb6ef7bc7264ecab671d302e9b2101e"/>
                  <w:id w:val="821160893"/>
                  <w:lock w:val="sdtLocked"/>
                </w:sdtPr>
                <w:sdtEndPr/>
                <w:sdtContent>
                  <w:r w:rsidR="006C7EB3">
                    <w:rPr>
                      <w:b/>
                      <w:szCs w:val="24"/>
                    </w:rPr>
                    <w:t>SĄVOKOS</w:t>
                  </w:r>
                </w:sdtContent>
              </w:sdt>
            </w:p>
            <w:p w14:paraId="004EBE84" w14:textId="77777777" w:rsidR="001F673D" w:rsidRDefault="001F673D">
              <w:pPr>
                <w:tabs>
                  <w:tab w:val="left" w:pos="0"/>
                  <w:tab w:val="left" w:pos="709"/>
                </w:tabs>
                <w:jc w:val="both"/>
                <w:rPr>
                  <w:szCs w:val="24"/>
                </w:rPr>
              </w:pPr>
            </w:p>
            <w:sdt>
              <w:sdtPr>
                <w:alias w:val="5 p."/>
                <w:tag w:val="part_11d5e13a2b6047d8a08267886f5481af"/>
                <w:id w:val="-216435733"/>
                <w:lock w:val="sdtLocked"/>
              </w:sdtPr>
              <w:sdtEndPr/>
              <w:sdtContent>
                <w:p w14:paraId="004EBE85" w14:textId="77777777" w:rsidR="001F673D" w:rsidRDefault="002378A6">
                  <w:pPr>
                    <w:tabs>
                      <w:tab w:val="left" w:pos="709"/>
                      <w:tab w:val="left" w:pos="993"/>
                    </w:tabs>
                    <w:ind w:firstLine="709"/>
                    <w:jc w:val="both"/>
                    <w:rPr>
                      <w:szCs w:val="24"/>
                    </w:rPr>
                  </w:pPr>
                  <w:sdt>
                    <w:sdtPr>
                      <w:alias w:val="Numeris"/>
                      <w:tag w:val="nr_11d5e13a2b6047d8a08267886f5481af"/>
                      <w:id w:val="277233738"/>
                      <w:lock w:val="sdtLocked"/>
                    </w:sdtPr>
                    <w:sdtEndPr/>
                    <w:sdtContent>
                      <w:r w:rsidR="006C7EB3">
                        <w:rPr>
                          <w:szCs w:val="24"/>
                        </w:rPr>
                        <w:t>5</w:t>
                      </w:r>
                    </w:sdtContent>
                  </w:sdt>
                  <w:r w:rsidR="006C7EB3">
                    <w:rPr>
                      <w:szCs w:val="24"/>
                    </w:rPr>
                    <w:t>. Metodikoje vartojamos šios sąvokos:</w:t>
                  </w:r>
                </w:p>
                <w:sdt>
                  <w:sdtPr>
                    <w:alias w:val="5.1 p."/>
                    <w:tag w:val="part_988178c97af44dffb43e1b3ea271ae32"/>
                    <w:id w:val="-1905599530"/>
                    <w:lock w:val="sdtLocked"/>
                  </w:sdtPr>
                  <w:sdtEndPr/>
                  <w:sdtContent>
                    <w:p w14:paraId="004EBE86" w14:textId="77777777" w:rsidR="001F673D" w:rsidRDefault="002378A6">
                      <w:pPr>
                        <w:tabs>
                          <w:tab w:val="left" w:pos="0"/>
                          <w:tab w:val="left" w:pos="709"/>
                          <w:tab w:val="left" w:pos="1134"/>
                        </w:tabs>
                        <w:ind w:firstLine="709"/>
                        <w:jc w:val="both"/>
                        <w:rPr>
                          <w:rFonts w:eastAsia="SimSun"/>
                          <w:color w:val="000000"/>
                          <w:szCs w:val="24"/>
                          <w:lang w:eastAsia="zh-CN"/>
                        </w:rPr>
                      </w:pPr>
                      <w:sdt>
                        <w:sdtPr>
                          <w:alias w:val="Numeris"/>
                          <w:tag w:val="nr_988178c97af44dffb43e1b3ea271ae32"/>
                          <w:id w:val="-1429191350"/>
                          <w:lock w:val="sdtLocked"/>
                        </w:sdtPr>
                        <w:sdtEndPr/>
                        <w:sdtContent>
                          <w:r w:rsidR="006C7EB3">
                            <w:rPr>
                              <w:rFonts w:eastAsia="SimSun"/>
                              <w:color w:val="000000"/>
                              <w:szCs w:val="24"/>
                              <w:lang w:eastAsia="zh-CN"/>
                            </w:rPr>
                            <w:t>5.1</w:t>
                          </w:r>
                        </w:sdtContent>
                      </w:sdt>
                      <w:r w:rsidR="006C7EB3">
                        <w:rPr>
                          <w:rFonts w:eastAsia="SimSun"/>
                          <w:color w:val="000000"/>
                          <w:szCs w:val="24"/>
                          <w:lang w:eastAsia="zh-CN"/>
                        </w:rPr>
                        <w:t>.</w:t>
                      </w:r>
                      <w:r w:rsidR="006C7EB3">
                        <w:rPr>
                          <w:rFonts w:eastAsia="SimSun"/>
                          <w:b/>
                          <w:color w:val="000000"/>
                          <w:szCs w:val="24"/>
                          <w:lang w:eastAsia="zh-CN"/>
                        </w:rPr>
                        <w:t xml:space="preserve"> Šilumos kiekis karštam vandeniui </w:t>
                      </w:r>
                      <w:r w:rsidR="006C7EB3">
                        <w:rPr>
                          <w:rFonts w:eastAsia="SimSun"/>
                          <w:color w:val="000000"/>
                          <w:szCs w:val="24"/>
                          <w:lang w:eastAsia="zh-CN"/>
                        </w:rPr>
                        <w:t>– šilumos, skirtos karštam vandeniui paruošti ir karšto vandens temperatūrai palaikyti, kiekis;</w:t>
                      </w:r>
                    </w:p>
                  </w:sdtContent>
                </w:sdt>
                <w:sdt>
                  <w:sdtPr>
                    <w:alias w:val="5.2 p."/>
                    <w:tag w:val="part_950ccd4c391b49f38969c5cb1829cecf"/>
                    <w:id w:val="758719329"/>
                    <w:lock w:val="sdtLocked"/>
                  </w:sdtPr>
                  <w:sdtEndPr/>
                  <w:sdtContent>
                    <w:p w14:paraId="004EBE87" w14:textId="77777777" w:rsidR="001F673D" w:rsidRDefault="002378A6">
                      <w:pPr>
                        <w:tabs>
                          <w:tab w:val="left" w:pos="0"/>
                          <w:tab w:val="left" w:pos="709"/>
                          <w:tab w:val="left" w:pos="1134"/>
                        </w:tabs>
                        <w:ind w:firstLine="709"/>
                        <w:jc w:val="both"/>
                        <w:rPr>
                          <w:rFonts w:eastAsia="SimSun"/>
                          <w:color w:val="000000"/>
                          <w:szCs w:val="24"/>
                          <w:lang w:eastAsia="zh-CN"/>
                        </w:rPr>
                      </w:pPr>
                      <w:sdt>
                        <w:sdtPr>
                          <w:alias w:val="Numeris"/>
                          <w:tag w:val="nr_950ccd4c391b49f38969c5cb1829cecf"/>
                          <w:id w:val="-14157880"/>
                          <w:lock w:val="sdtLocked"/>
                        </w:sdtPr>
                        <w:sdtEndPr/>
                        <w:sdtContent>
                          <w:r w:rsidR="006C7EB3">
                            <w:rPr>
                              <w:rFonts w:eastAsia="SimSun"/>
                              <w:color w:val="000000"/>
                              <w:szCs w:val="24"/>
                              <w:lang w:eastAsia="zh-CN"/>
                            </w:rPr>
                            <w:t>5.2</w:t>
                          </w:r>
                        </w:sdtContent>
                      </w:sdt>
                      <w:r w:rsidR="006C7EB3">
                        <w:rPr>
                          <w:rFonts w:eastAsia="SimSun"/>
                          <w:color w:val="000000"/>
                          <w:szCs w:val="24"/>
                          <w:lang w:eastAsia="zh-CN"/>
                        </w:rPr>
                        <w:t xml:space="preserve">. </w:t>
                      </w:r>
                      <w:r w:rsidR="006C7EB3">
                        <w:rPr>
                          <w:rFonts w:eastAsia="SimSun"/>
                          <w:b/>
                          <w:color w:val="000000"/>
                          <w:szCs w:val="24"/>
                          <w:lang w:eastAsia="zh-CN"/>
                        </w:rPr>
                        <w:t>Šilumos kiekis karštam vandeniui paruošti</w:t>
                      </w:r>
                      <w:r w:rsidR="006C7EB3">
                        <w:rPr>
                          <w:rFonts w:eastAsia="SimSun"/>
                          <w:color w:val="000000"/>
                          <w:szCs w:val="24"/>
                          <w:lang w:eastAsia="zh-CN"/>
                        </w:rPr>
                        <w:t xml:space="preserve"> – šilumos kiekio karštam vandeniui dalis, skirta geriamajam vandeniui pašildyti iki teisės aktais nustatytos temperatūros;</w:t>
                      </w:r>
                    </w:p>
                  </w:sdtContent>
                </w:sdt>
                <w:sdt>
                  <w:sdtPr>
                    <w:alias w:val="5.3 p."/>
                    <w:tag w:val="part_5524d3f060bd4dafaeb945f048524af6"/>
                    <w:id w:val="-802701881"/>
                    <w:lock w:val="sdtLocked"/>
                  </w:sdtPr>
                  <w:sdtEndPr/>
                  <w:sdtContent>
                    <w:p w14:paraId="004EBE88" w14:textId="77777777" w:rsidR="001F673D" w:rsidRDefault="002378A6">
                      <w:pPr>
                        <w:tabs>
                          <w:tab w:val="left" w:pos="0"/>
                          <w:tab w:val="left" w:pos="709"/>
                          <w:tab w:val="left" w:pos="1134"/>
                        </w:tabs>
                        <w:ind w:firstLine="709"/>
                        <w:jc w:val="both"/>
                        <w:rPr>
                          <w:rFonts w:eastAsia="SimSun"/>
                          <w:color w:val="000000"/>
                          <w:szCs w:val="24"/>
                          <w:lang w:eastAsia="zh-CN"/>
                        </w:rPr>
                      </w:pPr>
                      <w:sdt>
                        <w:sdtPr>
                          <w:alias w:val="Numeris"/>
                          <w:tag w:val="nr_5524d3f060bd4dafaeb945f048524af6"/>
                          <w:id w:val="-1581979307"/>
                          <w:lock w:val="sdtLocked"/>
                        </w:sdtPr>
                        <w:sdtEndPr/>
                        <w:sdtContent>
                          <w:r w:rsidR="006C7EB3">
                            <w:rPr>
                              <w:rFonts w:eastAsia="SimSun"/>
                              <w:color w:val="000000"/>
                              <w:szCs w:val="24"/>
                              <w:lang w:eastAsia="zh-CN"/>
                            </w:rPr>
                            <w:t>5.3</w:t>
                          </w:r>
                        </w:sdtContent>
                      </w:sdt>
                      <w:r w:rsidR="006C7EB3">
                        <w:rPr>
                          <w:rFonts w:eastAsia="SimSun"/>
                          <w:color w:val="000000"/>
                          <w:szCs w:val="24"/>
                          <w:lang w:eastAsia="zh-CN"/>
                        </w:rPr>
                        <w:t>.</w:t>
                      </w:r>
                      <w:r w:rsidR="006C7EB3">
                        <w:rPr>
                          <w:rFonts w:eastAsia="SimSun"/>
                          <w:b/>
                          <w:color w:val="000000"/>
                          <w:szCs w:val="24"/>
                          <w:lang w:eastAsia="zh-CN"/>
                        </w:rPr>
                        <w:t xml:space="preserve"> Šilumos kiekis karšto vandens temperatūrai palaikyti (cirkuliacijai)</w:t>
                      </w:r>
                      <w:r w:rsidR="006C7EB3">
                        <w:rPr>
                          <w:rFonts w:eastAsia="SimSun"/>
                          <w:color w:val="000000"/>
                          <w:szCs w:val="24"/>
                          <w:lang w:eastAsia="zh-CN"/>
                        </w:rPr>
                        <w:t xml:space="preserve"> – šilumos kiekio karštam vandeniui dalis, skirta cirkuliuojančio karšto vandens temperatūrai palaikyti ir vonios patalpų sanitarinėms higieninėms sąlygoms užtikrinti;</w:t>
                      </w:r>
                    </w:p>
                  </w:sdtContent>
                </w:sdt>
                <w:sdt>
                  <w:sdtPr>
                    <w:alias w:val="5.4 p."/>
                    <w:tag w:val="part_67b3af20bdac406a9041f0db351798ad"/>
                    <w:id w:val="-1493406588"/>
                    <w:lock w:val="sdtLocked"/>
                  </w:sdtPr>
                  <w:sdtEndPr/>
                  <w:sdtContent>
                    <w:p w14:paraId="004EBE89" w14:textId="77777777" w:rsidR="001F673D" w:rsidRDefault="002378A6">
                      <w:pPr>
                        <w:tabs>
                          <w:tab w:val="left" w:pos="0"/>
                          <w:tab w:val="left" w:pos="709"/>
                          <w:tab w:val="left" w:pos="1134"/>
                        </w:tabs>
                        <w:ind w:firstLine="709"/>
                        <w:jc w:val="both"/>
                        <w:rPr>
                          <w:rFonts w:eastAsia="SimSun"/>
                          <w:color w:val="000000"/>
                          <w:szCs w:val="24"/>
                          <w:lang w:eastAsia="zh-CN"/>
                        </w:rPr>
                      </w:pPr>
                      <w:sdt>
                        <w:sdtPr>
                          <w:alias w:val="Numeris"/>
                          <w:tag w:val="nr_67b3af20bdac406a9041f0db351798ad"/>
                          <w:id w:val="-839007819"/>
                          <w:lock w:val="sdtLocked"/>
                        </w:sdtPr>
                        <w:sdtEndPr/>
                        <w:sdtContent>
                          <w:r w:rsidR="006C7EB3">
                            <w:rPr>
                              <w:rFonts w:eastAsia="SimSun"/>
                              <w:color w:val="000000"/>
                              <w:szCs w:val="24"/>
                              <w:lang w:eastAsia="zh-CN"/>
                            </w:rPr>
                            <w:t>5.4</w:t>
                          </w:r>
                        </w:sdtContent>
                      </w:sdt>
                      <w:r w:rsidR="006C7EB3">
                        <w:rPr>
                          <w:rFonts w:eastAsia="SimSun"/>
                          <w:color w:val="000000"/>
                          <w:szCs w:val="24"/>
                          <w:lang w:eastAsia="zh-CN"/>
                        </w:rPr>
                        <w:t>.</w:t>
                      </w:r>
                      <w:r w:rsidR="006C7EB3">
                        <w:rPr>
                          <w:rFonts w:eastAsia="SimSun"/>
                          <w:b/>
                          <w:color w:val="000000"/>
                          <w:szCs w:val="24"/>
                          <w:lang w:eastAsia="zh-CN"/>
                        </w:rPr>
                        <w:t xml:space="preserve"> Šilumos kiekis pastatui šildyti</w:t>
                      </w:r>
                      <w:r w:rsidR="006C7EB3">
                        <w:rPr>
                          <w:rFonts w:eastAsia="SimSun"/>
                          <w:color w:val="000000"/>
                          <w:szCs w:val="24"/>
                          <w:lang w:eastAsia="zh-CN"/>
                        </w:rPr>
                        <w:t xml:space="preserve"> – šilumos, skirtos pastato patalpose teisės aktais nustatytai temperatūrai palaikyti, kiekis;</w:t>
                      </w:r>
                    </w:p>
                  </w:sdtContent>
                </w:sdt>
                <w:sdt>
                  <w:sdtPr>
                    <w:alias w:val="5.5 p."/>
                    <w:tag w:val="part_41a16e9c075a42b3b22148eaa5583453"/>
                    <w:id w:val="-309018832"/>
                    <w:lock w:val="sdtLocked"/>
                  </w:sdtPr>
                  <w:sdtEndPr/>
                  <w:sdtContent>
                    <w:p w14:paraId="004EBE8A" w14:textId="77777777" w:rsidR="001F673D" w:rsidRDefault="002378A6">
                      <w:pPr>
                        <w:tabs>
                          <w:tab w:val="left" w:pos="0"/>
                          <w:tab w:val="left" w:pos="709"/>
                          <w:tab w:val="left" w:pos="993"/>
                        </w:tabs>
                        <w:ind w:firstLine="709"/>
                        <w:jc w:val="both"/>
                        <w:rPr>
                          <w:rFonts w:eastAsia="SimSun"/>
                          <w:color w:val="000000"/>
                          <w:szCs w:val="24"/>
                          <w:lang w:eastAsia="zh-CN"/>
                        </w:rPr>
                      </w:pPr>
                      <w:sdt>
                        <w:sdtPr>
                          <w:alias w:val="Numeris"/>
                          <w:tag w:val="nr_41a16e9c075a42b3b22148eaa5583453"/>
                          <w:id w:val="1559354105"/>
                          <w:lock w:val="sdtLocked"/>
                        </w:sdtPr>
                        <w:sdtEndPr/>
                        <w:sdtContent>
                          <w:r w:rsidR="006C7EB3">
                            <w:rPr>
                              <w:rFonts w:eastAsia="SimSun"/>
                              <w:color w:val="000000"/>
                              <w:szCs w:val="24"/>
                              <w:lang w:eastAsia="zh-CN"/>
                            </w:rPr>
                            <w:t>5.5</w:t>
                          </w:r>
                        </w:sdtContent>
                      </w:sdt>
                      <w:r w:rsidR="006C7EB3">
                        <w:rPr>
                          <w:rFonts w:eastAsia="SimSun"/>
                          <w:color w:val="000000"/>
                          <w:szCs w:val="24"/>
                          <w:lang w:eastAsia="zh-CN"/>
                        </w:rPr>
                        <w:t xml:space="preserve">. kitos sąvokos atitinka Metodikos 4 punkte išvardintuose bei kituose teisės aktuose apibrėžtas sąvokas. </w:t>
                      </w:r>
                    </w:p>
                    <w:p w14:paraId="004EBE8B" w14:textId="77777777" w:rsidR="001F673D" w:rsidRDefault="002378A6">
                      <w:pPr>
                        <w:tabs>
                          <w:tab w:val="left" w:pos="709"/>
                        </w:tabs>
                        <w:rPr>
                          <w:b/>
                          <w:color w:val="000000"/>
                          <w:szCs w:val="24"/>
                        </w:rPr>
                      </w:pPr>
                    </w:p>
                  </w:sdtContent>
                </w:sdt>
              </w:sdtContent>
            </w:sdt>
          </w:sdtContent>
        </w:sdt>
        <w:sdt>
          <w:sdtPr>
            <w:alias w:val="skyrius"/>
            <w:tag w:val="part_f821328a21174e56a48dc7541ad00bf6"/>
            <w:id w:val="116349071"/>
            <w:lock w:val="sdtLocked"/>
          </w:sdtPr>
          <w:sdtEndPr/>
          <w:sdtContent>
            <w:p w14:paraId="004EBE8C" w14:textId="77777777" w:rsidR="001F673D" w:rsidRDefault="002378A6">
              <w:pPr>
                <w:tabs>
                  <w:tab w:val="left" w:pos="709"/>
                </w:tabs>
                <w:jc w:val="center"/>
                <w:rPr>
                  <w:b/>
                  <w:color w:val="000000"/>
                  <w:szCs w:val="24"/>
                </w:rPr>
              </w:pPr>
              <w:sdt>
                <w:sdtPr>
                  <w:alias w:val="Numeris"/>
                  <w:tag w:val="nr_f821328a21174e56a48dc7541ad00bf6"/>
                  <w:id w:val="2061369688"/>
                  <w:lock w:val="sdtLocked"/>
                </w:sdtPr>
                <w:sdtEndPr/>
                <w:sdtContent>
                  <w:r w:rsidR="006C7EB3">
                    <w:rPr>
                      <w:b/>
                      <w:color w:val="000000"/>
                      <w:szCs w:val="24"/>
                    </w:rPr>
                    <w:t>IV</w:t>
                  </w:r>
                </w:sdtContent>
              </w:sdt>
              <w:r w:rsidR="006C7EB3">
                <w:rPr>
                  <w:b/>
                  <w:color w:val="000000"/>
                  <w:szCs w:val="24"/>
                </w:rPr>
                <w:t xml:space="preserve"> SKYRIUS</w:t>
              </w:r>
            </w:p>
            <w:p w14:paraId="004EBE8D" w14:textId="77777777" w:rsidR="001F673D" w:rsidRDefault="002378A6">
              <w:pPr>
                <w:tabs>
                  <w:tab w:val="left" w:pos="709"/>
                </w:tabs>
                <w:jc w:val="center"/>
                <w:rPr>
                  <w:szCs w:val="24"/>
                </w:rPr>
              </w:pPr>
              <w:sdt>
                <w:sdtPr>
                  <w:alias w:val="Pavadinimas"/>
                  <w:tag w:val="title_f821328a21174e56a48dc7541ad00bf6"/>
                  <w:id w:val="-385494221"/>
                  <w:lock w:val="sdtLocked"/>
                </w:sdtPr>
                <w:sdtEndPr/>
                <w:sdtContent>
                  <w:r w:rsidR="006C7EB3">
                    <w:rPr>
                      <w:b/>
                      <w:caps/>
                      <w:szCs w:val="24"/>
                    </w:rPr>
                    <w:t>faktinių šilumos KIEKIŲ pastatui šildyti, karštam vandeniui ruošti IR karšto vandens temperatūrai palaikyti apskaičiavimo tvarka</w:t>
                  </w:r>
                </w:sdtContent>
              </w:sdt>
            </w:p>
            <w:p w14:paraId="004EBE8E" w14:textId="77777777" w:rsidR="001F673D" w:rsidRDefault="001F673D">
              <w:pPr>
                <w:tabs>
                  <w:tab w:val="left" w:pos="709"/>
                </w:tabs>
                <w:ind w:firstLine="709"/>
                <w:jc w:val="both"/>
                <w:rPr>
                  <w:szCs w:val="24"/>
                </w:rPr>
              </w:pPr>
            </w:p>
            <w:sdt>
              <w:sdtPr>
                <w:alias w:val="6 p."/>
                <w:tag w:val="part_0feed0bdb86149c0a8ccabd45be4775b"/>
                <w:id w:val="1272909378"/>
                <w:lock w:val="sdtLocked"/>
              </w:sdtPr>
              <w:sdtEndPr/>
              <w:sdtContent>
                <w:p w14:paraId="004EBE8F" w14:textId="77777777" w:rsidR="001F673D" w:rsidRDefault="002378A6">
                  <w:pPr>
                    <w:tabs>
                      <w:tab w:val="left" w:pos="709"/>
                    </w:tabs>
                    <w:ind w:firstLine="709"/>
                    <w:jc w:val="both"/>
                    <w:rPr>
                      <w:szCs w:val="24"/>
                    </w:rPr>
                  </w:pPr>
                  <w:sdt>
                    <w:sdtPr>
                      <w:alias w:val="Numeris"/>
                      <w:tag w:val="nr_0feed0bdb86149c0a8ccabd45be4775b"/>
                      <w:id w:val="-1058936210"/>
                      <w:lock w:val="sdtLocked"/>
                    </w:sdtPr>
                    <w:sdtEndPr/>
                    <w:sdtContent>
                      <w:r w:rsidR="006C7EB3">
                        <w:rPr>
                          <w:szCs w:val="24"/>
                        </w:rPr>
                        <w:t>6</w:t>
                      </w:r>
                    </w:sdtContent>
                  </w:sdt>
                  <w:r w:rsidR="006C7EB3">
                    <w:rPr>
                      <w:szCs w:val="24"/>
                    </w:rPr>
                    <w:t>. Pastate suvartotas šilumos kiekis karštam vandeniui paruošti (</w:t>
                  </w:r>
                  <w:r w:rsidR="006C7EB3">
                    <w:rPr>
                      <w:position w:val="-12"/>
                      <w:szCs w:val="24"/>
                    </w:rPr>
                    <w:object w:dxaOrig="499" w:dyaOrig="360" w14:anchorId="004EBF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8pt" o:ole="">
                        <v:imagedata r:id="rId10" o:title=""/>
                      </v:shape>
                      <o:OLEObject Type="Embed" ProgID="Equation.3" ShapeID="_x0000_i1025" DrawAspect="Content" ObjectID="_1516601444" r:id="rId11"/>
                    </w:object>
                  </w:r>
                  <w:r w:rsidR="006C7EB3">
                    <w:rPr>
                      <w:szCs w:val="24"/>
                    </w:rPr>
                    <w:t>) nustatomas:</w:t>
                  </w:r>
                </w:p>
                <w:sdt>
                  <w:sdtPr>
                    <w:alias w:val="6.1 p."/>
                    <w:tag w:val="part_51a1b040b82448cf86de81acf98af376"/>
                    <w:id w:val="208073085"/>
                    <w:lock w:val="sdtLocked"/>
                  </w:sdtPr>
                  <w:sdtEndPr/>
                  <w:sdtContent>
                    <w:p w14:paraId="004EBE90" w14:textId="77777777" w:rsidR="001F673D" w:rsidRDefault="002378A6">
                      <w:pPr>
                        <w:tabs>
                          <w:tab w:val="left" w:pos="709"/>
                        </w:tabs>
                        <w:ind w:firstLine="709"/>
                        <w:jc w:val="both"/>
                        <w:rPr>
                          <w:szCs w:val="24"/>
                        </w:rPr>
                      </w:pPr>
                      <w:sdt>
                        <w:sdtPr>
                          <w:alias w:val="Numeris"/>
                          <w:tag w:val="nr_51a1b040b82448cf86de81acf98af376"/>
                          <w:id w:val="-1012144602"/>
                          <w:lock w:val="sdtLocked"/>
                        </w:sdtPr>
                        <w:sdtEndPr/>
                        <w:sdtContent>
                          <w:r w:rsidR="006C7EB3">
                            <w:rPr>
                              <w:szCs w:val="24"/>
                            </w:rPr>
                            <w:t>6.1</w:t>
                          </w:r>
                        </w:sdtContent>
                      </w:sdt>
                      <w:r w:rsidR="006C7EB3">
                        <w:rPr>
                          <w:szCs w:val="24"/>
                        </w:rPr>
                        <w:t>. jei pastate įrengta karšto vandens tiekimo sistema su cirkuliacine linija (su karšto vandens cirkuliacija) šildymo ir nešildymo sezono metu:</w:t>
                      </w:r>
                    </w:p>
                    <w:p w14:paraId="004EBE91" w14:textId="77777777" w:rsidR="001F673D" w:rsidRDefault="006C7EB3">
                      <w:pPr>
                        <w:tabs>
                          <w:tab w:val="left" w:pos="709"/>
                        </w:tabs>
                        <w:jc w:val="right"/>
                        <w:rPr>
                          <w:szCs w:val="24"/>
                        </w:rPr>
                      </w:pPr>
                      <w:r>
                        <w:rPr>
                          <w:position w:val="-10"/>
                          <w:szCs w:val="24"/>
                        </w:rPr>
                        <w:object w:dxaOrig="2079" w:dyaOrig="320" w14:anchorId="004EBF61">
                          <v:shape id="_x0000_i1026" type="#_x0000_t75" style="width:108pt;height:15.75pt" o:ole="">
                            <v:imagedata r:id="rId12" o:title=""/>
                          </v:shape>
                          <o:OLEObject Type="Embed" ProgID="Equation.3" ShapeID="_x0000_i1026" DrawAspect="Content" ObjectID="_1516601445" r:id="rId13"/>
                        </w:object>
                      </w:r>
                      <w:r>
                        <w:rPr>
                          <w:szCs w:val="24"/>
                        </w:rPr>
                        <w:tab/>
                      </w:r>
                      <w:r>
                        <w:rPr>
                          <w:szCs w:val="24"/>
                        </w:rPr>
                        <w:tab/>
                      </w:r>
                      <w:r>
                        <w:rPr>
                          <w:szCs w:val="24"/>
                        </w:rPr>
                        <w:tab/>
                      </w:r>
                      <w:r>
                        <w:rPr>
                          <w:szCs w:val="24"/>
                        </w:rPr>
                        <w:tab/>
                      </w:r>
                      <w:r>
                        <w:rPr>
                          <w:szCs w:val="24"/>
                        </w:rPr>
                        <w:tab/>
                        <w:t>(1)</w:t>
                      </w:r>
                    </w:p>
                    <w:p w14:paraId="004EBE92" w14:textId="77777777" w:rsidR="001F673D" w:rsidRDefault="006C7EB3">
                      <w:pPr>
                        <w:tabs>
                          <w:tab w:val="left" w:pos="709"/>
                        </w:tabs>
                        <w:jc w:val="both"/>
                        <w:rPr>
                          <w:i/>
                          <w:sz w:val="22"/>
                          <w:szCs w:val="22"/>
                        </w:rPr>
                      </w:pPr>
                      <w:r>
                        <w:rPr>
                          <w:i/>
                          <w:sz w:val="22"/>
                          <w:szCs w:val="22"/>
                        </w:rPr>
                        <w:t>čia:</w:t>
                      </w:r>
                      <w:r>
                        <w:rPr>
                          <w:i/>
                          <w:sz w:val="22"/>
                          <w:szCs w:val="22"/>
                        </w:rPr>
                        <w:tab/>
                      </w:r>
                    </w:p>
                    <w:p w14:paraId="004EBE93" w14:textId="77777777" w:rsidR="001F673D" w:rsidRDefault="006C7EB3">
                      <w:pPr>
                        <w:tabs>
                          <w:tab w:val="left" w:pos="709"/>
                        </w:tabs>
                        <w:ind w:firstLine="709"/>
                        <w:jc w:val="both"/>
                        <w:rPr>
                          <w:i/>
                          <w:sz w:val="22"/>
                          <w:szCs w:val="22"/>
                        </w:rPr>
                      </w:pPr>
                      <w:r>
                        <w:rPr>
                          <w:position w:val="-10"/>
                          <w:sz w:val="22"/>
                          <w:szCs w:val="22"/>
                        </w:rPr>
                        <w:object w:dxaOrig="480" w:dyaOrig="320" w14:anchorId="004EBF62">
                          <v:shape id="_x0000_i1027" type="#_x0000_t75" style="width:24pt;height:15.75pt" o:ole="">
                            <v:imagedata r:id="rId14" o:title=""/>
                          </v:shape>
                          <o:OLEObject Type="Embed" ProgID="Equation.3" ShapeID="_x0000_i1027" DrawAspect="Content" ObjectID="_1516601446" r:id="rId15"/>
                        </w:object>
                      </w:r>
                      <w:r>
                        <w:rPr>
                          <w:sz w:val="22"/>
                          <w:szCs w:val="22"/>
                        </w:rPr>
                        <w:t xml:space="preserve"> – </w:t>
                      </w:r>
                      <w:r>
                        <w:rPr>
                          <w:i/>
                          <w:sz w:val="22"/>
                          <w:szCs w:val="22"/>
                        </w:rPr>
                        <w:t xml:space="preserve">pastate suvartotas šilumos kiekis karštam vandeniui paruošti, </w:t>
                      </w:r>
                      <w:proofErr w:type="spellStart"/>
                      <w:r>
                        <w:rPr>
                          <w:i/>
                          <w:sz w:val="22"/>
                          <w:szCs w:val="22"/>
                        </w:rPr>
                        <w:t>kWh</w:t>
                      </w:r>
                      <w:proofErr w:type="spellEnd"/>
                      <w:r>
                        <w:rPr>
                          <w:i/>
                          <w:sz w:val="22"/>
                          <w:szCs w:val="22"/>
                        </w:rPr>
                        <w:t>;</w:t>
                      </w:r>
                    </w:p>
                    <w:p w14:paraId="004EBE94" w14:textId="77777777" w:rsidR="001F673D" w:rsidRDefault="006C7EB3">
                      <w:pPr>
                        <w:tabs>
                          <w:tab w:val="left" w:pos="709"/>
                        </w:tabs>
                        <w:ind w:firstLine="709"/>
                        <w:jc w:val="both"/>
                        <w:rPr>
                          <w:i/>
                          <w:sz w:val="22"/>
                          <w:szCs w:val="22"/>
                        </w:rPr>
                      </w:pPr>
                      <w:r>
                        <w:rPr>
                          <w:position w:val="-10"/>
                          <w:sz w:val="22"/>
                          <w:szCs w:val="22"/>
                        </w:rPr>
                        <w:object w:dxaOrig="400" w:dyaOrig="320" w14:anchorId="004EBF63">
                          <v:shape id="_x0000_i1028" type="#_x0000_t75" style="width:21pt;height:15.75pt" o:ole="">
                            <v:imagedata r:id="rId16" o:title=""/>
                          </v:shape>
                          <o:OLEObject Type="Embed" ProgID="Equation.3" ShapeID="_x0000_i1028" DrawAspect="Content" ObjectID="_1516601447" r:id="rId17"/>
                        </w:object>
                      </w:r>
                      <w:r>
                        <w:rPr>
                          <w:sz w:val="22"/>
                          <w:szCs w:val="22"/>
                        </w:rPr>
                        <w:t xml:space="preserve"> – </w:t>
                      </w:r>
                      <w:r>
                        <w:rPr>
                          <w:i/>
                          <w:sz w:val="22"/>
                          <w:szCs w:val="22"/>
                        </w:rPr>
                        <w:t>pastate suvartoto karšto vandens kiekis, nustatytas pagal geriamojo vandens apskaitos prietaiso, įrengto pastate prieš karšto vandens ruošimo įrenginius, rodmenis, m</w:t>
                      </w:r>
                      <w:r>
                        <w:rPr>
                          <w:i/>
                          <w:sz w:val="22"/>
                          <w:szCs w:val="22"/>
                          <w:vertAlign w:val="superscript"/>
                        </w:rPr>
                        <w:t>3</w:t>
                      </w:r>
                      <w:r>
                        <w:rPr>
                          <w:i/>
                          <w:sz w:val="22"/>
                          <w:szCs w:val="22"/>
                        </w:rPr>
                        <w:t>;</w:t>
                      </w:r>
                    </w:p>
                    <w:p w14:paraId="004EBE95" w14:textId="77777777" w:rsidR="001F673D" w:rsidRDefault="006C7EB3">
                      <w:pPr>
                        <w:tabs>
                          <w:tab w:val="left" w:pos="709"/>
                        </w:tabs>
                        <w:ind w:firstLine="709"/>
                        <w:jc w:val="both"/>
                        <w:rPr>
                          <w:i/>
                          <w:sz w:val="22"/>
                          <w:szCs w:val="22"/>
                        </w:rPr>
                      </w:pPr>
                      <w:r>
                        <w:rPr>
                          <w:i/>
                          <w:position w:val="-12"/>
                          <w:sz w:val="22"/>
                          <w:szCs w:val="22"/>
                        </w:rPr>
                        <w:object w:dxaOrig="360" w:dyaOrig="360" w14:anchorId="004EBF64">
                          <v:shape id="_x0000_i1029" type="#_x0000_t75" style="width:18pt;height:18pt" o:ole="">
                            <v:imagedata r:id="rId18" o:title=""/>
                          </v:shape>
                          <o:OLEObject Type="Embed" ProgID="Equation.3" ShapeID="_x0000_i1029" DrawAspect="Content" ObjectID="_1516601448" r:id="rId19"/>
                        </w:object>
                      </w:r>
                      <w:r>
                        <w:rPr>
                          <w:i/>
                          <w:sz w:val="22"/>
                          <w:szCs w:val="22"/>
                        </w:rPr>
                        <w:t xml:space="preserve"> – vidutinės šilumos sąnaudos geriamojo vandens vienam kubiniam metrui pašildyti, pateiktos Atskirų energijos ir kuro rūšių sąnaudų normatyvų būstui šildyti ir karštam vandeniui ruošti nustatymo bei taikymo metodikos [4.6] 7 punkto 2 lentelėje </w:t>
                      </w:r>
                      <w:proofErr w:type="spellStart"/>
                      <w:r>
                        <w:rPr>
                          <w:i/>
                          <w:sz w:val="22"/>
                          <w:szCs w:val="22"/>
                        </w:rPr>
                        <w:t>kWh</w:t>
                      </w:r>
                      <w:proofErr w:type="spellEnd"/>
                      <w:r>
                        <w:rPr>
                          <w:i/>
                          <w:sz w:val="22"/>
                          <w:szCs w:val="22"/>
                        </w:rPr>
                        <w:t>/m</w:t>
                      </w:r>
                      <w:r>
                        <w:rPr>
                          <w:i/>
                          <w:sz w:val="22"/>
                          <w:szCs w:val="22"/>
                          <w:vertAlign w:val="superscript"/>
                        </w:rPr>
                        <w:t>3</w:t>
                      </w:r>
                      <w:r>
                        <w:rPr>
                          <w:i/>
                          <w:sz w:val="22"/>
                          <w:szCs w:val="22"/>
                        </w:rPr>
                        <w:t>;</w:t>
                      </w:r>
                    </w:p>
                  </w:sdtContent>
                </w:sdt>
                <w:sdt>
                  <w:sdtPr>
                    <w:alias w:val="6.2 p."/>
                    <w:tag w:val="part_4a918dd8a8414529babd3e484b885c86"/>
                    <w:id w:val="-430442077"/>
                    <w:lock w:val="sdtLocked"/>
                  </w:sdtPr>
                  <w:sdtEndPr/>
                  <w:sdtContent>
                    <w:p w14:paraId="004EBE96" w14:textId="77777777" w:rsidR="001F673D" w:rsidRDefault="002378A6">
                      <w:pPr>
                        <w:tabs>
                          <w:tab w:val="left" w:pos="709"/>
                        </w:tabs>
                        <w:ind w:firstLine="709"/>
                        <w:jc w:val="both"/>
                        <w:rPr>
                          <w:szCs w:val="24"/>
                        </w:rPr>
                      </w:pPr>
                      <w:sdt>
                        <w:sdtPr>
                          <w:alias w:val="Numeris"/>
                          <w:tag w:val="nr_4a918dd8a8414529babd3e484b885c86"/>
                          <w:id w:val="-1538961008"/>
                          <w:lock w:val="sdtLocked"/>
                        </w:sdtPr>
                        <w:sdtEndPr/>
                        <w:sdtContent>
                          <w:r w:rsidR="006C7EB3">
                            <w:rPr>
                              <w:szCs w:val="24"/>
                            </w:rPr>
                            <w:t>6.2</w:t>
                          </w:r>
                        </w:sdtContent>
                      </w:sdt>
                      <w:r w:rsidR="006C7EB3">
                        <w:rPr>
                          <w:szCs w:val="24"/>
                        </w:rPr>
                        <w:t>. jei pastate įrengta karšto vandens tiekimo sistema be cirkuliacinės linijos (be karšto vandens cirkuliacijos):</w:t>
                      </w:r>
                    </w:p>
                    <w:sdt>
                      <w:sdtPr>
                        <w:alias w:val="6.2.1 p."/>
                        <w:tag w:val="part_16c9b1d8733a4305b470aa8b5e39bc6a"/>
                        <w:id w:val="-392275043"/>
                        <w:lock w:val="sdtLocked"/>
                      </w:sdtPr>
                      <w:sdtEndPr/>
                      <w:sdtContent>
                        <w:p w14:paraId="004EBE97" w14:textId="77777777" w:rsidR="001F673D" w:rsidRDefault="002378A6">
                          <w:pPr>
                            <w:tabs>
                              <w:tab w:val="left" w:pos="709"/>
                            </w:tabs>
                            <w:ind w:firstLine="709"/>
                            <w:jc w:val="both"/>
                            <w:rPr>
                              <w:szCs w:val="24"/>
                            </w:rPr>
                          </w:pPr>
                          <w:sdt>
                            <w:sdtPr>
                              <w:alias w:val="Numeris"/>
                              <w:tag w:val="nr_16c9b1d8733a4305b470aa8b5e39bc6a"/>
                              <w:id w:val="1623643533"/>
                              <w:lock w:val="sdtLocked"/>
                            </w:sdtPr>
                            <w:sdtEndPr/>
                            <w:sdtContent>
                              <w:r w:rsidR="006C7EB3">
                                <w:rPr>
                                  <w:szCs w:val="24"/>
                                </w:rPr>
                                <w:t>6.2.1</w:t>
                              </w:r>
                            </w:sdtContent>
                          </w:sdt>
                          <w:r w:rsidR="006C7EB3">
                            <w:rPr>
                              <w:szCs w:val="24"/>
                            </w:rPr>
                            <w:t xml:space="preserve">. šildymo sezono metu – pagal 6.1 papunktį; </w:t>
                          </w:r>
                        </w:p>
                      </w:sdtContent>
                    </w:sdt>
                    <w:sdt>
                      <w:sdtPr>
                        <w:alias w:val="6.2.2 p."/>
                        <w:tag w:val="part_b3e5288427f54f82a5e72df34d184263"/>
                        <w:id w:val="1464860923"/>
                        <w:lock w:val="sdtLocked"/>
                      </w:sdtPr>
                      <w:sdtEndPr/>
                      <w:sdtContent>
                        <w:p w14:paraId="004EBE98" w14:textId="77777777" w:rsidR="001F673D" w:rsidRDefault="002378A6">
                          <w:pPr>
                            <w:tabs>
                              <w:tab w:val="left" w:pos="709"/>
                            </w:tabs>
                            <w:ind w:firstLine="709"/>
                            <w:jc w:val="both"/>
                            <w:rPr>
                              <w:szCs w:val="24"/>
                            </w:rPr>
                          </w:pPr>
                          <w:sdt>
                            <w:sdtPr>
                              <w:alias w:val="Numeris"/>
                              <w:tag w:val="nr_b3e5288427f54f82a5e72df34d184263"/>
                              <w:id w:val="-334682556"/>
                              <w:lock w:val="sdtLocked"/>
                            </w:sdtPr>
                            <w:sdtEndPr/>
                            <w:sdtContent>
                              <w:r w:rsidR="006C7EB3">
                                <w:rPr>
                                  <w:szCs w:val="24"/>
                                </w:rPr>
                                <w:t>6.2.2</w:t>
                              </w:r>
                            </w:sdtContent>
                          </w:sdt>
                          <w:r w:rsidR="006C7EB3">
                            <w:rPr>
                              <w:szCs w:val="24"/>
                            </w:rPr>
                            <w:t>. nešildymo sezono metu – prilyginamas šilumos kiekiui, nustatytam pagal įvadinio šilumos apskaitos prietaiso arba atsiskaitomojo šilumos apskaitos prietaiso karštam vandeniui rodmenis;</w:t>
                          </w:r>
                        </w:p>
                        <w:p w14:paraId="004EBE99" w14:textId="77777777" w:rsidR="001F673D" w:rsidRDefault="006C7EB3">
                          <w:pPr>
                            <w:tabs>
                              <w:tab w:val="left" w:pos="709"/>
                            </w:tabs>
                            <w:ind w:firstLine="709"/>
                            <w:jc w:val="both"/>
                            <w:rPr>
                              <w:i/>
                              <w:sz w:val="22"/>
                              <w:szCs w:val="22"/>
                            </w:rPr>
                          </w:pPr>
                          <w:r>
                            <w:rPr>
                              <w:b/>
                              <w:i/>
                              <w:sz w:val="22"/>
                              <w:szCs w:val="22"/>
                            </w:rPr>
                            <w:lastRenderedPageBreak/>
                            <w:t>Pastaba.</w:t>
                          </w:r>
                          <w:r>
                            <w:rPr>
                              <w:i/>
                              <w:sz w:val="22"/>
                              <w:szCs w:val="22"/>
                            </w:rPr>
                            <w:t xml:space="preserve"> Kol pastate prieš karšto vandens ruošimo įrenginius geriamojo vandens apskaitos prietaisas nėra įrengtas arba geriamojo vandens apskaitos prietaisas laikinai neveikia, pastate suvartotas karšto vandens kiekis nustatomas pagal Nupirktos šilumos ar kitos energijos kiekio nustatymo pagal normas, kai prieš karšto vandens ruošimo įrenginius šilumos apskaitos prietaiso nėra arba jis sugedęs, metodiką [4.8].</w:t>
                          </w:r>
                        </w:p>
                      </w:sdtContent>
                    </w:sdt>
                  </w:sdtContent>
                </w:sdt>
              </w:sdtContent>
            </w:sdt>
            <w:sdt>
              <w:sdtPr>
                <w:alias w:val="7 p."/>
                <w:tag w:val="part_33fbd21581344ed7b396029a43a009aa"/>
                <w:id w:val="-1653667588"/>
                <w:lock w:val="sdtLocked"/>
              </w:sdtPr>
              <w:sdtEndPr/>
              <w:sdtContent>
                <w:p w14:paraId="004EBE9A" w14:textId="77777777" w:rsidR="001F673D" w:rsidRDefault="002378A6">
                  <w:pPr>
                    <w:tabs>
                      <w:tab w:val="left" w:pos="709"/>
                    </w:tabs>
                    <w:ind w:firstLine="709"/>
                    <w:jc w:val="both"/>
                    <w:rPr>
                      <w:szCs w:val="24"/>
                    </w:rPr>
                  </w:pPr>
                  <w:sdt>
                    <w:sdtPr>
                      <w:alias w:val="Numeris"/>
                      <w:tag w:val="nr_33fbd21581344ed7b396029a43a009aa"/>
                      <w:id w:val="1427001835"/>
                      <w:lock w:val="sdtLocked"/>
                    </w:sdtPr>
                    <w:sdtEndPr/>
                    <w:sdtContent>
                      <w:r w:rsidR="006C7EB3">
                        <w:rPr>
                          <w:szCs w:val="24"/>
                        </w:rPr>
                        <w:t>7</w:t>
                      </w:r>
                    </w:sdtContent>
                  </w:sdt>
                  <w:r w:rsidR="006C7EB3">
                    <w:rPr>
                      <w:szCs w:val="24"/>
                    </w:rPr>
                    <w:t xml:space="preserve">. Pastate suvartotas šilumos kiekis karšto vandens temperatūrai palaikyti (cirkuliacijai) </w:t>
                  </w:r>
                  <w:r w:rsidR="006C7EB3">
                    <w:rPr>
                      <w:szCs w:val="24"/>
                    </w:rPr>
                    <w:br/>
                    <w:t>(</w:t>
                  </w:r>
                  <w:r w:rsidR="006C7EB3">
                    <w:rPr>
                      <w:position w:val="-10"/>
                      <w:szCs w:val="24"/>
                    </w:rPr>
                    <w:object w:dxaOrig="420" w:dyaOrig="340" w14:anchorId="004EBF65">
                      <v:shape id="_x0000_i1030" type="#_x0000_t75" style="width:21pt;height:17.25pt" o:ole="">
                        <v:imagedata r:id="rId20" o:title=""/>
                      </v:shape>
                      <o:OLEObject Type="Embed" ProgID="Equation.3" ShapeID="_x0000_i1030" DrawAspect="Content" ObjectID="_1516601449" r:id="rId21"/>
                    </w:object>
                  </w:r>
                  <w:r w:rsidR="006C7EB3">
                    <w:rPr>
                      <w:szCs w:val="24"/>
                    </w:rPr>
                    <w:t>) nustatomas:</w:t>
                  </w:r>
                </w:p>
                <w:sdt>
                  <w:sdtPr>
                    <w:alias w:val="7.1 p."/>
                    <w:tag w:val="part_a90bb2f0de1e4a448e36fe24336fed2a"/>
                    <w:id w:val="-2113669306"/>
                    <w:lock w:val="sdtLocked"/>
                  </w:sdtPr>
                  <w:sdtEndPr/>
                  <w:sdtContent>
                    <w:p w14:paraId="004EBE9B" w14:textId="77777777" w:rsidR="001F673D" w:rsidRDefault="002378A6">
                      <w:pPr>
                        <w:tabs>
                          <w:tab w:val="left" w:pos="709"/>
                        </w:tabs>
                        <w:ind w:firstLine="709"/>
                        <w:jc w:val="both"/>
                        <w:rPr>
                          <w:szCs w:val="24"/>
                        </w:rPr>
                      </w:pPr>
                      <w:sdt>
                        <w:sdtPr>
                          <w:alias w:val="Numeris"/>
                          <w:tag w:val="nr_a90bb2f0de1e4a448e36fe24336fed2a"/>
                          <w:id w:val="-704948580"/>
                          <w:lock w:val="sdtLocked"/>
                        </w:sdtPr>
                        <w:sdtEndPr/>
                        <w:sdtContent>
                          <w:r w:rsidR="006C7EB3">
                            <w:rPr>
                              <w:szCs w:val="24"/>
                            </w:rPr>
                            <w:t>7.1</w:t>
                          </w:r>
                        </w:sdtContent>
                      </w:sdt>
                      <w:r w:rsidR="006C7EB3">
                        <w:rPr>
                          <w:szCs w:val="24"/>
                        </w:rPr>
                        <w:t>. šildymo sezono metu:</w:t>
                      </w:r>
                    </w:p>
                    <w:sdt>
                      <w:sdtPr>
                        <w:alias w:val="7.1.1 p."/>
                        <w:tag w:val="part_6a73191b1d724071b5edaa512a571348"/>
                        <w:id w:val="-641116868"/>
                        <w:lock w:val="sdtLocked"/>
                      </w:sdtPr>
                      <w:sdtEndPr/>
                      <w:sdtContent>
                        <w:p w14:paraId="004EBE9C" w14:textId="77777777" w:rsidR="001F673D" w:rsidRDefault="002378A6">
                          <w:pPr>
                            <w:tabs>
                              <w:tab w:val="left" w:pos="709"/>
                            </w:tabs>
                            <w:ind w:firstLine="709"/>
                            <w:jc w:val="both"/>
                            <w:rPr>
                              <w:szCs w:val="24"/>
                            </w:rPr>
                          </w:pPr>
                          <w:sdt>
                            <w:sdtPr>
                              <w:alias w:val="Numeris"/>
                              <w:tag w:val="nr_6a73191b1d724071b5edaa512a571348"/>
                              <w:id w:val="-6376034"/>
                              <w:lock w:val="sdtLocked"/>
                            </w:sdtPr>
                            <w:sdtEndPr/>
                            <w:sdtContent>
                              <w:r w:rsidR="006C7EB3">
                                <w:rPr>
                                  <w:szCs w:val="24"/>
                                </w:rPr>
                                <w:t>7.1.1</w:t>
                              </w:r>
                            </w:sdtContent>
                          </w:sdt>
                          <w:r w:rsidR="006C7EB3">
                            <w:rPr>
                              <w:szCs w:val="24"/>
                            </w:rPr>
                            <w:t>. kai pastate suvartotas šilumos kiekis apskaitomas pagal vieno įvadinio šilumos apskaitos prietaiso, matuojančio šilumos kiekį šildymui ir karštam vandeniui, rodmenis – pagal Metodikos 1 priedą;</w:t>
                          </w:r>
                        </w:p>
                      </w:sdtContent>
                    </w:sdt>
                    <w:sdt>
                      <w:sdtPr>
                        <w:alias w:val="7.1.2 p."/>
                        <w:tag w:val="part_c680e6a4326c480599bd6c4f0edf41e3"/>
                        <w:id w:val="702599791"/>
                        <w:lock w:val="sdtLocked"/>
                      </w:sdtPr>
                      <w:sdtEndPr/>
                      <w:sdtContent>
                        <w:p w14:paraId="004EBE9D" w14:textId="77777777" w:rsidR="001F673D" w:rsidRDefault="002378A6">
                          <w:pPr>
                            <w:tabs>
                              <w:tab w:val="left" w:pos="709"/>
                            </w:tabs>
                            <w:ind w:firstLine="709"/>
                            <w:jc w:val="both"/>
                            <w:rPr>
                              <w:szCs w:val="24"/>
                            </w:rPr>
                          </w:pPr>
                          <w:sdt>
                            <w:sdtPr>
                              <w:alias w:val="Numeris"/>
                              <w:tag w:val="nr_c680e6a4326c480599bd6c4f0edf41e3"/>
                              <w:id w:val="983816824"/>
                              <w:lock w:val="sdtLocked"/>
                            </w:sdtPr>
                            <w:sdtEndPr/>
                            <w:sdtContent>
                              <w:r w:rsidR="006C7EB3">
                                <w:rPr>
                                  <w:szCs w:val="24"/>
                                </w:rPr>
                                <w:t>7.1.2</w:t>
                              </w:r>
                            </w:sdtContent>
                          </w:sdt>
                          <w:r w:rsidR="006C7EB3">
                            <w:rPr>
                              <w:szCs w:val="24"/>
                            </w:rPr>
                            <w:t>. kai pastate suvartotas šilumos kiekis apskaitomas pagal dviejų nuosekliai įrengtų atsiskaitomųjų šilumos apskaitos prietaisų, vienas iš kurių matuoja šilumos kiekį šildymui ir karštam vandeniui, o kitas – šilumos kiekį karštam vandeniui, rodmenis arba pagal dviejų lygiagrečiai įrengtų atsiskaitomųjų šilumos apskaitos prietaisų, vienas iš kurių matuoja šilumos kiekį šildymui, o kitas – karštam vandeniui, rodmenis:</w:t>
                          </w:r>
                        </w:p>
                        <w:p w14:paraId="004EBE9E" w14:textId="77777777" w:rsidR="001F673D" w:rsidRDefault="006C7EB3">
                          <w:pPr>
                            <w:tabs>
                              <w:tab w:val="left" w:pos="709"/>
                            </w:tabs>
                            <w:ind w:firstLine="709"/>
                            <w:jc w:val="right"/>
                            <w:rPr>
                              <w:szCs w:val="24"/>
                            </w:rPr>
                          </w:pPr>
                          <w:r>
                            <w:rPr>
                              <w:position w:val="-10"/>
                              <w:szCs w:val="24"/>
                            </w:rPr>
                            <w:object w:dxaOrig="2500" w:dyaOrig="320" w14:anchorId="004EBF66">
                              <v:shape id="_x0000_i1031" type="#_x0000_t75" style="width:129pt;height:15.75pt" o:ole="">
                                <v:imagedata r:id="rId22" o:title=""/>
                              </v:shape>
                              <o:OLEObject Type="Embed" ProgID="Equation.3" ShapeID="_x0000_i1031" DrawAspect="Content" ObjectID="_1516601450" r:id="rId23"/>
                            </w:object>
                          </w:r>
                          <w:r>
                            <w:rPr>
                              <w:szCs w:val="24"/>
                            </w:rPr>
                            <w:tab/>
                          </w:r>
                          <w:r>
                            <w:rPr>
                              <w:szCs w:val="24"/>
                            </w:rPr>
                            <w:tab/>
                          </w:r>
                          <w:r>
                            <w:rPr>
                              <w:szCs w:val="24"/>
                            </w:rPr>
                            <w:tab/>
                          </w:r>
                          <w:r>
                            <w:rPr>
                              <w:szCs w:val="24"/>
                            </w:rPr>
                            <w:tab/>
                          </w:r>
                          <w:r>
                            <w:rPr>
                              <w:szCs w:val="24"/>
                            </w:rPr>
                            <w:tab/>
                            <w:t>(2)</w:t>
                          </w:r>
                        </w:p>
                        <w:p w14:paraId="004EBE9F" w14:textId="77777777" w:rsidR="001F673D" w:rsidRDefault="006C7EB3">
                          <w:pPr>
                            <w:tabs>
                              <w:tab w:val="left" w:pos="709"/>
                            </w:tabs>
                            <w:jc w:val="both"/>
                            <w:rPr>
                              <w:i/>
                              <w:sz w:val="22"/>
                              <w:szCs w:val="22"/>
                            </w:rPr>
                          </w:pPr>
                          <w:r>
                            <w:rPr>
                              <w:i/>
                              <w:sz w:val="22"/>
                              <w:szCs w:val="22"/>
                            </w:rPr>
                            <w:t>čia:</w:t>
                          </w:r>
                        </w:p>
                        <w:p w14:paraId="004EBEA0" w14:textId="77777777" w:rsidR="001F673D" w:rsidRDefault="006C7EB3">
                          <w:pPr>
                            <w:tabs>
                              <w:tab w:val="left" w:pos="709"/>
                            </w:tabs>
                            <w:ind w:firstLine="709"/>
                            <w:jc w:val="both"/>
                            <w:rPr>
                              <w:i/>
                              <w:sz w:val="22"/>
                              <w:szCs w:val="22"/>
                            </w:rPr>
                          </w:pPr>
                          <w:r>
                            <w:rPr>
                              <w:position w:val="-10"/>
                              <w:sz w:val="22"/>
                              <w:szCs w:val="22"/>
                            </w:rPr>
                            <w:object w:dxaOrig="420" w:dyaOrig="320" w14:anchorId="004EBF67">
                              <v:shape id="_x0000_i1032" type="#_x0000_t75" style="width:21pt;height:15.75pt" o:ole="">
                                <v:imagedata r:id="rId24" o:title=""/>
                              </v:shape>
                              <o:OLEObject Type="Embed" ProgID="Equation.3" ShapeID="_x0000_i1032" DrawAspect="Content" ObjectID="_1516601451" r:id="rId25"/>
                            </w:object>
                          </w:r>
                          <w:r>
                            <w:rPr>
                              <w:sz w:val="22"/>
                              <w:szCs w:val="22"/>
                            </w:rPr>
                            <w:t xml:space="preserve"> – </w:t>
                          </w:r>
                          <w:r>
                            <w:rPr>
                              <w:i/>
                              <w:sz w:val="22"/>
                              <w:szCs w:val="22"/>
                            </w:rPr>
                            <w:t xml:space="preserve">pastate suvartotas šilumos kiekis cirkuliacijai, </w:t>
                          </w:r>
                          <w:proofErr w:type="spellStart"/>
                          <w:r>
                            <w:rPr>
                              <w:i/>
                              <w:sz w:val="22"/>
                              <w:szCs w:val="22"/>
                            </w:rPr>
                            <w:t>kWh</w:t>
                          </w:r>
                          <w:proofErr w:type="spellEnd"/>
                          <w:r>
                            <w:rPr>
                              <w:i/>
                              <w:sz w:val="22"/>
                              <w:szCs w:val="22"/>
                            </w:rPr>
                            <w:t>;</w:t>
                          </w:r>
                        </w:p>
                        <w:p w14:paraId="004EBEA1" w14:textId="77777777" w:rsidR="001F673D" w:rsidRDefault="006C7EB3">
                          <w:pPr>
                            <w:tabs>
                              <w:tab w:val="left" w:pos="709"/>
                            </w:tabs>
                            <w:ind w:firstLine="709"/>
                            <w:jc w:val="both"/>
                            <w:rPr>
                              <w:i/>
                              <w:sz w:val="22"/>
                              <w:szCs w:val="22"/>
                            </w:rPr>
                          </w:pPr>
                          <w:r>
                            <w:rPr>
                              <w:position w:val="-10"/>
                              <w:sz w:val="22"/>
                              <w:szCs w:val="22"/>
                            </w:rPr>
                            <w:object w:dxaOrig="680" w:dyaOrig="320" w14:anchorId="004EBF68">
                              <v:shape id="_x0000_i1033" type="#_x0000_t75" style="width:33.75pt;height:15.75pt" o:ole="">
                                <v:imagedata r:id="rId26" o:title=""/>
                              </v:shape>
                              <o:OLEObject Type="Embed" ProgID="Equation.3" ShapeID="_x0000_i1033" DrawAspect="Content" ObjectID="_1516601452" r:id="rId27"/>
                            </w:object>
                          </w:r>
                          <w:r>
                            <w:rPr>
                              <w:sz w:val="22"/>
                              <w:szCs w:val="22"/>
                            </w:rPr>
                            <w:t xml:space="preserve"> – </w:t>
                          </w:r>
                          <w:r>
                            <w:rPr>
                              <w:i/>
                              <w:sz w:val="22"/>
                              <w:szCs w:val="22"/>
                            </w:rPr>
                            <w:t xml:space="preserve">šilumos kiekis karštam vandeniui, nustatytas pagal atsiskaitomojo šilumos apskaitos prietaiso karštam vandeniui, rodmenis, </w:t>
                          </w:r>
                          <w:proofErr w:type="spellStart"/>
                          <w:r>
                            <w:rPr>
                              <w:i/>
                              <w:sz w:val="22"/>
                              <w:szCs w:val="22"/>
                            </w:rPr>
                            <w:t>kWh</w:t>
                          </w:r>
                          <w:proofErr w:type="spellEnd"/>
                          <w:r>
                            <w:rPr>
                              <w:i/>
                              <w:sz w:val="22"/>
                              <w:szCs w:val="22"/>
                            </w:rPr>
                            <w:t>;</w:t>
                          </w:r>
                        </w:p>
                      </w:sdtContent>
                    </w:sdt>
                    <w:sdt>
                      <w:sdtPr>
                        <w:alias w:val="7.1.3 p."/>
                        <w:tag w:val="part_01d03b1fd592435280f78c73a5c2d1a2"/>
                        <w:id w:val="239684912"/>
                        <w:lock w:val="sdtLocked"/>
                      </w:sdtPr>
                      <w:sdtEndPr/>
                      <w:sdtContent>
                        <w:p w14:paraId="004EBEA2" w14:textId="77777777" w:rsidR="001F673D" w:rsidRDefault="002378A6">
                          <w:pPr>
                            <w:tabs>
                              <w:tab w:val="left" w:pos="709"/>
                            </w:tabs>
                            <w:ind w:firstLine="709"/>
                            <w:jc w:val="both"/>
                            <w:rPr>
                              <w:szCs w:val="24"/>
                            </w:rPr>
                          </w:pPr>
                          <w:sdt>
                            <w:sdtPr>
                              <w:alias w:val="Numeris"/>
                              <w:tag w:val="nr_01d03b1fd592435280f78c73a5c2d1a2"/>
                              <w:id w:val="1385292688"/>
                              <w:lock w:val="sdtLocked"/>
                            </w:sdtPr>
                            <w:sdtEndPr/>
                            <w:sdtContent>
                              <w:r w:rsidR="006C7EB3">
                                <w:rPr>
                                  <w:szCs w:val="24"/>
                                </w:rPr>
                                <w:t>7.1.3</w:t>
                              </w:r>
                            </w:sdtContent>
                          </w:sdt>
                          <w:r w:rsidR="006C7EB3">
                            <w:rPr>
                              <w:szCs w:val="24"/>
                            </w:rPr>
                            <w:t>. kai pastate suvartotas šilumos kiekis apskaitomas pagal dviejų nuosekliai įrengtų atsiskaitomųjų šilumos apskaitos prietaisų, vienas iš kurių matuoja šilumos kiekį šildymui ir karštam vandeniui, o kitas šilumos kiekį pastatui šildyti, rodmenis:</w:t>
                          </w:r>
                        </w:p>
                        <w:p w14:paraId="004EBEA3" w14:textId="77777777" w:rsidR="001F673D" w:rsidRDefault="006C7EB3">
                          <w:pPr>
                            <w:tabs>
                              <w:tab w:val="left" w:pos="709"/>
                            </w:tabs>
                            <w:jc w:val="right"/>
                            <w:rPr>
                              <w:szCs w:val="24"/>
                            </w:rPr>
                          </w:pPr>
                          <w:r>
                            <w:rPr>
                              <w:position w:val="-12"/>
                              <w:szCs w:val="24"/>
                            </w:rPr>
                            <w:object w:dxaOrig="2960" w:dyaOrig="340" w14:anchorId="004EBF69">
                              <v:shape id="_x0000_i1034" type="#_x0000_t75" style="width:147pt;height:17.25pt" o:ole="">
                                <v:imagedata r:id="rId28" o:title=""/>
                              </v:shape>
                              <o:OLEObject Type="Embed" ProgID="Equation.3" ShapeID="_x0000_i1034" DrawAspect="Content" ObjectID="_1516601453" r:id="rId29"/>
                            </w:object>
                          </w:r>
                          <w:r>
                            <w:rPr>
                              <w:szCs w:val="24"/>
                            </w:rPr>
                            <w:tab/>
                          </w:r>
                          <w:r>
                            <w:rPr>
                              <w:szCs w:val="24"/>
                            </w:rPr>
                            <w:tab/>
                          </w:r>
                          <w:r>
                            <w:rPr>
                              <w:szCs w:val="24"/>
                            </w:rPr>
                            <w:tab/>
                          </w:r>
                          <w:r>
                            <w:rPr>
                              <w:szCs w:val="24"/>
                            </w:rPr>
                            <w:tab/>
                            <w:t>(3)</w:t>
                          </w:r>
                        </w:p>
                        <w:p w14:paraId="004EBEA4" w14:textId="77777777" w:rsidR="001F673D" w:rsidRDefault="006C7EB3">
                          <w:pPr>
                            <w:tabs>
                              <w:tab w:val="left" w:pos="709"/>
                            </w:tabs>
                            <w:jc w:val="both"/>
                            <w:rPr>
                              <w:i/>
                              <w:sz w:val="22"/>
                              <w:szCs w:val="22"/>
                            </w:rPr>
                          </w:pPr>
                          <w:r>
                            <w:rPr>
                              <w:i/>
                              <w:sz w:val="22"/>
                              <w:szCs w:val="22"/>
                            </w:rPr>
                            <w:t>čia:</w:t>
                          </w:r>
                        </w:p>
                        <w:p w14:paraId="004EBEA5" w14:textId="77777777" w:rsidR="001F673D" w:rsidRDefault="006C7EB3">
                          <w:pPr>
                            <w:tabs>
                              <w:tab w:val="left" w:pos="709"/>
                            </w:tabs>
                            <w:ind w:firstLine="709"/>
                            <w:jc w:val="both"/>
                            <w:rPr>
                              <w:i/>
                              <w:sz w:val="22"/>
                              <w:szCs w:val="22"/>
                            </w:rPr>
                          </w:pPr>
                          <w:r>
                            <w:rPr>
                              <w:position w:val="-10"/>
                              <w:sz w:val="22"/>
                              <w:szCs w:val="22"/>
                            </w:rPr>
                            <w:object w:dxaOrig="320" w:dyaOrig="320" w14:anchorId="004EBF6A">
                              <v:shape id="_x0000_i1035" type="#_x0000_t75" style="width:15.75pt;height:15.75pt" o:ole="">
                                <v:imagedata r:id="rId30" o:title=""/>
                              </v:shape>
                              <o:OLEObject Type="Embed" ProgID="Equation.3" ShapeID="_x0000_i1035" DrawAspect="Content" ObjectID="_1516601454" r:id="rId31"/>
                            </w:object>
                          </w:r>
                          <w:r>
                            <w:rPr>
                              <w:sz w:val="22"/>
                              <w:szCs w:val="22"/>
                            </w:rPr>
                            <w:t xml:space="preserve"> –</w:t>
                          </w:r>
                          <w:r>
                            <w:rPr>
                              <w:i/>
                              <w:sz w:val="22"/>
                              <w:szCs w:val="22"/>
                            </w:rPr>
                            <w:t xml:space="preserve"> įvadiniu šilumos apskaitos prietaisu, matuojančiu šilumos kiekį pastatui šildyti ir karštam vandeniui, išmatuotas šilumos kiekis, </w:t>
                          </w:r>
                          <w:proofErr w:type="spellStart"/>
                          <w:r>
                            <w:rPr>
                              <w:i/>
                              <w:sz w:val="22"/>
                              <w:szCs w:val="22"/>
                            </w:rPr>
                            <w:t>kWh</w:t>
                          </w:r>
                          <w:proofErr w:type="spellEnd"/>
                          <w:r>
                            <w:rPr>
                              <w:i/>
                              <w:sz w:val="22"/>
                              <w:szCs w:val="22"/>
                            </w:rPr>
                            <w:t>;</w:t>
                          </w:r>
                        </w:p>
                        <w:p w14:paraId="004EBEA6" w14:textId="77777777" w:rsidR="001F673D" w:rsidRDefault="006C7EB3">
                          <w:pPr>
                            <w:tabs>
                              <w:tab w:val="left" w:pos="709"/>
                            </w:tabs>
                            <w:ind w:firstLine="709"/>
                            <w:jc w:val="both"/>
                            <w:rPr>
                              <w:i/>
                              <w:sz w:val="22"/>
                              <w:szCs w:val="22"/>
                            </w:rPr>
                          </w:pPr>
                          <w:r>
                            <w:rPr>
                              <w:position w:val="-12"/>
                              <w:sz w:val="22"/>
                              <w:szCs w:val="22"/>
                            </w:rPr>
                            <w:object w:dxaOrig="660" w:dyaOrig="340" w14:anchorId="004EBF6B">
                              <v:shape id="_x0000_i1036" type="#_x0000_t75" style="width:33pt;height:17.25pt" o:ole="">
                                <v:imagedata r:id="rId32" o:title=""/>
                              </v:shape>
                              <o:OLEObject Type="Embed" ProgID="Equation.3" ShapeID="_x0000_i1036" DrawAspect="Content" ObjectID="_1516601455" r:id="rId33"/>
                            </w:object>
                          </w:r>
                          <w:r>
                            <w:rPr>
                              <w:sz w:val="22"/>
                              <w:szCs w:val="22"/>
                            </w:rPr>
                            <w:t xml:space="preserve"> – </w:t>
                          </w:r>
                          <w:r>
                            <w:rPr>
                              <w:i/>
                              <w:sz w:val="22"/>
                              <w:szCs w:val="22"/>
                            </w:rPr>
                            <w:t xml:space="preserve">šilumos kiekis pastatui šildyti, nustatytas pagal atsiskaitomojo šilumos apskaitos prietaiso šildymui rodmenis, </w:t>
                          </w:r>
                          <w:proofErr w:type="spellStart"/>
                          <w:r>
                            <w:rPr>
                              <w:i/>
                              <w:sz w:val="22"/>
                              <w:szCs w:val="22"/>
                            </w:rPr>
                            <w:t>kWh</w:t>
                          </w:r>
                          <w:proofErr w:type="spellEnd"/>
                          <w:r>
                            <w:rPr>
                              <w:i/>
                              <w:sz w:val="22"/>
                              <w:szCs w:val="22"/>
                            </w:rPr>
                            <w:t>.</w:t>
                          </w:r>
                        </w:p>
                      </w:sdtContent>
                    </w:sdt>
                  </w:sdtContent>
                </w:sdt>
                <w:sdt>
                  <w:sdtPr>
                    <w:alias w:val="7.2 p."/>
                    <w:tag w:val="part_3746fda3e9554c59bae6f04b332a009c"/>
                    <w:id w:val="-1928421255"/>
                    <w:lock w:val="sdtLocked"/>
                  </w:sdtPr>
                  <w:sdtEndPr/>
                  <w:sdtContent>
                    <w:p w14:paraId="004EBEA7" w14:textId="77777777" w:rsidR="001F673D" w:rsidRDefault="002378A6">
                      <w:pPr>
                        <w:tabs>
                          <w:tab w:val="left" w:pos="709"/>
                        </w:tabs>
                        <w:ind w:firstLine="709"/>
                        <w:jc w:val="both"/>
                        <w:rPr>
                          <w:szCs w:val="24"/>
                        </w:rPr>
                      </w:pPr>
                      <w:sdt>
                        <w:sdtPr>
                          <w:alias w:val="Numeris"/>
                          <w:tag w:val="nr_3746fda3e9554c59bae6f04b332a009c"/>
                          <w:id w:val="-1624374768"/>
                          <w:lock w:val="sdtLocked"/>
                        </w:sdtPr>
                        <w:sdtEndPr/>
                        <w:sdtContent>
                          <w:r w:rsidR="006C7EB3">
                            <w:rPr>
                              <w:szCs w:val="24"/>
                            </w:rPr>
                            <w:t>7.2</w:t>
                          </w:r>
                        </w:sdtContent>
                      </w:sdt>
                      <w:r w:rsidR="006C7EB3">
                        <w:rPr>
                          <w:szCs w:val="24"/>
                        </w:rPr>
                        <w:t>. nešildymo sezono metu:</w:t>
                      </w:r>
                    </w:p>
                    <w:sdt>
                      <w:sdtPr>
                        <w:alias w:val="7.2.1 p."/>
                        <w:tag w:val="part_eff8efafd0244266a43e0c336cdee7cd"/>
                        <w:id w:val="1260710125"/>
                        <w:lock w:val="sdtLocked"/>
                      </w:sdtPr>
                      <w:sdtEndPr/>
                      <w:sdtContent>
                        <w:p w14:paraId="004EBEA8" w14:textId="77777777" w:rsidR="001F673D" w:rsidRDefault="002378A6">
                          <w:pPr>
                            <w:tabs>
                              <w:tab w:val="left" w:pos="709"/>
                            </w:tabs>
                            <w:ind w:firstLine="709"/>
                            <w:jc w:val="both"/>
                            <w:rPr>
                              <w:szCs w:val="24"/>
                            </w:rPr>
                          </w:pPr>
                          <w:sdt>
                            <w:sdtPr>
                              <w:alias w:val="Numeris"/>
                              <w:tag w:val="nr_eff8efafd0244266a43e0c336cdee7cd"/>
                              <w:id w:val="1795172821"/>
                              <w:lock w:val="sdtLocked"/>
                            </w:sdtPr>
                            <w:sdtEndPr/>
                            <w:sdtContent>
                              <w:r w:rsidR="006C7EB3">
                                <w:rPr>
                                  <w:szCs w:val="24"/>
                                </w:rPr>
                                <w:t>7.2.1</w:t>
                              </w:r>
                            </w:sdtContent>
                          </w:sdt>
                          <w:r w:rsidR="006C7EB3">
                            <w:rPr>
                              <w:szCs w:val="24"/>
                            </w:rPr>
                            <w:t>. kai pastate suvartotas šilumos kiekis apskaitomas pagal vieno įvadinio šilumos apskaitos prietaiso, matuojančio visą šilumos kiekį pastatui šildyti ir karštam vandeniui, rodmenis arba pagal dviejų nuosekliai įrengtų atsiskaitomųjų šilumos apskaitos prietaisų, vienas iš kurių matuoja visą šilumos kiekį pastatui šildyti ir karštam vandeniui, o kitas tik šilumos kiekį pastatui šildyti arba karštam vandeniui, rodmenis:</w:t>
                          </w:r>
                        </w:p>
                        <w:p w14:paraId="004EBEA9" w14:textId="77777777" w:rsidR="001F673D" w:rsidRDefault="006C7EB3">
                          <w:pPr>
                            <w:tabs>
                              <w:tab w:val="left" w:pos="709"/>
                            </w:tabs>
                            <w:jc w:val="right"/>
                            <w:rPr>
                              <w:szCs w:val="24"/>
                            </w:rPr>
                          </w:pPr>
                          <w:r>
                            <w:rPr>
                              <w:position w:val="-10"/>
                              <w:szCs w:val="24"/>
                            </w:rPr>
                            <w:object w:dxaOrig="2140" w:dyaOrig="320" w14:anchorId="004EBF6C">
                              <v:shape id="_x0000_i1037" type="#_x0000_t75" style="width:111pt;height:15.75pt" o:ole="">
                                <v:imagedata r:id="rId34" o:title=""/>
                              </v:shape>
                              <o:OLEObject Type="Embed" ProgID="Equation.3" ShapeID="_x0000_i1037" DrawAspect="Content" ObjectID="_1516601456" r:id="rId35"/>
                            </w:object>
                          </w:r>
                          <w:r>
                            <w:rPr>
                              <w:szCs w:val="24"/>
                            </w:rPr>
                            <w:tab/>
                          </w:r>
                          <w:r>
                            <w:rPr>
                              <w:szCs w:val="24"/>
                            </w:rPr>
                            <w:tab/>
                          </w:r>
                          <w:r>
                            <w:rPr>
                              <w:szCs w:val="24"/>
                            </w:rPr>
                            <w:tab/>
                          </w:r>
                          <w:r>
                            <w:rPr>
                              <w:szCs w:val="24"/>
                            </w:rPr>
                            <w:tab/>
                          </w:r>
                          <w:r>
                            <w:rPr>
                              <w:szCs w:val="24"/>
                            </w:rPr>
                            <w:tab/>
                            <w:t>(4)</w:t>
                          </w:r>
                        </w:p>
                      </w:sdtContent>
                    </w:sdt>
                    <w:sdt>
                      <w:sdtPr>
                        <w:alias w:val="7.2.2 p."/>
                        <w:tag w:val="part_2fc3c7e4af2c46f8ac1624300caf17d8"/>
                        <w:id w:val="-1026090290"/>
                        <w:lock w:val="sdtLocked"/>
                      </w:sdtPr>
                      <w:sdtEndPr/>
                      <w:sdtContent>
                        <w:p w14:paraId="004EBEAA" w14:textId="77777777" w:rsidR="001F673D" w:rsidRDefault="002378A6">
                          <w:pPr>
                            <w:tabs>
                              <w:tab w:val="left" w:pos="709"/>
                            </w:tabs>
                            <w:ind w:firstLine="709"/>
                            <w:jc w:val="both"/>
                            <w:rPr>
                              <w:szCs w:val="24"/>
                            </w:rPr>
                          </w:pPr>
                          <w:sdt>
                            <w:sdtPr>
                              <w:alias w:val="Numeris"/>
                              <w:tag w:val="nr_2fc3c7e4af2c46f8ac1624300caf17d8"/>
                              <w:id w:val="732202147"/>
                              <w:lock w:val="sdtLocked"/>
                            </w:sdtPr>
                            <w:sdtEndPr/>
                            <w:sdtContent>
                              <w:r w:rsidR="006C7EB3">
                                <w:rPr>
                                  <w:szCs w:val="24"/>
                                </w:rPr>
                                <w:t>7.2.2</w:t>
                              </w:r>
                            </w:sdtContent>
                          </w:sdt>
                          <w:r w:rsidR="006C7EB3">
                            <w:rPr>
                              <w:szCs w:val="24"/>
                            </w:rPr>
                            <w:t>. kai pastate suvartotas šilumos kiekis apskaitomas pagal dviejų lygiagrečiai įrengtų atsiskaitomųjų šilumos apskaitos prietaisų, vienas iš kurių matuoja šilumos kiekį pastatui šildyti, o kitas karštam vandeniui, rodmenis – pagal Metodikos 7.1.2 papunktį;</w:t>
                          </w:r>
                        </w:p>
                        <w:p w14:paraId="004EBEAB" w14:textId="77777777" w:rsidR="001F673D" w:rsidRDefault="006C7EB3">
                          <w:pPr>
                            <w:tabs>
                              <w:tab w:val="left" w:pos="709"/>
                            </w:tabs>
                            <w:ind w:firstLine="709"/>
                            <w:jc w:val="both"/>
                            <w:rPr>
                              <w:i/>
                              <w:sz w:val="22"/>
                              <w:szCs w:val="22"/>
                            </w:rPr>
                          </w:pPr>
                          <w:r>
                            <w:rPr>
                              <w:b/>
                              <w:i/>
                              <w:sz w:val="22"/>
                              <w:szCs w:val="22"/>
                            </w:rPr>
                            <w:t>Pastaba.</w:t>
                          </w:r>
                          <w:r>
                            <w:rPr>
                              <w:sz w:val="22"/>
                              <w:szCs w:val="22"/>
                            </w:rPr>
                            <w:t xml:space="preserve"> </w:t>
                          </w:r>
                          <w:r>
                            <w:rPr>
                              <w:i/>
                              <w:sz w:val="22"/>
                              <w:szCs w:val="22"/>
                            </w:rPr>
                            <w:t>Jeigu pastate suvartotas šilumos kiekis cirkuliacijai, nustatytas pagal 7 punktą, gaunamas su minuso ženklu, jis prilyginamas nuliui, atitinkamai mažinamas šilumos kiekis, priskirtas karštam vandeniui paruošti. Tokiais atvejais būtina nustatyti ir nurodyti neigiamos cirkuliacijos priežastis (karšto vandens tiekimo sistemos ypatumai, per žema paruošto karšto vandens temperatūra, tiekiamas pašilęs geriamasis vanduo, cirkuliacinės sistemos gedimai, neveikimas ir kt.).</w:t>
                          </w:r>
                        </w:p>
                      </w:sdtContent>
                    </w:sdt>
                  </w:sdtContent>
                </w:sdt>
              </w:sdtContent>
            </w:sdt>
            <w:sdt>
              <w:sdtPr>
                <w:alias w:val="8 p."/>
                <w:tag w:val="part_6d6b3759cea74d978d34445cd0f3563e"/>
                <w:id w:val="-410381089"/>
                <w:lock w:val="sdtLocked"/>
              </w:sdtPr>
              <w:sdtEndPr/>
              <w:sdtContent>
                <w:p w14:paraId="004EBEAC" w14:textId="77777777" w:rsidR="001F673D" w:rsidRDefault="002378A6">
                  <w:pPr>
                    <w:tabs>
                      <w:tab w:val="left" w:pos="709"/>
                    </w:tabs>
                    <w:ind w:firstLine="709"/>
                    <w:jc w:val="both"/>
                    <w:rPr>
                      <w:szCs w:val="24"/>
                    </w:rPr>
                  </w:pPr>
                  <w:sdt>
                    <w:sdtPr>
                      <w:alias w:val="Numeris"/>
                      <w:tag w:val="nr_6d6b3759cea74d978d34445cd0f3563e"/>
                      <w:id w:val="-269389669"/>
                      <w:lock w:val="sdtLocked"/>
                    </w:sdtPr>
                    <w:sdtEndPr/>
                    <w:sdtContent>
                      <w:r w:rsidR="006C7EB3">
                        <w:rPr>
                          <w:szCs w:val="24"/>
                        </w:rPr>
                        <w:t>8</w:t>
                      </w:r>
                    </w:sdtContent>
                  </w:sdt>
                  <w:r w:rsidR="006C7EB3">
                    <w:rPr>
                      <w:szCs w:val="24"/>
                    </w:rPr>
                    <w:t>. Šilumos kiekis pastatui šildyti (</w:t>
                  </w:r>
                  <w:r w:rsidR="006C7EB3">
                    <w:rPr>
                      <w:position w:val="-12"/>
                      <w:szCs w:val="24"/>
                    </w:rPr>
                    <w:object w:dxaOrig="420" w:dyaOrig="360" w14:anchorId="004EBF6D">
                      <v:shape id="_x0000_i1038" type="#_x0000_t75" style="width:21pt;height:18pt" o:ole="">
                        <v:imagedata r:id="rId36" o:title=""/>
                      </v:shape>
                      <o:OLEObject Type="Embed" ProgID="Equation.3" ShapeID="_x0000_i1038" DrawAspect="Content" ObjectID="_1516601457" r:id="rId37"/>
                    </w:object>
                  </w:r>
                  <w:r w:rsidR="006C7EB3">
                    <w:rPr>
                      <w:szCs w:val="24"/>
                    </w:rPr>
                    <w:t>) nustatomas:</w:t>
                  </w:r>
                </w:p>
                <w:sdt>
                  <w:sdtPr>
                    <w:alias w:val="8.1 p."/>
                    <w:tag w:val="part_0d9c4d47c87b4650bbe7fa27beec9c09"/>
                    <w:id w:val="71402028"/>
                    <w:lock w:val="sdtLocked"/>
                  </w:sdtPr>
                  <w:sdtEndPr/>
                  <w:sdtContent>
                    <w:p w14:paraId="004EBEAD" w14:textId="77777777" w:rsidR="001F673D" w:rsidRDefault="002378A6">
                      <w:pPr>
                        <w:tabs>
                          <w:tab w:val="left" w:pos="709"/>
                        </w:tabs>
                        <w:ind w:firstLine="709"/>
                        <w:jc w:val="both"/>
                        <w:rPr>
                          <w:szCs w:val="24"/>
                        </w:rPr>
                      </w:pPr>
                      <w:sdt>
                        <w:sdtPr>
                          <w:alias w:val="Numeris"/>
                          <w:tag w:val="nr_0d9c4d47c87b4650bbe7fa27beec9c09"/>
                          <w:id w:val="2040621482"/>
                          <w:lock w:val="sdtLocked"/>
                        </w:sdtPr>
                        <w:sdtEndPr/>
                        <w:sdtContent>
                          <w:r w:rsidR="006C7EB3">
                            <w:rPr>
                              <w:szCs w:val="24"/>
                            </w:rPr>
                            <w:t>8.1</w:t>
                          </w:r>
                        </w:sdtContent>
                      </w:sdt>
                      <w:r w:rsidR="006C7EB3">
                        <w:rPr>
                          <w:szCs w:val="24"/>
                        </w:rPr>
                        <w:t>. kai pastate suvartotas šilumos kiekis apskaitomas pagal vieno įvadinio šilumos apskaitos prietaiso matuojančio šilumos kiekį šildymui ir karštam vandeniui, rodmenis:</w:t>
                      </w:r>
                    </w:p>
                    <w:p w14:paraId="004EBEAE" w14:textId="77777777" w:rsidR="001F673D" w:rsidRDefault="006C7EB3">
                      <w:pPr>
                        <w:tabs>
                          <w:tab w:val="left" w:pos="709"/>
                        </w:tabs>
                        <w:jc w:val="right"/>
                        <w:rPr>
                          <w:szCs w:val="24"/>
                        </w:rPr>
                      </w:pPr>
                      <w:r>
                        <w:rPr>
                          <w:position w:val="-12"/>
                          <w:szCs w:val="24"/>
                        </w:rPr>
                        <w:object w:dxaOrig="2700" w:dyaOrig="340" w14:anchorId="004EBF6E">
                          <v:shape id="_x0000_i1039" type="#_x0000_t75" style="width:136.5pt;height:17.25pt" o:ole="">
                            <v:imagedata r:id="rId38" o:title=""/>
                          </v:shape>
                          <o:OLEObject Type="Embed" ProgID="Equation.3" ShapeID="_x0000_i1039" DrawAspect="Content" ObjectID="_1516601458" r:id="rId39"/>
                        </w:object>
                      </w:r>
                      <w:r>
                        <w:rPr>
                          <w:szCs w:val="24"/>
                        </w:rPr>
                        <w:tab/>
                      </w:r>
                      <w:r>
                        <w:rPr>
                          <w:szCs w:val="24"/>
                        </w:rPr>
                        <w:tab/>
                      </w:r>
                      <w:r>
                        <w:rPr>
                          <w:szCs w:val="24"/>
                        </w:rPr>
                        <w:tab/>
                      </w:r>
                      <w:r>
                        <w:rPr>
                          <w:szCs w:val="24"/>
                        </w:rPr>
                        <w:tab/>
                      </w:r>
                      <w:r>
                        <w:rPr>
                          <w:szCs w:val="24"/>
                        </w:rPr>
                        <w:tab/>
                        <w:t>(5)</w:t>
                      </w:r>
                    </w:p>
                    <w:p w14:paraId="004EBEAF" w14:textId="77777777" w:rsidR="001F673D" w:rsidRDefault="006C7EB3">
                      <w:pPr>
                        <w:tabs>
                          <w:tab w:val="left" w:pos="709"/>
                        </w:tabs>
                        <w:jc w:val="both"/>
                        <w:rPr>
                          <w:i/>
                          <w:sz w:val="22"/>
                          <w:szCs w:val="22"/>
                        </w:rPr>
                      </w:pPr>
                      <w:r>
                        <w:rPr>
                          <w:i/>
                          <w:sz w:val="22"/>
                          <w:szCs w:val="22"/>
                        </w:rPr>
                        <w:t>čia:</w:t>
                      </w:r>
                    </w:p>
                    <w:p w14:paraId="004EBEB0" w14:textId="77777777" w:rsidR="001F673D" w:rsidRDefault="006C7EB3">
                      <w:pPr>
                        <w:tabs>
                          <w:tab w:val="left" w:pos="709"/>
                        </w:tabs>
                        <w:ind w:firstLine="709"/>
                        <w:jc w:val="both"/>
                        <w:rPr>
                          <w:i/>
                          <w:sz w:val="22"/>
                          <w:szCs w:val="22"/>
                        </w:rPr>
                      </w:pPr>
                      <w:r>
                        <w:rPr>
                          <w:position w:val="-12"/>
                          <w:sz w:val="22"/>
                          <w:szCs w:val="22"/>
                        </w:rPr>
                        <w:object w:dxaOrig="400" w:dyaOrig="340" w14:anchorId="004EBF6F">
                          <v:shape id="_x0000_i1040" type="#_x0000_t75" style="width:21pt;height:17.25pt" o:ole="">
                            <v:imagedata r:id="rId40" o:title=""/>
                          </v:shape>
                          <o:OLEObject Type="Embed" ProgID="Equation.3" ShapeID="_x0000_i1040" DrawAspect="Content" ObjectID="_1516601459" r:id="rId41"/>
                        </w:object>
                      </w:r>
                      <w:r>
                        <w:rPr>
                          <w:sz w:val="22"/>
                          <w:szCs w:val="22"/>
                        </w:rPr>
                        <w:t xml:space="preserve"> – </w:t>
                      </w:r>
                      <w:r>
                        <w:rPr>
                          <w:i/>
                          <w:sz w:val="22"/>
                          <w:szCs w:val="22"/>
                        </w:rPr>
                        <w:t xml:space="preserve">šilumos kiekis pastatui šildyti, </w:t>
                      </w:r>
                      <w:proofErr w:type="spellStart"/>
                      <w:r>
                        <w:rPr>
                          <w:i/>
                          <w:sz w:val="22"/>
                          <w:szCs w:val="22"/>
                        </w:rPr>
                        <w:t>kWh</w:t>
                      </w:r>
                      <w:proofErr w:type="spellEnd"/>
                      <w:r>
                        <w:rPr>
                          <w:i/>
                          <w:sz w:val="22"/>
                          <w:szCs w:val="22"/>
                        </w:rPr>
                        <w:t>;</w:t>
                      </w:r>
                    </w:p>
                  </w:sdtContent>
                </w:sdt>
                <w:sdt>
                  <w:sdtPr>
                    <w:alias w:val="8.2 p."/>
                    <w:tag w:val="part_532171ab05b4434d8b5ebeaff0b05852"/>
                    <w:id w:val="1284535778"/>
                    <w:lock w:val="sdtLocked"/>
                  </w:sdtPr>
                  <w:sdtEndPr/>
                  <w:sdtContent>
                    <w:p w14:paraId="004EBEB1" w14:textId="77777777" w:rsidR="001F673D" w:rsidRDefault="002378A6">
                      <w:pPr>
                        <w:tabs>
                          <w:tab w:val="left" w:pos="709"/>
                        </w:tabs>
                        <w:ind w:firstLine="709"/>
                        <w:jc w:val="both"/>
                        <w:rPr>
                          <w:szCs w:val="24"/>
                        </w:rPr>
                      </w:pPr>
                      <w:sdt>
                        <w:sdtPr>
                          <w:alias w:val="Numeris"/>
                          <w:tag w:val="nr_532171ab05b4434d8b5ebeaff0b05852"/>
                          <w:id w:val="728119757"/>
                          <w:lock w:val="sdtLocked"/>
                        </w:sdtPr>
                        <w:sdtEndPr/>
                        <w:sdtContent>
                          <w:r w:rsidR="006C7EB3">
                            <w:rPr>
                              <w:szCs w:val="24"/>
                            </w:rPr>
                            <w:t>8.2</w:t>
                          </w:r>
                        </w:sdtContent>
                      </w:sdt>
                      <w:r w:rsidR="006C7EB3">
                        <w:rPr>
                          <w:szCs w:val="24"/>
                        </w:rPr>
                        <w:t>. kai pastate suvartotas šilumos kiekis apskaitomas pagal dviejų nuosekliai įrengtų atsiskaitomųjų šilumos apskaitos prietaisų, vienas iš kurių matuoja šilumos kiekį šildymui ir karštam vandeniui, o kitas – šilumos kiekį šildymui, rodmenis arba pagal dviejų lygiagrečiai įrengtų atsiskaitomųjų šilumos apskaitos prietaisų, vienas iš kurių matuoja šilumos kiekį šildymui, o kitas – karštam vandeniui, rodmenis:</w:t>
                      </w:r>
                    </w:p>
                    <w:p w14:paraId="004EBEB2" w14:textId="77777777" w:rsidR="001F673D" w:rsidRDefault="006C7EB3">
                      <w:pPr>
                        <w:tabs>
                          <w:tab w:val="left" w:pos="709"/>
                        </w:tabs>
                        <w:jc w:val="right"/>
                        <w:rPr>
                          <w:szCs w:val="24"/>
                        </w:rPr>
                      </w:pPr>
                      <w:r>
                        <w:rPr>
                          <w:position w:val="-12"/>
                          <w:szCs w:val="24"/>
                        </w:rPr>
                        <w:object w:dxaOrig="1960" w:dyaOrig="360" w14:anchorId="004EBF70">
                          <v:shape id="_x0000_i1041" type="#_x0000_t75" style="width:96.75pt;height:18pt" o:ole="">
                            <v:imagedata r:id="rId42" o:title=""/>
                          </v:shape>
                          <o:OLEObject Type="Embed" ProgID="Equation.3" ShapeID="_x0000_i1041" DrawAspect="Content" ObjectID="_1516601460" r:id="rId43"/>
                        </w:object>
                      </w:r>
                      <w:r>
                        <w:rPr>
                          <w:szCs w:val="24"/>
                        </w:rPr>
                        <w:tab/>
                      </w:r>
                      <w:r>
                        <w:rPr>
                          <w:szCs w:val="24"/>
                        </w:rPr>
                        <w:tab/>
                      </w:r>
                      <w:r>
                        <w:rPr>
                          <w:szCs w:val="24"/>
                        </w:rPr>
                        <w:tab/>
                      </w:r>
                      <w:r>
                        <w:rPr>
                          <w:szCs w:val="24"/>
                        </w:rPr>
                        <w:tab/>
                      </w:r>
                      <w:r>
                        <w:rPr>
                          <w:szCs w:val="24"/>
                        </w:rPr>
                        <w:tab/>
                      </w:r>
                      <w:r>
                        <w:rPr>
                          <w:szCs w:val="24"/>
                        </w:rPr>
                        <w:tab/>
                        <w:t>(6)</w:t>
                      </w:r>
                    </w:p>
                  </w:sdtContent>
                </w:sdt>
                <w:sdt>
                  <w:sdtPr>
                    <w:alias w:val="8.3 p."/>
                    <w:tag w:val="part_35ee9efaf1ad4fdc80c0498c6b147119"/>
                    <w:id w:val="803817074"/>
                    <w:lock w:val="sdtLocked"/>
                  </w:sdtPr>
                  <w:sdtEndPr/>
                  <w:sdtContent>
                    <w:p w14:paraId="004EBEB3" w14:textId="77777777" w:rsidR="001F673D" w:rsidRDefault="002378A6">
                      <w:pPr>
                        <w:tabs>
                          <w:tab w:val="left" w:pos="709"/>
                        </w:tabs>
                        <w:ind w:firstLine="709"/>
                        <w:jc w:val="both"/>
                        <w:rPr>
                          <w:szCs w:val="24"/>
                        </w:rPr>
                      </w:pPr>
                      <w:sdt>
                        <w:sdtPr>
                          <w:alias w:val="Numeris"/>
                          <w:tag w:val="nr_35ee9efaf1ad4fdc80c0498c6b147119"/>
                          <w:id w:val="-1402663430"/>
                          <w:lock w:val="sdtLocked"/>
                        </w:sdtPr>
                        <w:sdtEndPr/>
                        <w:sdtContent>
                          <w:r w:rsidR="006C7EB3">
                            <w:rPr>
                              <w:szCs w:val="24"/>
                            </w:rPr>
                            <w:t>8.3</w:t>
                          </w:r>
                        </w:sdtContent>
                      </w:sdt>
                      <w:r w:rsidR="006C7EB3">
                        <w:rPr>
                          <w:szCs w:val="24"/>
                        </w:rPr>
                        <w:t>. kai pastate suvartotas šilumos kiekis apskaitomas pagal dviejų nuosekliai įrengtų atsiskaitomųjų šilumos apskaitos prietaisų, vienas iš kurių matuoja šilumos kiekį šildymui ir karštam vandeniui, o kitas – šilumos kiekį karštam vandeniui, rodmenis:</w:t>
                      </w:r>
                    </w:p>
                    <w:p w14:paraId="004EBEB4" w14:textId="77777777" w:rsidR="001F673D" w:rsidRDefault="006C7EB3">
                      <w:pPr>
                        <w:tabs>
                          <w:tab w:val="left" w:pos="709"/>
                        </w:tabs>
                        <w:jc w:val="right"/>
                        <w:rPr>
                          <w:szCs w:val="24"/>
                        </w:rPr>
                      </w:pPr>
                      <w:r>
                        <w:rPr>
                          <w:position w:val="-12"/>
                          <w:szCs w:val="24"/>
                        </w:rPr>
                        <w:object w:dxaOrig="2500" w:dyaOrig="360" w14:anchorId="004EBF71">
                          <v:shape id="_x0000_i1042" type="#_x0000_t75" style="width:125.25pt;height:18pt" o:ole="">
                            <v:imagedata r:id="rId44" o:title=""/>
                          </v:shape>
                          <o:OLEObject Type="Embed" ProgID="Equation.3" ShapeID="_x0000_i1042" DrawAspect="Content" ObjectID="_1516601461" r:id="rId45"/>
                        </w:object>
                      </w:r>
                      <w:r>
                        <w:rPr>
                          <w:szCs w:val="24"/>
                        </w:rPr>
                        <w:tab/>
                      </w:r>
                      <w:r>
                        <w:rPr>
                          <w:szCs w:val="24"/>
                        </w:rPr>
                        <w:tab/>
                      </w:r>
                      <w:r>
                        <w:rPr>
                          <w:szCs w:val="24"/>
                        </w:rPr>
                        <w:tab/>
                      </w:r>
                      <w:r>
                        <w:rPr>
                          <w:szCs w:val="24"/>
                        </w:rPr>
                        <w:tab/>
                      </w:r>
                      <w:r>
                        <w:rPr>
                          <w:szCs w:val="24"/>
                        </w:rPr>
                        <w:tab/>
                        <w:t>(7)</w:t>
                      </w:r>
                    </w:p>
                  </w:sdtContent>
                </w:sdt>
              </w:sdtContent>
            </w:sdt>
            <w:sdt>
              <w:sdtPr>
                <w:alias w:val="9 p."/>
                <w:tag w:val="part_22a30291c2044a6c9a3b21f25538dd55"/>
                <w:id w:val="1443416991"/>
                <w:lock w:val="sdtLocked"/>
              </w:sdtPr>
              <w:sdtEndPr/>
              <w:sdtContent>
                <w:p w14:paraId="004EBEB5" w14:textId="77777777" w:rsidR="001F673D" w:rsidRDefault="002378A6">
                  <w:pPr>
                    <w:tabs>
                      <w:tab w:val="left" w:pos="709"/>
                    </w:tabs>
                    <w:ind w:firstLine="709"/>
                    <w:jc w:val="both"/>
                    <w:rPr>
                      <w:szCs w:val="24"/>
                    </w:rPr>
                  </w:pPr>
                  <w:sdt>
                    <w:sdtPr>
                      <w:alias w:val="Numeris"/>
                      <w:tag w:val="nr_22a30291c2044a6c9a3b21f25538dd55"/>
                      <w:id w:val="-22564083"/>
                      <w:lock w:val="sdtLocked"/>
                    </w:sdtPr>
                    <w:sdtEndPr/>
                    <w:sdtContent>
                      <w:r w:rsidR="006C7EB3">
                        <w:rPr>
                          <w:szCs w:val="24"/>
                        </w:rPr>
                        <w:t>9</w:t>
                      </w:r>
                    </w:sdtContent>
                  </w:sdt>
                  <w:r w:rsidR="006C7EB3">
                    <w:rPr>
                      <w:szCs w:val="24"/>
                    </w:rPr>
                    <w:t>. Kai pastate įrengta atviroji šilumos ir (ar) karšto vandens tiekimo sistema, šilumos kiekiai karštam vandeniui paruošti, karšto vandens temperatūrai palaikyti (cirkuliacijai) ir pastatui šildyti nustatomi pagal pastate taikomame šilumos paskirstymo metode įtvirtintus skaičiavimus.</w:t>
                  </w:r>
                </w:p>
                <w:p w14:paraId="004EBEB6" w14:textId="77777777" w:rsidR="001F673D" w:rsidRDefault="002378A6">
                  <w:pPr>
                    <w:tabs>
                      <w:tab w:val="left" w:pos="709"/>
                    </w:tabs>
                    <w:ind w:firstLine="709"/>
                    <w:jc w:val="both"/>
                    <w:rPr>
                      <w:szCs w:val="24"/>
                    </w:rPr>
                  </w:pPr>
                </w:p>
              </w:sdtContent>
            </w:sdt>
          </w:sdtContent>
        </w:sdt>
        <w:sdt>
          <w:sdtPr>
            <w:alias w:val="skyrius"/>
            <w:tag w:val="part_bd0aaf17fc6447f5bd4bd0d61f954235"/>
            <w:id w:val="285853439"/>
            <w:lock w:val="sdtLocked"/>
          </w:sdtPr>
          <w:sdtEndPr/>
          <w:sdtContent>
            <w:p w14:paraId="004EBEB7" w14:textId="77777777" w:rsidR="001F673D" w:rsidRDefault="002378A6">
              <w:pPr>
                <w:tabs>
                  <w:tab w:val="left" w:pos="709"/>
                </w:tabs>
                <w:jc w:val="center"/>
                <w:rPr>
                  <w:b/>
                  <w:szCs w:val="24"/>
                </w:rPr>
              </w:pPr>
              <w:sdt>
                <w:sdtPr>
                  <w:alias w:val="Numeris"/>
                  <w:tag w:val="nr_bd0aaf17fc6447f5bd4bd0d61f954235"/>
                  <w:id w:val="-996718287"/>
                  <w:lock w:val="sdtLocked"/>
                </w:sdtPr>
                <w:sdtEndPr/>
                <w:sdtContent>
                  <w:r w:rsidR="006C7EB3">
                    <w:rPr>
                      <w:b/>
                      <w:szCs w:val="24"/>
                    </w:rPr>
                    <w:t>V</w:t>
                  </w:r>
                </w:sdtContent>
              </w:sdt>
              <w:r w:rsidR="006C7EB3">
                <w:rPr>
                  <w:b/>
                  <w:szCs w:val="24"/>
                </w:rPr>
                <w:t xml:space="preserve"> SKYRIUS</w:t>
              </w:r>
            </w:p>
            <w:p w14:paraId="004EBEB8" w14:textId="77777777" w:rsidR="001F673D" w:rsidRDefault="002378A6">
              <w:pPr>
                <w:tabs>
                  <w:tab w:val="left" w:pos="709"/>
                </w:tabs>
                <w:jc w:val="center"/>
                <w:rPr>
                  <w:b/>
                  <w:szCs w:val="24"/>
                </w:rPr>
              </w:pPr>
              <w:sdt>
                <w:sdtPr>
                  <w:alias w:val="Pavadinimas"/>
                  <w:tag w:val="title_bd0aaf17fc6447f5bd4bd0d61f954235"/>
                  <w:id w:val="990456077"/>
                  <w:lock w:val="sdtLocked"/>
                </w:sdtPr>
                <w:sdtEndPr/>
                <w:sdtContent>
                  <w:r w:rsidR="006C7EB3">
                    <w:rPr>
                      <w:b/>
                      <w:szCs w:val="24"/>
                    </w:rPr>
                    <w:t>SANTYKINIŲ ŠILUMOS PASTATUI ŠILDYTI, KARŠTAM VANDENIUI RUOŠTI IR KARŠTO VANDENS TEMPERATŪRAI PALAIKYTI SUVARTOJIMO RODIKLIŲ APSKAIČIAVIMAS</w:t>
                  </w:r>
                </w:sdtContent>
              </w:sdt>
            </w:p>
            <w:p w14:paraId="004EBEB9" w14:textId="77777777" w:rsidR="001F673D" w:rsidRDefault="001F673D">
              <w:pPr>
                <w:tabs>
                  <w:tab w:val="left" w:pos="709"/>
                </w:tabs>
                <w:jc w:val="both"/>
                <w:rPr>
                  <w:szCs w:val="24"/>
                </w:rPr>
              </w:pPr>
            </w:p>
            <w:sdt>
              <w:sdtPr>
                <w:alias w:val="10 p."/>
                <w:tag w:val="part_4a5bc162256e4d91906c14cfeee7f8f9"/>
                <w:id w:val="-1378167217"/>
                <w:lock w:val="sdtLocked"/>
              </w:sdtPr>
              <w:sdtEndPr/>
              <w:sdtContent>
                <w:p w14:paraId="004EBEBA" w14:textId="77777777" w:rsidR="001F673D" w:rsidRDefault="002378A6">
                  <w:pPr>
                    <w:tabs>
                      <w:tab w:val="left" w:pos="709"/>
                    </w:tabs>
                    <w:ind w:firstLine="709"/>
                    <w:jc w:val="both"/>
                    <w:rPr>
                      <w:szCs w:val="24"/>
                    </w:rPr>
                  </w:pPr>
                  <w:sdt>
                    <w:sdtPr>
                      <w:alias w:val="Numeris"/>
                      <w:tag w:val="nr_4a5bc162256e4d91906c14cfeee7f8f9"/>
                      <w:id w:val="830184900"/>
                      <w:lock w:val="sdtLocked"/>
                    </w:sdtPr>
                    <w:sdtEndPr/>
                    <w:sdtContent>
                      <w:r w:rsidR="006C7EB3">
                        <w:rPr>
                          <w:szCs w:val="24"/>
                        </w:rPr>
                        <w:t>10</w:t>
                      </w:r>
                    </w:sdtContent>
                  </w:sdt>
                  <w:r w:rsidR="006C7EB3">
                    <w:rPr>
                      <w:szCs w:val="24"/>
                    </w:rPr>
                    <w:t>. Santykinės šilumos sąnaudos cirkuliacijai nustatomos:</w:t>
                  </w:r>
                </w:p>
                <w:p w14:paraId="004EBEBB" w14:textId="77777777" w:rsidR="001F673D" w:rsidRDefault="006C7EB3">
                  <w:pPr>
                    <w:tabs>
                      <w:tab w:val="left" w:pos="709"/>
                    </w:tabs>
                    <w:jc w:val="right"/>
                    <w:rPr>
                      <w:szCs w:val="24"/>
                    </w:rPr>
                  </w:pPr>
                  <w:r>
                    <w:rPr>
                      <w:position w:val="-32"/>
                      <w:szCs w:val="24"/>
                    </w:rPr>
                    <w:object w:dxaOrig="1260" w:dyaOrig="680" w14:anchorId="004EBF72">
                      <v:shape id="_x0000_i1043" type="#_x0000_t75" style="width:64.5pt;height:33.75pt" o:ole="">
                        <v:imagedata r:id="rId46" o:title=""/>
                      </v:shape>
                      <o:OLEObject Type="Embed" ProgID="Equation.3" ShapeID="_x0000_i1043" DrawAspect="Content" ObjectID="_1516601462" r:id="rId47"/>
                    </w:object>
                  </w:r>
                  <w:r>
                    <w:rPr>
                      <w:i/>
                      <w:szCs w:val="24"/>
                    </w:rPr>
                    <w:t>;</w:t>
                  </w:r>
                  <w:r>
                    <w:rPr>
                      <w:i/>
                      <w:szCs w:val="24"/>
                    </w:rPr>
                    <w:tab/>
                  </w:r>
                  <w:r>
                    <w:rPr>
                      <w:i/>
                      <w:szCs w:val="24"/>
                    </w:rPr>
                    <w:tab/>
                  </w:r>
                  <w:r>
                    <w:rPr>
                      <w:i/>
                      <w:szCs w:val="24"/>
                    </w:rPr>
                    <w:tab/>
                  </w:r>
                  <w:r>
                    <w:rPr>
                      <w:szCs w:val="24"/>
                    </w:rPr>
                    <w:tab/>
                  </w:r>
                  <w:r>
                    <w:rPr>
                      <w:szCs w:val="24"/>
                    </w:rPr>
                    <w:tab/>
                  </w:r>
                  <w:r>
                    <w:rPr>
                      <w:szCs w:val="24"/>
                    </w:rPr>
                    <w:tab/>
                    <w:t>(8)</w:t>
                  </w:r>
                </w:p>
                <w:p w14:paraId="004EBEBC" w14:textId="77777777" w:rsidR="001F673D" w:rsidRDefault="006C7EB3">
                  <w:pPr>
                    <w:tabs>
                      <w:tab w:val="left" w:pos="709"/>
                    </w:tabs>
                    <w:jc w:val="both"/>
                    <w:rPr>
                      <w:i/>
                      <w:sz w:val="22"/>
                      <w:szCs w:val="22"/>
                    </w:rPr>
                  </w:pPr>
                  <w:r>
                    <w:rPr>
                      <w:i/>
                      <w:sz w:val="22"/>
                      <w:szCs w:val="22"/>
                    </w:rPr>
                    <w:t>čia:</w:t>
                  </w:r>
                </w:p>
                <w:p w14:paraId="004EBEBD" w14:textId="77777777" w:rsidR="001F673D" w:rsidRDefault="006C7EB3">
                  <w:pPr>
                    <w:tabs>
                      <w:tab w:val="left" w:pos="709"/>
                    </w:tabs>
                    <w:ind w:firstLine="709"/>
                    <w:jc w:val="both"/>
                    <w:rPr>
                      <w:i/>
                      <w:sz w:val="22"/>
                      <w:szCs w:val="22"/>
                    </w:rPr>
                  </w:pPr>
                  <w:r>
                    <w:rPr>
                      <w:i/>
                      <w:position w:val="-10"/>
                      <w:sz w:val="22"/>
                      <w:szCs w:val="22"/>
                    </w:rPr>
                    <w:object w:dxaOrig="380" w:dyaOrig="320" w14:anchorId="004EBF73">
                      <v:shape id="_x0000_i1044" type="#_x0000_t75" style="width:18pt;height:15.75pt" o:ole="">
                        <v:imagedata r:id="rId48" o:title=""/>
                      </v:shape>
                      <o:OLEObject Type="Embed" ProgID="Equation.3" ShapeID="_x0000_i1044" DrawAspect="Content" ObjectID="_1516601463" r:id="rId49"/>
                    </w:object>
                  </w:r>
                  <w:r>
                    <w:rPr>
                      <w:i/>
                      <w:sz w:val="22"/>
                      <w:szCs w:val="22"/>
                    </w:rPr>
                    <w:t xml:space="preserve"> – santykinės šilumos sąnaudos cirkuliacijai;</w:t>
                  </w:r>
                </w:p>
                <w:p w14:paraId="004EBEBE" w14:textId="77777777" w:rsidR="001F673D" w:rsidRDefault="006C7EB3">
                  <w:pPr>
                    <w:tabs>
                      <w:tab w:val="left" w:pos="709"/>
                    </w:tabs>
                    <w:ind w:firstLine="709"/>
                    <w:jc w:val="both"/>
                    <w:rPr>
                      <w:i/>
                      <w:sz w:val="22"/>
                      <w:szCs w:val="22"/>
                    </w:rPr>
                  </w:pPr>
                  <w:r>
                    <w:rPr>
                      <w:position w:val="-10"/>
                      <w:sz w:val="22"/>
                      <w:szCs w:val="22"/>
                    </w:rPr>
                    <w:object w:dxaOrig="420" w:dyaOrig="320" w14:anchorId="004EBF74">
                      <v:shape id="_x0000_i1045" type="#_x0000_t75" style="width:21pt;height:15.75pt" o:ole="">
                        <v:imagedata r:id="rId24" o:title=""/>
                      </v:shape>
                      <o:OLEObject Type="Embed" ProgID="Equation.3" ShapeID="_x0000_i1045" DrawAspect="Content" ObjectID="_1516601464" r:id="rId50"/>
                    </w:object>
                  </w:r>
                  <w:r>
                    <w:rPr>
                      <w:sz w:val="22"/>
                      <w:szCs w:val="22"/>
                    </w:rPr>
                    <w:t xml:space="preserve"> – </w:t>
                  </w:r>
                  <w:r>
                    <w:rPr>
                      <w:i/>
                      <w:sz w:val="22"/>
                      <w:szCs w:val="22"/>
                    </w:rPr>
                    <w:t xml:space="preserve">pastate suvartotas šilumos kiekis cirkuliacijai, nustatytas pagal Metodikos 7 punktą, </w:t>
                  </w:r>
                  <w:proofErr w:type="spellStart"/>
                  <w:r>
                    <w:rPr>
                      <w:i/>
                      <w:sz w:val="22"/>
                      <w:szCs w:val="22"/>
                    </w:rPr>
                    <w:t>kWh</w:t>
                  </w:r>
                  <w:proofErr w:type="spellEnd"/>
                  <w:r>
                    <w:rPr>
                      <w:i/>
                      <w:sz w:val="22"/>
                      <w:szCs w:val="22"/>
                    </w:rPr>
                    <w:t>;</w:t>
                  </w:r>
                </w:p>
                <w:p w14:paraId="004EBEBF" w14:textId="77777777" w:rsidR="001F673D" w:rsidRDefault="006C7EB3">
                  <w:pPr>
                    <w:tabs>
                      <w:tab w:val="left" w:pos="709"/>
                    </w:tabs>
                    <w:ind w:firstLine="709"/>
                    <w:jc w:val="both"/>
                    <w:rPr>
                      <w:i/>
                      <w:sz w:val="22"/>
                      <w:szCs w:val="22"/>
                    </w:rPr>
                  </w:pPr>
                  <w:r>
                    <w:rPr>
                      <w:i/>
                      <w:position w:val="-14"/>
                      <w:sz w:val="22"/>
                      <w:szCs w:val="22"/>
                    </w:rPr>
                    <w:object w:dxaOrig="660" w:dyaOrig="400" w14:anchorId="004EBF75">
                      <v:shape id="_x0000_i1046" type="#_x0000_t75" style="width:33pt;height:21pt" o:ole="">
                        <v:imagedata r:id="rId51" o:title=""/>
                      </v:shape>
                      <o:OLEObject Type="Embed" ProgID="Equation.3" ShapeID="_x0000_i1046" DrawAspect="Content" ObjectID="_1516601465" r:id="rId52"/>
                    </w:object>
                  </w:r>
                  <w:r>
                    <w:rPr>
                      <w:i/>
                      <w:sz w:val="22"/>
                      <w:szCs w:val="22"/>
                    </w:rPr>
                    <w:t xml:space="preserve"> – vidutinių energijos sąnaudų cirkuliacijai normatyvų, nustatytų pagal </w:t>
                  </w:r>
                  <w:r>
                    <w:rPr>
                      <w:i/>
                      <w:color w:val="000000"/>
                      <w:sz w:val="22"/>
                      <w:szCs w:val="22"/>
                    </w:rPr>
                    <w:t>Atskirų energijos ir kuro rūšių sąnaudų normatyvų būstui šildyti ir karštam vandeniui ruošti nustatymo bei taikymo metodiką [4.6]</w:t>
                  </w:r>
                  <w:r>
                    <w:rPr>
                      <w:i/>
                      <w:sz w:val="22"/>
                      <w:szCs w:val="22"/>
                    </w:rPr>
                    <w:t xml:space="preserve">, ir priskirtų butams ar kitoms negyvenamosioms paskirties patalpoms, kuriose įrengta atitinkamo tipo karšto vandens cirkuliacijos sistema, suma, </w:t>
                  </w:r>
                  <w:proofErr w:type="spellStart"/>
                  <w:r>
                    <w:rPr>
                      <w:i/>
                      <w:sz w:val="22"/>
                      <w:szCs w:val="22"/>
                    </w:rPr>
                    <w:t>kWh</w:t>
                  </w:r>
                  <w:proofErr w:type="spellEnd"/>
                  <w:r>
                    <w:rPr>
                      <w:i/>
                      <w:sz w:val="22"/>
                      <w:szCs w:val="22"/>
                    </w:rPr>
                    <w:t>/butui per mėnesį.</w:t>
                  </w:r>
                </w:p>
              </w:sdtContent>
            </w:sdt>
            <w:sdt>
              <w:sdtPr>
                <w:alias w:val="11 p."/>
                <w:tag w:val="part_37063d1c11214c94bcdb3627f49d196b"/>
                <w:id w:val="1272894266"/>
                <w:lock w:val="sdtLocked"/>
              </w:sdtPr>
              <w:sdtEndPr/>
              <w:sdtContent>
                <w:p w14:paraId="004EBEC0" w14:textId="77777777" w:rsidR="001F673D" w:rsidRDefault="002378A6">
                  <w:pPr>
                    <w:tabs>
                      <w:tab w:val="left" w:pos="709"/>
                    </w:tabs>
                    <w:ind w:firstLine="709"/>
                    <w:jc w:val="both"/>
                    <w:rPr>
                      <w:szCs w:val="24"/>
                    </w:rPr>
                  </w:pPr>
                  <w:sdt>
                    <w:sdtPr>
                      <w:alias w:val="Numeris"/>
                      <w:tag w:val="nr_37063d1c11214c94bcdb3627f49d196b"/>
                      <w:id w:val="-187608743"/>
                      <w:lock w:val="sdtLocked"/>
                    </w:sdtPr>
                    <w:sdtEndPr/>
                    <w:sdtContent>
                      <w:r w:rsidR="006C7EB3">
                        <w:rPr>
                          <w:szCs w:val="24"/>
                        </w:rPr>
                        <w:t>11</w:t>
                      </w:r>
                    </w:sdtContent>
                  </w:sdt>
                  <w:r w:rsidR="006C7EB3">
                    <w:rPr>
                      <w:szCs w:val="24"/>
                    </w:rPr>
                    <w:t>. Santykinės šilumos sąnaudos pastatui šildyti, tenkančios:</w:t>
                  </w:r>
                </w:p>
                <w:sdt>
                  <w:sdtPr>
                    <w:alias w:val="11.1 p."/>
                    <w:tag w:val="part_700e547b8ebc44278fcf996b386db934"/>
                    <w:id w:val="-985863135"/>
                    <w:lock w:val="sdtLocked"/>
                  </w:sdtPr>
                  <w:sdtEndPr/>
                  <w:sdtContent>
                    <w:p w14:paraId="004EBEC1" w14:textId="77777777" w:rsidR="001F673D" w:rsidRDefault="002378A6">
                      <w:pPr>
                        <w:tabs>
                          <w:tab w:val="left" w:pos="709"/>
                        </w:tabs>
                        <w:ind w:firstLine="709"/>
                        <w:jc w:val="both"/>
                        <w:rPr>
                          <w:szCs w:val="24"/>
                        </w:rPr>
                      </w:pPr>
                      <w:sdt>
                        <w:sdtPr>
                          <w:alias w:val="Numeris"/>
                          <w:tag w:val="nr_700e547b8ebc44278fcf996b386db934"/>
                          <w:id w:val="367111433"/>
                          <w:lock w:val="sdtLocked"/>
                        </w:sdtPr>
                        <w:sdtEndPr/>
                        <w:sdtContent>
                          <w:r w:rsidR="006C7EB3">
                            <w:rPr>
                              <w:szCs w:val="24"/>
                            </w:rPr>
                            <w:t>11.1</w:t>
                          </w:r>
                        </w:sdtContent>
                      </w:sdt>
                      <w:r w:rsidR="006C7EB3">
                        <w:rPr>
                          <w:szCs w:val="24"/>
                        </w:rPr>
                        <w:t>. vienam kvadratiniam metrui pastato naudingojo ploto ir vienam dienolaipsniui:</w:t>
                      </w:r>
                    </w:p>
                    <w:p w14:paraId="004EBEC2" w14:textId="77777777" w:rsidR="001F673D" w:rsidRDefault="006C7EB3">
                      <w:pPr>
                        <w:tabs>
                          <w:tab w:val="left" w:pos="709"/>
                        </w:tabs>
                        <w:jc w:val="right"/>
                        <w:rPr>
                          <w:szCs w:val="24"/>
                        </w:rPr>
                      </w:pPr>
                      <w:r>
                        <w:rPr>
                          <w:position w:val="-32"/>
                          <w:szCs w:val="24"/>
                        </w:rPr>
                        <w:object w:dxaOrig="3720" w:dyaOrig="740" w14:anchorId="004EBF76">
                          <v:shape id="_x0000_i1047" type="#_x0000_t75" style="width:182.25pt;height:36.75pt" o:ole="">
                            <v:imagedata r:id="rId53" o:title=""/>
                          </v:shape>
                          <o:OLEObject Type="Embed" ProgID="Equation.3" ShapeID="_x0000_i1047" DrawAspect="Content" ObjectID="_1516601466" r:id="rId54"/>
                        </w:object>
                      </w:r>
                      <w:r>
                        <w:rPr>
                          <w:szCs w:val="24"/>
                        </w:rPr>
                        <w:tab/>
                      </w:r>
                      <w:r>
                        <w:rPr>
                          <w:szCs w:val="24"/>
                        </w:rPr>
                        <w:tab/>
                      </w:r>
                      <w:r>
                        <w:rPr>
                          <w:szCs w:val="24"/>
                        </w:rPr>
                        <w:tab/>
                        <w:t>(9)</w:t>
                      </w:r>
                    </w:p>
                    <w:p w14:paraId="004EBEC3" w14:textId="77777777" w:rsidR="001F673D" w:rsidRDefault="006C7EB3">
                      <w:pPr>
                        <w:tabs>
                          <w:tab w:val="left" w:pos="709"/>
                        </w:tabs>
                        <w:jc w:val="both"/>
                        <w:rPr>
                          <w:i/>
                          <w:sz w:val="22"/>
                          <w:szCs w:val="22"/>
                        </w:rPr>
                      </w:pPr>
                      <w:r>
                        <w:rPr>
                          <w:i/>
                          <w:sz w:val="22"/>
                          <w:szCs w:val="22"/>
                        </w:rPr>
                        <w:t>čia:</w:t>
                      </w:r>
                    </w:p>
                    <w:p w14:paraId="004EBEC4" w14:textId="77777777" w:rsidR="001F673D" w:rsidRDefault="006C7EB3">
                      <w:pPr>
                        <w:tabs>
                          <w:tab w:val="left" w:pos="709"/>
                        </w:tabs>
                        <w:ind w:firstLine="709"/>
                        <w:jc w:val="both"/>
                        <w:rPr>
                          <w:i/>
                          <w:sz w:val="22"/>
                          <w:szCs w:val="22"/>
                          <w:vertAlign w:val="superscript"/>
                        </w:rPr>
                      </w:pPr>
                      <w:r>
                        <w:rPr>
                          <w:position w:val="-12"/>
                          <w:sz w:val="22"/>
                          <w:szCs w:val="22"/>
                        </w:rPr>
                        <w:object w:dxaOrig="480" w:dyaOrig="340" w14:anchorId="004EBF77">
                          <v:shape id="_x0000_i1048" type="#_x0000_t75" style="width:24pt;height:17.25pt" o:ole="">
                            <v:imagedata r:id="rId55" o:title=""/>
                          </v:shape>
                          <o:OLEObject Type="Embed" ProgID="Equation.3" ShapeID="_x0000_i1048" DrawAspect="Content" ObjectID="_1516601467" r:id="rId56"/>
                        </w:object>
                      </w:r>
                      <w:r>
                        <w:rPr>
                          <w:sz w:val="22"/>
                          <w:szCs w:val="22"/>
                        </w:rPr>
                        <w:t xml:space="preserve"> –</w:t>
                      </w:r>
                      <w:r>
                        <w:rPr>
                          <w:i/>
                          <w:sz w:val="22"/>
                          <w:szCs w:val="22"/>
                        </w:rPr>
                        <w:t xml:space="preserve"> santykinės šilumos sąnaudos vienam kvadratiniam metrui pastato naudingojo ploto šildyti vienam </w:t>
                      </w:r>
                      <w:proofErr w:type="spellStart"/>
                      <w:r>
                        <w:rPr>
                          <w:i/>
                          <w:sz w:val="22"/>
                          <w:szCs w:val="22"/>
                        </w:rPr>
                        <w:t>dienolaipsniui</w:t>
                      </w:r>
                      <w:proofErr w:type="spellEnd"/>
                      <w:r>
                        <w:rPr>
                          <w:i/>
                          <w:sz w:val="22"/>
                          <w:szCs w:val="22"/>
                        </w:rPr>
                        <w:t xml:space="preserve">, </w:t>
                      </w:r>
                      <w:proofErr w:type="spellStart"/>
                      <w:r>
                        <w:rPr>
                          <w:i/>
                          <w:sz w:val="22"/>
                          <w:szCs w:val="22"/>
                        </w:rPr>
                        <w:t>kWh</w:t>
                      </w:r>
                      <w:proofErr w:type="spellEnd"/>
                      <w:r>
                        <w:rPr>
                          <w:i/>
                          <w:sz w:val="22"/>
                          <w:szCs w:val="22"/>
                        </w:rPr>
                        <w:t>/m</w:t>
                      </w:r>
                      <w:r>
                        <w:rPr>
                          <w:i/>
                          <w:sz w:val="22"/>
                          <w:szCs w:val="22"/>
                          <w:vertAlign w:val="superscript"/>
                        </w:rPr>
                        <w:t>2</w:t>
                      </w:r>
                      <w:r>
                        <w:rPr>
                          <w:sz w:val="22"/>
                          <w:szCs w:val="22"/>
                        </w:rPr>
                        <w:sym w:font="Symbol" w:char="F0D7"/>
                      </w:r>
                      <w:r>
                        <w:rPr>
                          <w:i/>
                          <w:sz w:val="22"/>
                          <w:szCs w:val="22"/>
                        </w:rPr>
                        <w:t>DL;</w:t>
                      </w:r>
                    </w:p>
                    <w:p w14:paraId="004EBEC5" w14:textId="77777777" w:rsidR="001F673D" w:rsidRDefault="006C7EB3">
                      <w:pPr>
                        <w:tabs>
                          <w:tab w:val="left" w:pos="709"/>
                        </w:tabs>
                        <w:ind w:firstLine="709"/>
                        <w:jc w:val="both"/>
                        <w:rPr>
                          <w:i/>
                          <w:position w:val="-8"/>
                          <w:sz w:val="22"/>
                          <w:szCs w:val="22"/>
                        </w:rPr>
                      </w:pPr>
                      <w:r>
                        <w:rPr>
                          <w:i/>
                          <w:position w:val="-12"/>
                          <w:sz w:val="22"/>
                          <w:szCs w:val="22"/>
                        </w:rPr>
                        <w:object w:dxaOrig="420" w:dyaOrig="360" w14:anchorId="004EBF78">
                          <v:shape id="_x0000_i1049" type="#_x0000_t75" style="width:20.25pt;height:18pt" o:ole="">
                            <v:imagedata r:id="rId57" o:title=""/>
                          </v:shape>
                          <o:OLEObject Type="Embed" ProgID="Equation.3" ShapeID="_x0000_i1049" DrawAspect="Content" ObjectID="_1516601468" r:id="rId58"/>
                        </w:object>
                      </w:r>
                      <w:r>
                        <w:rPr>
                          <w:i/>
                          <w:position w:val="-8"/>
                          <w:sz w:val="22"/>
                          <w:szCs w:val="22"/>
                        </w:rPr>
                        <w:t xml:space="preserve"> – šilumos kiekis pastatui šildyti, nustatytas pagal Metodikos 8 punktą;</w:t>
                      </w:r>
                    </w:p>
                    <w:p w14:paraId="004EBEC6" w14:textId="77777777" w:rsidR="001F673D" w:rsidRDefault="006C7EB3">
                      <w:pPr>
                        <w:tabs>
                          <w:tab w:val="left" w:pos="709"/>
                        </w:tabs>
                        <w:ind w:firstLine="709"/>
                        <w:jc w:val="both"/>
                        <w:rPr>
                          <w:i/>
                          <w:sz w:val="22"/>
                          <w:szCs w:val="22"/>
                        </w:rPr>
                      </w:pPr>
                      <w:r>
                        <w:rPr>
                          <w:i/>
                          <w:position w:val="-14"/>
                          <w:sz w:val="22"/>
                          <w:szCs w:val="22"/>
                        </w:rPr>
                        <w:object w:dxaOrig="700" w:dyaOrig="400" w14:anchorId="004EBF79">
                          <v:shape id="_x0000_i1050" type="#_x0000_t75" style="width:33pt;height:20.25pt" o:ole="">
                            <v:imagedata r:id="rId59" o:title=""/>
                          </v:shape>
                          <o:OLEObject Type="Embed" ProgID="Equation.3" ShapeID="_x0000_i1050" DrawAspect="Content" ObjectID="_1516601469" r:id="rId60"/>
                        </w:object>
                      </w:r>
                      <w:r>
                        <w:rPr>
                          <w:i/>
                          <w:sz w:val="22"/>
                          <w:szCs w:val="22"/>
                        </w:rPr>
                        <w:t xml:space="preserve"> – pastato butų naudingųjų plotų ir kitų bendrojo naudojimo patalpoms nepriskirtų negyvenamosios paskirties patalpų, prijungtų prie pastato centrinio šildymo sistemos, plotų suma, m</w:t>
                      </w:r>
                      <w:r>
                        <w:rPr>
                          <w:i/>
                          <w:sz w:val="22"/>
                          <w:szCs w:val="22"/>
                          <w:vertAlign w:val="superscript"/>
                        </w:rPr>
                        <w:t>2</w:t>
                      </w:r>
                      <w:r>
                        <w:rPr>
                          <w:i/>
                          <w:sz w:val="22"/>
                          <w:szCs w:val="22"/>
                        </w:rPr>
                        <w:t>;</w:t>
                      </w:r>
                    </w:p>
                    <w:p w14:paraId="004EBEC7" w14:textId="77777777" w:rsidR="001F673D" w:rsidRDefault="006C7EB3">
                      <w:pPr>
                        <w:tabs>
                          <w:tab w:val="left" w:pos="709"/>
                        </w:tabs>
                        <w:ind w:firstLine="709"/>
                        <w:jc w:val="both"/>
                        <w:rPr>
                          <w:szCs w:val="24"/>
                        </w:rPr>
                      </w:pPr>
                      <w:r>
                        <w:rPr>
                          <w:i/>
                          <w:position w:val="-8"/>
                          <w:sz w:val="22"/>
                          <w:szCs w:val="22"/>
                        </w:rPr>
                        <w:object w:dxaOrig="560" w:dyaOrig="300" w14:anchorId="004EBF7A">
                          <v:shape id="_x0000_i1051" type="#_x0000_t75" style="width:29.25pt;height:15pt" o:ole="">
                            <v:imagedata r:id="rId61" o:title=""/>
                          </v:shape>
                          <o:OLEObject Type="Embed" ProgID="Equation.3" ShapeID="_x0000_i1051" DrawAspect="Content" ObjectID="_1516601470" r:id="rId62"/>
                        </w:object>
                      </w:r>
                      <w:r>
                        <w:rPr>
                          <w:i/>
                          <w:sz w:val="22"/>
                          <w:szCs w:val="22"/>
                        </w:rPr>
                        <w:t xml:space="preserve"> – šilumos vartojimo pastatui šildyti per skaičiuotiną laikotarpį </w:t>
                      </w:r>
                      <w:proofErr w:type="spellStart"/>
                      <w:r>
                        <w:rPr>
                          <w:i/>
                          <w:sz w:val="22"/>
                          <w:szCs w:val="22"/>
                        </w:rPr>
                        <w:t>dienolaipsnių</w:t>
                      </w:r>
                      <w:proofErr w:type="spellEnd"/>
                      <w:r>
                        <w:rPr>
                          <w:i/>
                          <w:sz w:val="22"/>
                          <w:szCs w:val="22"/>
                        </w:rPr>
                        <w:t xml:space="preserve"> suma, nustatoma pagal Metodikos 11.3 papunktį.</w:t>
                      </w:r>
                    </w:p>
                  </w:sdtContent>
                </w:sdt>
                <w:sdt>
                  <w:sdtPr>
                    <w:alias w:val="11.2 p."/>
                    <w:tag w:val="part_7fafeaaf4c824e46ae90d6ba6585a6b1"/>
                    <w:id w:val="436341841"/>
                    <w:lock w:val="sdtLocked"/>
                  </w:sdtPr>
                  <w:sdtEndPr/>
                  <w:sdtContent>
                    <w:p w14:paraId="004EBEC8" w14:textId="77777777" w:rsidR="001F673D" w:rsidRDefault="002378A6">
                      <w:pPr>
                        <w:tabs>
                          <w:tab w:val="left" w:pos="709"/>
                        </w:tabs>
                        <w:ind w:firstLine="709"/>
                        <w:jc w:val="both"/>
                        <w:rPr>
                          <w:szCs w:val="24"/>
                        </w:rPr>
                      </w:pPr>
                      <w:sdt>
                        <w:sdtPr>
                          <w:alias w:val="Numeris"/>
                          <w:tag w:val="nr_7fafeaaf4c824e46ae90d6ba6585a6b1"/>
                          <w:id w:val="417525723"/>
                          <w:lock w:val="sdtLocked"/>
                        </w:sdtPr>
                        <w:sdtEndPr/>
                        <w:sdtContent>
                          <w:r w:rsidR="006C7EB3">
                            <w:rPr>
                              <w:szCs w:val="24"/>
                            </w:rPr>
                            <w:t>11.2</w:t>
                          </w:r>
                        </w:sdtContent>
                      </w:sdt>
                      <w:r w:rsidR="006C7EB3">
                        <w:rPr>
                          <w:szCs w:val="24"/>
                        </w:rPr>
                        <w:t>. vienam kubiniam metrui pastato tūrio ir vienam dienolaipsniui:</w:t>
                      </w:r>
                    </w:p>
                    <w:sdt>
                      <w:sdtPr>
                        <w:alias w:val="11.2 p. a pp."/>
                        <w:tag w:val="part_da63ba6fa9f444a3a2a8e0ce69cc8b98"/>
                        <w:id w:val="-95711673"/>
                        <w:lock w:val="sdtLocked"/>
                      </w:sdtPr>
                      <w:sdtEndPr/>
                      <w:sdtContent>
                        <w:p w14:paraId="004EBEC9" w14:textId="77777777" w:rsidR="001F673D" w:rsidRDefault="006C7EB3">
                          <w:pPr>
                            <w:tabs>
                              <w:tab w:val="left" w:pos="709"/>
                            </w:tabs>
                            <w:ind w:firstLine="709"/>
                            <w:jc w:val="both"/>
                            <w:rPr>
                              <w:szCs w:val="24"/>
                            </w:rPr>
                          </w:pPr>
                          <w:r>
                            <w:rPr>
                              <w:szCs w:val="24"/>
                            </w:rPr>
                            <w:t>a) kai pastato butų ir bendrojo naudojimo patalpoms nepriskirtų negyvenamosios paskirties patalpų, prijungtų prie pastato centrinio šildymo sistemos, aukščiai yra vienodi:</w:t>
                          </w:r>
                        </w:p>
                        <w:p w14:paraId="004EBECA" w14:textId="77777777" w:rsidR="001F673D" w:rsidRDefault="006C7EB3">
                          <w:pPr>
                            <w:tabs>
                              <w:tab w:val="left" w:pos="709"/>
                            </w:tabs>
                            <w:jc w:val="right"/>
                            <w:rPr>
                              <w:szCs w:val="24"/>
                            </w:rPr>
                          </w:pPr>
                          <w:r>
                            <w:rPr>
                              <w:position w:val="-32"/>
                              <w:szCs w:val="24"/>
                            </w:rPr>
                            <w:object w:dxaOrig="3940" w:dyaOrig="720" w14:anchorId="004EBF7B">
                              <v:shape id="_x0000_i1052" type="#_x0000_t75" style="width:198.75pt;height:34.5pt" o:ole="">
                                <v:imagedata r:id="rId63" o:title=""/>
                              </v:shape>
                              <o:OLEObject Type="Embed" ProgID="Equation.3" ShapeID="_x0000_i1052" DrawAspect="Content" ObjectID="_1516601471" r:id="rId64"/>
                            </w:object>
                          </w:r>
                          <w:r>
                            <w:rPr>
                              <w:position w:val="-60"/>
                              <w:szCs w:val="24"/>
                            </w:rPr>
                            <w:tab/>
                          </w:r>
                          <w:r>
                            <w:rPr>
                              <w:position w:val="-60"/>
                              <w:szCs w:val="24"/>
                            </w:rPr>
                            <w:tab/>
                          </w:r>
                          <w:r>
                            <w:rPr>
                              <w:position w:val="-60"/>
                              <w:szCs w:val="24"/>
                            </w:rPr>
                            <w:tab/>
                          </w:r>
                          <w:r>
                            <w:rPr>
                              <w:szCs w:val="24"/>
                            </w:rPr>
                            <w:t>(10)</w:t>
                          </w:r>
                        </w:p>
                        <w:p w14:paraId="004EBECB" w14:textId="77777777" w:rsidR="001F673D" w:rsidRDefault="006C7EB3">
                          <w:pPr>
                            <w:tabs>
                              <w:tab w:val="left" w:pos="709"/>
                            </w:tabs>
                            <w:rPr>
                              <w:i/>
                              <w:sz w:val="22"/>
                              <w:szCs w:val="22"/>
                            </w:rPr>
                          </w:pPr>
                          <w:r>
                            <w:rPr>
                              <w:i/>
                              <w:sz w:val="22"/>
                              <w:szCs w:val="22"/>
                            </w:rPr>
                            <w:t>čia:</w:t>
                          </w:r>
                        </w:p>
                        <w:p w14:paraId="004EBECC" w14:textId="77777777" w:rsidR="001F673D" w:rsidRDefault="006C7EB3">
                          <w:pPr>
                            <w:tabs>
                              <w:tab w:val="left" w:pos="709"/>
                            </w:tabs>
                            <w:ind w:firstLine="709"/>
                            <w:jc w:val="both"/>
                            <w:rPr>
                              <w:i/>
                              <w:sz w:val="22"/>
                              <w:szCs w:val="22"/>
                            </w:rPr>
                          </w:pPr>
                          <w:r>
                            <w:rPr>
                              <w:position w:val="-12"/>
                              <w:sz w:val="22"/>
                              <w:szCs w:val="22"/>
                            </w:rPr>
                            <w:object w:dxaOrig="460" w:dyaOrig="340" w14:anchorId="004EBF7C">
                              <v:shape id="_x0000_i1053" type="#_x0000_t75" style="width:24pt;height:17.25pt" o:ole="">
                                <v:imagedata r:id="rId65" o:title=""/>
                              </v:shape>
                              <o:OLEObject Type="Embed" ProgID="Equation.3" ShapeID="_x0000_i1053" DrawAspect="Content" ObjectID="_1516601472" r:id="rId66"/>
                            </w:object>
                          </w:r>
                          <w:r>
                            <w:rPr>
                              <w:sz w:val="22"/>
                              <w:szCs w:val="22"/>
                            </w:rPr>
                            <w:t xml:space="preserve"> –</w:t>
                          </w:r>
                          <w:r>
                            <w:rPr>
                              <w:i/>
                              <w:sz w:val="22"/>
                              <w:szCs w:val="22"/>
                            </w:rPr>
                            <w:t xml:space="preserve"> santykinės šilumos sąnaudos vienam kubiniam metrui pastato tūrio šildyti vienam </w:t>
                          </w:r>
                          <w:proofErr w:type="spellStart"/>
                          <w:r>
                            <w:rPr>
                              <w:i/>
                              <w:sz w:val="22"/>
                              <w:szCs w:val="22"/>
                            </w:rPr>
                            <w:t>dienolaipsniui</w:t>
                          </w:r>
                          <w:proofErr w:type="spellEnd"/>
                          <w:r>
                            <w:rPr>
                              <w:i/>
                              <w:sz w:val="22"/>
                              <w:szCs w:val="22"/>
                            </w:rPr>
                            <w:t xml:space="preserve">, </w:t>
                          </w:r>
                          <w:proofErr w:type="spellStart"/>
                          <w:r>
                            <w:rPr>
                              <w:i/>
                              <w:sz w:val="22"/>
                              <w:szCs w:val="22"/>
                            </w:rPr>
                            <w:t>kWh</w:t>
                          </w:r>
                          <w:proofErr w:type="spellEnd"/>
                          <w:r>
                            <w:rPr>
                              <w:i/>
                              <w:sz w:val="22"/>
                              <w:szCs w:val="22"/>
                            </w:rPr>
                            <w:t>/m</w:t>
                          </w:r>
                          <w:r>
                            <w:rPr>
                              <w:i/>
                              <w:sz w:val="22"/>
                              <w:szCs w:val="22"/>
                              <w:vertAlign w:val="superscript"/>
                            </w:rPr>
                            <w:t>3</w:t>
                          </w:r>
                          <w:r>
                            <w:rPr>
                              <w:sz w:val="22"/>
                              <w:szCs w:val="22"/>
                            </w:rPr>
                            <w:sym w:font="Symbol" w:char="F0D7"/>
                          </w:r>
                          <w:r>
                            <w:rPr>
                              <w:i/>
                              <w:sz w:val="22"/>
                              <w:szCs w:val="22"/>
                            </w:rPr>
                            <w:t>DL;</w:t>
                          </w:r>
                        </w:p>
                        <w:p w14:paraId="004EBECD" w14:textId="77777777" w:rsidR="001F673D" w:rsidRDefault="006C7EB3">
                          <w:pPr>
                            <w:tabs>
                              <w:tab w:val="left" w:pos="709"/>
                            </w:tabs>
                            <w:ind w:firstLine="709"/>
                            <w:jc w:val="both"/>
                            <w:rPr>
                              <w:i/>
                              <w:sz w:val="22"/>
                              <w:szCs w:val="22"/>
                            </w:rPr>
                          </w:pPr>
                          <w:r>
                            <w:rPr>
                              <w:i/>
                              <w:sz w:val="22"/>
                              <w:szCs w:val="24"/>
                            </w:rPr>
                            <w:lastRenderedPageBreak/>
                            <w:t>H – butų ir bendrojo naudojimo patalpoms nepriskirtų negyvenamosios paskirties patalpų, prijungtų prie pastato centrinio šildymo sistemos, aukštis</w:t>
                          </w:r>
                          <w:r>
                            <w:rPr>
                              <w:sz w:val="22"/>
                              <w:szCs w:val="22"/>
                            </w:rPr>
                            <w:t xml:space="preserve"> </w:t>
                          </w:r>
                          <w:r>
                            <w:rPr>
                              <w:i/>
                              <w:sz w:val="22"/>
                              <w:szCs w:val="24"/>
                            </w:rPr>
                            <w:t>nuo grindų iki lubų, m;</w:t>
                          </w:r>
                        </w:p>
                      </w:sdtContent>
                    </w:sdt>
                    <w:sdt>
                      <w:sdtPr>
                        <w:alias w:val="11.2 p. b pp."/>
                        <w:tag w:val="part_df7ddafadd3249d399a8aa0e77bead85"/>
                        <w:id w:val="1649007227"/>
                        <w:lock w:val="sdtLocked"/>
                      </w:sdtPr>
                      <w:sdtEndPr/>
                      <w:sdtContent>
                        <w:p w14:paraId="004EBECE" w14:textId="77777777" w:rsidR="001F673D" w:rsidRDefault="006C7EB3">
                          <w:pPr>
                            <w:tabs>
                              <w:tab w:val="left" w:pos="709"/>
                            </w:tabs>
                            <w:ind w:firstLine="709"/>
                            <w:jc w:val="both"/>
                            <w:rPr>
                              <w:szCs w:val="24"/>
                            </w:rPr>
                          </w:pPr>
                          <w:r>
                            <w:rPr>
                              <w:szCs w:val="24"/>
                            </w:rPr>
                            <w:t>b) kai pastato butų ir bendrojo naudojimo patalpoms nepriskirtų negyvenamosios paskirties patalpų, prijungtų prie pastato centrinio šildymo sistemos, aukščiai yra nevienodi:</w:t>
                          </w:r>
                        </w:p>
                        <w:p w14:paraId="004EBECF" w14:textId="77777777" w:rsidR="001F673D" w:rsidRDefault="006C7EB3">
                          <w:pPr>
                            <w:tabs>
                              <w:tab w:val="left" w:pos="709"/>
                            </w:tabs>
                            <w:jc w:val="right"/>
                            <w:rPr>
                              <w:szCs w:val="24"/>
                            </w:rPr>
                          </w:pPr>
                          <w:r>
                            <w:rPr>
                              <w:position w:val="-60"/>
                              <w:szCs w:val="24"/>
                            </w:rPr>
                            <w:object w:dxaOrig="3879" w:dyaOrig="999" w14:anchorId="004EBF7D">
                              <v:shape id="_x0000_i1054" type="#_x0000_t75" style="width:194.25pt;height:48pt" o:ole="">
                                <v:imagedata r:id="rId67" o:title=""/>
                              </v:shape>
                              <o:OLEObject Type="Embed" ProgID="Equation.3" ShapeID="_x0000_i1054" DrawAspect="Content" ObjectID="_1516601473" r:id="rId68"/>
                            </w:object>
                          </w:r>
                          <w:r>
                            <w:rPr>
                              <w:szCs w:val="24"/>
                            </w:rPr>
                            <w:tab/>
                          </w:r>
                          <w:r>
                            <w:rPr>
                              <w:szCs w:val="24"/>
                            </w:rPr>
                            <w:tab/>
                          </w:r>
                          <w:r>
                            <w:rPr>
                              <w:szCs w:val="24"/>
                            </w:rPr>
                            <w:tab/>
                            <w:t>(11)</w:t>
                          </w:r>
                        </w:p>
                        <w:p w14:paraId="004EBED0" w14:textId="77777777" w:rsidR="001F673D" w:rsidRDefault="006C7EB3">
                          <w:pPr>
                            <w:tabs>
                              <w:tab w:val="left" w:pos="709"/>
                            </w:tabs>
                            <w:jc w:val="both"/>
                            <w:rPr>
                              <w:i/>
                              <w:sz w:val="22"/>
                              <w:szCs w:val="22"/>
                            </w:rPr>
                          </w:pPr>
                          <w:r>
                            <w:rPr>
                              <w:i/>
                              <w:sz w:val="22"/>
                              <w:szCs w:val="22"/>
                            </w:rPr>
                            <w:t>čia:</w:t>
                          </w:r>
                        </w:p>
                        <w:p w14:paraId="004EBED1" w14:textId="77777777" w:rsidR="001F673D" w:rsidRDefault="006C7EB3">
                          <w:pPr>
                            <w:tabs>
                              <w:tab w:val="left" w:pos="709"/>
                            </w:tabs>
                            <w:ind w:firstLine="709"/>
                            <w:jc w:val="both"/>
                            <w:rPr>
                              <w:i/>
                              <w:sz w:val="22"/>
                              <w:szCs w:val="22"/>
                            </w:rPr>
                          </w:pPr>
                          <w:r>
                            <w:rPr>
                              <w:i/>
                              <w:sz w:val="22"/>
                              <w:szCs w:val="22"/>
                            </w:rPr>
                            <w:t>h</w:t>
                          </w:r>
                          <w:r>
                            <w:rPr>
                              <w:i/>
                              <w:sz w:val="22"/>
                              <w:szCs w:val="22"/>
                              <w:vertAlign w:val="subscript"/>
                            </w:rPr>
                            <w:t>i</w:t>
                          </w:r>
                          <w:r>
                            <w:rPr>
                              <w:i/>
                              <w:sz w:val="22"/>
                              <w:szCs w:val="22"/>
                            </w:rPr>
                            <w:t xml:space="preserve"> – i-tojo buto, prijungto prie pastato centrinės šildymo sistemos, ir i-tosios pastato bendrojo naudojimo patalpoms nepriskirtos negyvenamosios paskirties patalpos, prijungtos prie pastato centrinio šildymo sistemos, aukštis</w:t>
                          </w:r>
                          <w:r>
                            <w:rPr>
                              <w:sz w:val="22"/>
                              <w:szCs w:val="22"/>
                            </w:rPr>
                            <w:t xml:space="preserve"> </w:t>
                          </w:r>
                          <w:r>
                            <w:rPr>
                              <w:i/>
                              <w:sz w:val="22"/>
                              <w:szCs w:val="22"/>
                            </w:rPr>
                            <w:t>nuo grindų iki lubų, m;</w:t>
                          </w:r>
                        </w:p>
                        <w:p w14:paraId="004EBED2" w14:textId="77777777" w:rsidR="001F673D" w:rsidRDefault="006C7EB3">
                          <w:pPr>
                            <w:tabs>
                              <w:tab w:val="left" w:pos="709"/>
                            </w:tabs>
                            <w:ind w:firstLine="709"/>
                            <w:jc w:val="both"/>
                            <w:rPr>
                              <w:sz w:val="22"/>
                              <w:szCs w:val="22"/>
                            </w:rPr>
                          </w:pPr>
                          <w:r>
                            <w:rPr>
                              <w:i/>
                              <w:sz w:val="22"/>
                              <w:szCs w:val="22"/>
                            </w:rPr>
                            <w:t>A</w:t>
                          </w:r>
                          <w:r>
                            <w:rPr>
                              <w:i/>
                              <w:sz w:val="22"/>
                              <w:szCs w:val="22"/>
                              <w:vertAlign w:val="subscript"/>
                            </w:rPr>
                            <w:t>BŠi</w:t>
                          </w:r>
                          <w:r>
                            <w:rPr>
                              <w:i/>
                              <w:sz w:val="22"/>
                              <w:szCs w:val="22"/>
                            </w:rPr>
                            <w:t xml:space="preserve"> – i-tojo buto, prijungto prie pastato centrinio šildymo sistemos, naudingasis plotas ir i-osios pastato bendrojo naudojimo patalpoms nepriskirtos negyvenamosios paskirties patalpos, prijungtos prie pastato centrinio šildymo sistemos, plotas, m</w:t>
                          </w:r>
                          <w:r>
                            <w:rPr>
                              <w:i/>
                              <w:sz w:val="22"/>
                              <w:szCs w:val="22"/>
                              <w:vertAlign w:val="superscript"/>
                            </w:rPr>
                            <w:t>2</w:t>
                          </w:r>
                          <w:r>
                            <w:rPr>
                              <w:i/>
                              <w:sz w:val="22"/>
                              <w:szCs w:val="22"/>
                            </w:rPr>
                            <w:t>.</w:t>
                          </w:r>
                        </w:p>
                      </w:sdtContent>
                    </w:sdt>
                  </w:sdtContent>
                </w:sdt>
                <w:sdt>
                  <w:sdtPr>
                    <w:alias w:val="11.3 p."/>
                    <w:tag w:val="part_5b36fce6b8ac462480453fe5b86efdd8"/>
                    <w:id w:val="1403023729"/>
                    <w:lock w:val="sdtLocked"/>
                  </w:sdtPr>
                  <w:sdtEndPr/>
                  <w:sdtContent>
                    <w:p w14:paraId="004EBED3" w14:textId="77777777" w:rsidR="001F673D" w:rsidRDefault="002378A6">
                      <w:pPr>
                        <w:tabs>
                          <w:tab w:val="left" w:pos="709"/>
                        </w:tabs>
                        <w:ind w:firstLine="709"/>
                        <w:jc w:val="both"/>
                        <w:rPr>
                          <w:szCs w:val="24"/>
                        </w:rPr>
                      </w:pPr>
                      <w:sdt>
                        <w:sdtPr>
                          <w:alias w:val="Numeris"/>
                          <w:tag w:val="nr_5b36fce6b8ac462480453fe5b86efdd8"/>
                          <w:id w:val="-1078586548"/>
                          <w:lock w:val="sdtLocked"/>
                        </w:sdtPr>
                        <w:sdtEndPr/>
                        <w:sdtContent>
                          <w:r w:rsidR="006C7EB3">
                            <w:rPr>
                              <w:szCs w:val="24"/>
                            </w:rPr>
                            <w:t>11.3</w:t>
                          </w:r>
                        </w:sdtContent>
                      </w:sdt>
                      <w:r w:rsidR="006C7EB3">
                        <w:rPr>
                          <w:szCs w:val="24"/>
                        </w:rPr>
                        <w:t>. šilumos vartojimo pastatui šildyti per skaičiuotiną laikotarpį dienolaipsnių suma nustatoma:</w:t>
                      </w:r>
                    </w:p>
                    <w:p w14:paraId="004EBED4" w14:textId="77777777" w:rsidR="001F673D" w:rsidRDefault="006C7EB3">
                      <w:pPr>
                        <w:tabs>
                          <w:tab w:val="left" w:pos="709"/>
                        </w:tabs>
                        <w:jc w:val="right"/>
                        <w:rPr>
                          <w:szCs w:val="24"/>
                        </w:rPr>
                      </w:pPr>
                      <w:r>
                        <w:rPr>
                          <w:position w:val="-12"/>
                          <w:szCs w:val="24"/>
                        </w:rPr>
                        <w:object w:dxaOrig="2000" w:dyaOrig="360" w14:anchorId="004EBF7E">
                          <v:shape id="_x0000_i1055" type="#_x0000_t75" style="width:101.25pt;height:18pt" o:ole="">
                            <v:imagedata r:id="rId69" o:title=""/>
                          </v:shape>
                          <o:OLEObject Type="Embed" ProgID="Equation.3" ShapeID="_x0000_i1055" DrawAspect="Content" ObjectID="_1516601474" r:id="rId70"/>
                        </w:object>
                      </w:r>
                      <w:r>
                        <w:rPr>
                          <w:szCs w:val="24"/>
                        </w:rPr>
                        <w:tab/>
                      </w:r>
                      <w:r>
                        <w:rPr>
                          <w:szCs w:val="24"/>
                        </w:rPr>
                        <w:tab/>
                      </w:r>
                      <w:r>
                        <w:rPr>
                          <w:szCs w:val="24"/>
                        </w:rPr>
                        <w:tab/>
                      </w:r>
                      <w:r>
                        <w:rPr>
                          <w:szCs w:val="24"/>
                        </w:rPr>
                        <w:tab/>
                      </w:r>
                      <w:r>
                        <w:rPr>
                          <w:szCs w:val="24"/>
                        </w:rPr>
                        <w:tab/>
                        <w:t>(12)</w:t>
                      </w:r>
                    </w:p>
                    <w:p w14:paraId="004EBED5" w14:textId="77777777" w:rsidR="001F673D" w:rsidRDefault="006C7EB3">
                      <w:pPr>
                        <w:tabs>
                          <w:tab w:val="left" w:pos="709"/>
                        </w:tabs>
                        <w:jc w:val="both"/>
                        <w:rPr>
                          <w:i/>
                          <w:sz w:val="22"/>
                          <w:szCs w:val="22"/>
                        </w:rPr>
                      </w:pPr>
                      <w:r>
                        <w:rPr>
                          <w:i/>
                          <w:sz w:val="22"/>
                          <w:szCs w:val="22"/>
                        </w:rPr>
                        <w:t>čia:</w:t>
                      </w:r>
                    </w:p>
                    <w:p w14:paraId="004EBED6" w14:textId="77777777" w:rsidR="001F673D" w:rsidRDefault="006C7EB3">
                      <w:pPr>
                        <w:tabs>
                          <w:tab w:val="left" w:pos="709"/>
                        </w:tabs>
                        <w:ind w:firstLine="709"/>
                        <w:jc w:val="both"/>
                        <w:rPr>
                          <w:i/>
                          <w:sz w:val="22"/>
                          <w:szCs w:val="22"/>
                        </w:rPr>
                      </w:pPr>
                      <w:r>
                        <w:rPr>
                          <w:i/>
                          <w:position w:val="-10"/>
                          <w:sz w:val="22"/>
                          <w:szCs w:val="22"/>
                        </w:rPr>
                        <w:object w:dxaOrig="240" w:dyaOrig="320" w14:anchorId="004EBF7F">
                          <v:shape id="_x0000_i1056" type="#_x0000_t75" style="width:12.75pt;height:15.75pt" o:ole="">
                            <v:imagedata r:id="rId71" o:title=""/>
                          </v:shape>
                          <o:OLEObject Type="Embed" ProgID="Equation.3" ShapeID="_x0000_i1056" DrawAspect="Content" ObjectID="_1516601475" r:id="rId72"/>
                        </w:object>
                      </w:r>
                      <w:r>
                        <w:rPr>
                          <w:i/>
                          <w:sz w:val="22"/>
                          <w:szCs w:val="22"/>
                        </w:rPr>
                        <w:t xml:space="preserve"> – skaičiuotino laikotarpio vidutinė lauko oro temperatūra, </w:t>
                      </w:r>
                      <w:r>
                        <w:rPr>
                          <w:i/>
                          <w:position w:val="-6"/>
                          <w:sz w:val="22"/>
                          <w:szCs w:val="22"/>
                        </w:rPr>
                        <w:object w:dxaOrig="320" w:dyaOrig="260" w14:anchorId="004EBF80">
                          <v:shape id="_x0000_i1057" type="#_x0000_t75" style="width:15.75pt;height:12.75pt" o:ole="">
                            <v:imagedata r:id="rId73" o:title=""/>
                          </v:shape>
                          <o:OLEObject Type="Embed" ProgID="Equation.3" ShapeID="_x0000_i1057" DrawAspect="Content" ObjectID="_1516601476" r:id="rId74"/>
                        </w:object>
                      </w:r>
                      <w:r>
                        <w:rPr>
                          <w:i/>
                          <w:sz w:val="22"/>
                          <w:szCs w:val="22"/>
                        </w:rPr>
                        <w:t>;</w:t>
                      </w:r>
                    </w:p>
                    <w:p w14:paraId="004EBED7" w14:textId="77777777" w:rsidR="001F673D" w:rsidRDefault="006C7EB3">
                      <w:pPr>
                        <w:tabs>
                          <w:tab w:val="left" w:pos="709"/>
                        </w:tabs>
                        <w:ind w:firstLine="709"/>
                        <w:jc w:val="both"/>
                        <w:rPr>
                          <w:i/>
                          <w:sz w:val="22"/>
                          <w:szCs w:val="22"/>
                        </w:rPr>
                      </w:pPr>
                      <w:r>
                        <w:rPr>
                          <w:position w:val="-4"/>
                          <w:sz w:val="22"/>
                          <w:szCs w:val="22"/>
                        </w:rPr>
                        <w:object w:dxaOrig="180" w:dyaOrig="180" w14:anchorId="004EBF81">
                          <v:shape id="_x0000_i1058" type="#_x0000_t75" style="width:9.75pt;height:9.75pt" o:ole="">
                            <v:imagedata r:id="rId75" o:title=""/>
                          </v:shape>
                          <o:OLEObject Type="Embed" ProgID="Equation.3" ShapeID="_x0000_i1058" DrawAspect="Content" ObjectID="_1516601477" r:id="rId76"/>
                        </w:object>
                      </w:r>
                      <w:r>
                        <w:rPr>
                          <w:sz w:val="22"/>
                          <w:szCs w:val="22"/>
                        </w:rPr>
                        <w:t xml:space="preserve"> </w:t>
                      </w:r>
                      <w:r>
                        <w:rPr>
                          <w:i/>
                          <w:sz w:val="22"/>
                          <w:szCs w:val="22"/>
                        </w:rPr>
                        <w:t>– šilumos vartojimo pastatui šildyti per skaičiuotiną laikotarpį trukmė, paromis.</w:t>
                      </w:r>
                    </w:p>
                  </w:sdtContent>
                </w:sdt>
              </w:sdtContent>
            </w:sdt>
            <w:sdt>
              <w:sdtPr>
                <w:alias w:val="12 p."/>
                <w:tag w:val="part_328857d07a9a4960a53beeb5c28b5d62"/>
                <w:id w:val="1953887564"/>
                <w:lock w:val="sdtLocked"/>
              </w:sdtPr>
              <w:sdtEndPr/>
              <w:sdtContent>
                <w:p w14:paraId="004EBED8" w14:textId="77777777" w:rsidR="001F673D" w:rsidRDefault="002378A6">
                  <w:pPr>
                    <w:tabs>
                      <w:tab w:val="left" w:pos="709"/>
                    </w:tabs>
                    <w:ind w:firstLine="709"/>
                    <w:jc w:val="both"/>
                    <w:rPr>
                      <w:szCs w:val="24"/>
                    </w:rPr>
                  </w:pPr>
                  <w:sdt>
                    <w:sdtPr>
                      <w:alias w:val="Numeris"/>
                      <w:tag w:val="nr_328857d07a9a4960a53beeb5c28b5d62"/>
                      <w:id w:val="-1361202387"/>
                      <w:lock w:val="sdtLocked"/>
                    </w:sdtPr>
                    <w:sdtEndPr/>
                    <w:sdtContent>
                      <w:r w:rsidR="006C7EB3">
                        <w:rPr>
                          <w:szCs w:val="24"/>
                        </w:rPr>
                        <w:t>12</w:t>
                      </w:r>
                    </w:sdtContent>
                  </w:sdt>
                  <w:r w:rsidR="006C7EB3">
                    <w:rPr>
                      <w:szCs w:val="24"/>
                    </w:rPr>
                    <w:t xml:space="preserve">. Santykinės šilumos sąnaudos vienam kubiniam metrui pastato tūrio šildyti vienam </w:t>
                  </w:r>
                  <w:proofErr w:type="spellStart"/>
                  <w:r w:rsidR="006C7EB3">
                    <w:rPr>
                      <w:szCs w:val="24"/>
                    </w:rPr>
                    <w:t>dienolaipsniui</w:t>
                  </w:r>
                  <w:proofErr w:type="spellEnd"/>
                  <w:r w:rsidR="006C7EB3">
                    <w:rPr>
                      <w:szCs w:val="24"/>
                    </w:rPr>
                    <w:t xml:space="preserve"> (</w:t>
                  </w:r>
                  <w:r w:rsidR="006C7EB3">
                    <w:rPr>
                      <w:position w:val="-12"/>
                      <w:szCs w:val="24"/>
                    </w:rPr>
                    <w:object w:dxaOrig="460" w:dyaOrig="360" w14:anchorId="004EBF82">
                      <v:shape id="_x0000_i1059" type="#_x0000_t75" style="width:24pt;height:18pt" o:ole="">
                        <v:imagedata r:id="rId77" o:title=""/>
                      </v:shape>
                      <o:OLEObject Type="Embed" ProgID="Equation.3" ShapeID="_x0000_i1059" DrawAspect="Content" ObjectID="_1516601478" r:id="rId78"/>
                    </w:object>
                  </w:r>
                  <w:r w:rsidR="006C7EB3">
                    <w:rPr>
                      <w:szCs w:val="24"/>
                    </w:rPr>
                    <w:t>), apskaičiuotos pagal Metodikos 11.2 papunktį, palyginamos su Maksimaliomis metinėmis šilumos suvartojimo normomis daugiabučių namų butams ir kitoms patalpoms šildyti [4.7], prieš tai jas perskaičiuojant:</w:t>
                  </w:r>
                </w:p>
                <w:p w14:paraId="004EBED9" w14:textId="77777777" w:rsidR="001F673D" w:rsidRDefault="006C7EB3">
                  <w:pPr>
                    <w:tabs>
                      <w:tab w:val="left" w:pos="709"/>
                    </w:tabs>
                    <w:jc w:val="right"/>
                    <w:rPr>
                      <w:szCs w:val="24"/>
                    </w:rPr>
                  </w:pPr>
                  <w:r>
                    <w:rPr>
                      <w:i/>
                      <w:position w:val="-28"/>
                      <w:szCs w:val="24"/>
                    </w:rPr>
                    <w:object w:dxaOrig="3280" w:dyaOrig="680" w14:anchorId="004EBF83">
                      <v:shape id="_x0000_i1060" type="#_x0000_t75" style="width:170.25pt;height:34.5pt" o:ole="">
                        <v:imagedata r:id="rId79" o:title=""/>
                      </v:shape>
                      <o:OLEObject Type="Embed" ProgID="Equation.3" ShapeID="_x0000_i1060" DrawAspect="Content" ObjectID="_1516601479" r:id="rId80"/>
                    </w:object>
                  </w:r>
                  <w:r>
                    <w:rPr>
                      <w:i/>
                      <w:szCs w:val="24"/>
                    </w:rPr>
                    <w:t>;</w:t>
                  </w:r>
                  <w:r>
                    <w:rPr>
                      <w:i/>
                      <w:szCs w:val="24"/>
                    </w:rPr>
                    <w:tab/>
                  </w:r>
                  <w:r>
                    <w:rPr>
                      <w:i/>
                      <w:szCs w:val="24"/>
                    </w:rPr>
                    <w:tab/>
                  </w:r>
                  <w:r>
                    <w:rPr>
                      <w:i/>
                      <w:szCs w:val="24"/>
                    </w:rPr>
                    <w:tab/>
                  </w:r>
                  <w:r>
                    <w:rPr>
                      <w:i/>
                      <w:szCs w:val="24"/>
                    </w:rPr>
                    <w:tab/>
                  </w:r>
                  <w:r>
                    <w:rPr>
                      <w:szCs w:val="24"/>
                    </w:rPr>
                    <w:t>(13)</w:t>
                  </w:r>
                </w:p>
                <w:p w14:paraId="004EBEDA" w14:textId="77777777" w:rsidR="001F673D" w:rsidRDefault="006C7EB3">
                  <w:pPr>
                    <w:tabs>
                      <w:tab w:val="left" w:pos="709"/>
                    </w:tabs>
                    <w:jc w:val="both"/>
                    <w:rPr>
                      <w:i/>
                      <w:sz w:val="22"/>
                      <w:szCs w:val="22"/>
                    </w:rPr>
                  </w:pPr>
                  <w:r>
                    <w:rPr>
                      <w:i/>
                      <w:sz w:val="22"/>
                      <w:szCs w:val="22"/>
                    </w:rPr>
                    <w:t>čia:</w:t>
                  </w:r>
                </w:p>
                <w:p w14:paraId="004EBEDB" w14:textId="77777777" w:rsidR="001F673D" w:rsidRDefault="006C7EB3">
                  <w:pPr>
                    <w:tabs>
                      <w:tab w:val="left" w:pos="709"/>
                    </w:tabs>
                    <w:ind w:firstLine="709"/>
                    <w:jc w:val="both"/>
                    <w:rPr>
                      <w:i/>
                      <w:sz w:val="22"/>
                      <w:szCs w:val="22"/>
                    </w:rPr>
                  </w:pPr>
                  <w:r>
                    <w:rPr>
                      <w:position w:val="-12"/>
                      <w:sz w:val="22"/>
                      <w:szCs w:val="22"/>
                    </w:rPr>
                    <w:object w:dxaOrig="720" w:dyaOrig="360" w14:anchorId="004EBF84">
                      <v:shape id="_x0000_i1061" type="#_x0000_t75" style="width:33.75pt;height:18pt" o:ole="">
                        <v:imagedata r:id="rId81" o:title=""/>
                      </v:shape>
                      <o:OLEObject Type="Embed" ProgID="Equation.3" ShapeID="_x0000_i1061" DrawAspect="Content" ObjectID="_1516601480" r:id="rId82"/>
                    </w:object>
                  </w:r>
                  <w:r>
                    <w:rPr>
                      <w:sz w:val="22"/>
                      <w:szCs w:val="22"/>
                    </w:rPr>
                    <w:t xml:space="preserve"> – </w:t>
                  </w:r>
                  <w:r>
                    <w:rPr>
                      <w:i/>
                      <w:sz w:val="22"/>
                      <w:szCs w:val="22"/>
                    </w:rPr>
                    <w:t xml:space="preserve">maksimali šilumos suvartojimo norma vienam kubiniam metrui daugiabučių namų butų ir kitų patalpų tūrio šildyti vienam </w:t>
                  </w:r>
                  <w:proofErr w:type="spellStart"/>
                  <w:r>
                    <w:rPr>
                      <w:i/>
                      <w:sz w:val="22"/>
                      <w:szCs w:val="22"/>
                    </w:rPr>
                    <w:t>dienolaipsniui</w:t>
                  </w:r>
                  <w:proofErr w:type="spellEnd"/>
                  <w:r>
                    <w:rPr>
                      <w:i/>
                      <w:sz w:val="22"/>
                      <w:szCs w:val="22"/>
                    </w:rPr>
                    <w:t xml:space="preserve">, </w:t>
                  </w:r>
                  <w:proofErr w:type="spellStart"/>
                  <w:r>
                    <w:rPr>
                      <w:i/>
                      <w:sz w:val="22"/>
                      <w:szCs w:val="22"/>
                    </w:rPr>
                    <w:t>kWh</w:t>
                  </w:r>
                  <w:proofErr w:type="spellEnd"/>
                  <w:r>
                    <w:rPr>
                      <w:i/>
                      <w:sz w:val="22"/>
                      <w:szCs w:val="22"/>
                    </w:rPr>
                    <w:t>/m</w:t>
                  </w:r>
                  <w:r>
                    <w:rPr>
                      <w:i/>
                      <w:sz w:val="22"/>
                      <w:szCs w:val="22"/>
                      <w:vertAlign w:val="superscript"/>
                    </w:rPr>
                    <w:t>2</w:t>
                  </w:r>
                  <w:r>
                    <w:rPr>
                      <w:i/>
                      <w:sz w:val="22"/>
                      <w:szCs w:val="22"/>
                    </w:rPr>
                    <w:t xml:space="preserve"> DL;</w:t>
                  </w:r>
                </w:p>
                <w:p w14:paraId="004EBEDC" w14:textId="77777777" w:rsidR="001F673D" w:rsidRDefault="006C7EB3">
                  <w:pPr>
                    <w:tabs>
                      <w:tab w:val="left" w:pos="709"/>
                    </w:tabs>
                    <w:ind w:firstLine="709"/>
                    <w:jc w:val="both"/>
                    <w:rPr>
                      <w:szCs w:val="18"/>
                    </w:rPr>
                  </w:pPr>
                  <w:r>
                    <w:rPr>
                      <w:position w:val="-12"/>
                      <w:sz w:val="22"/>
                      <w:szCs w:val="22"/>
                    </w:rPr>
                    <w:object w:dxaOrig="820" w:dyaOrig="360" w14:anchorId="004EBF85">
                      <v:shape id="_x0000_i1062" type="#_x0000_t75" style="width:40.5pt;height:18pt" o:ole="">
                        <v:imagedata r:id="rId83" o:title=""/>
                      </v:shape>
                      <o:OLEObject Type="Embed" ProgID="Equation.3" ShapeID="_x0000_i1062" DrawAspect="Content" ObjectID="_1516601481" r:id="rId84"/>
                    </w:object>
                  </w:r>
                  <w:r>
                    <w:rPr>
                      <w:sz w:val="22"/>
                      <w:szCs w:val="22"/>
                    </w:rPr>
                    <w:t xml:space="preserve"> – </w:t>
                  </w:r>
                  <w:r>
                    <w:rPr>
                      <w:i/>
                      <w:sz w:val="22"/>
                      <w:szCs w:val="22"/>
                    </w:rPr>
                    <w:t>maksimali metinė šilumos suvartojimo norma</w:t>
                  </w:r>
                  <w:r>
                    <w:rPr>
                      <w:sz w:val="22"/>
                      <w:szCs w:val="22"/>
                    </w:rPr>
                    <w:t xml:space="preserve"> </w:t>
                  </w:r>
                  <w:r>
                    <w:rPr>
                      <w:i/>
                      <w:sz w:val="22"/>
                      <w:szCs w:val="22"/>
                    </w:rPr>
                    <w:t xml:space="preserve">daugiabučių namų butams ir kitoms patalpoms šildyti, esant standartinėms sąlygoms, nurodyta Maksimaliose metinėse šilumos suvartojimo normose daugiabučių namų butams ir kitoms patalpoms šildyti [4.7], </w:t>
                  </w:r>
                  <w:proofErr w:type="spellStart"/>
                  <w:r>
                    <w:rPr>
                      <w:i/>
                      <w:sz w:val="22"/>
                      <w:szCs w:val="22"/>
                    </w:rPr>
                    <w:t>kWh</w:t>
                  </w:r>
                  <w:proofErr w:type="spellEnd"/>
                  <w:r>
                    <w:rPr>
                      <w:i/>
                      <w:sz w:val="22"/>
                      <w:szCs w:val="22"/>
                    </w:rPr>
                    <w:t>/m</w:t>
                  </w:r>
                  <w:r>
                    <w:rPr>
                      <w:i/>
                      <w:sz w:val="22"/>
                      <w:szCs w:val="22"/>
                      <w:vertAlign w:val="superscript"/>
                    </w:rPr>
                    <w:t xml:space="preserve">2 </w:t>
                  </w:r>
                  <w:r>
                    <w:rPr>
                      <w:i/>
                      <w:sz w:val="22"/>
                      <w:szCs w:val="22"/>
                    </w:rPr>
                    <w:t>per mėnesį.</w:t>
                  </w:r>
                </w:p>
              </w:sdtContent>
            </w:sdt>
            <w:sdt>
              <w:sdtPr>
                <w:alias w:val="13 p."/>
                <w:tag w:val="part_8ec962b0f634465eb5b655de69ee2b1f"/>
                <w:id w:val="-185062668"/>
                <w:lock w:val="sdtLocked"/>
              </w:sdtPr>
              <w:sdtEndPr/>
              <w:sdtContent>
                <w:p w14:paraId="004EBEDD" w14:textId="77777777" w:rsidR="001F673D" w:rsidRDefault="002378A6">
                  <w:pPr>
                    <w:tabs>
                      <w:tab w:val="left" w:pos="709"/>
                    </w:tabs>
                    <w:ind w:firstLine="709"/>
                    <w:jc w:val="both"/>
                    <w:rPr>
                      <w:szCs w:val="24"/>
                    </w:rPr>
                  </w:pPr>
                  <w:sdt>
                    <w:sdtPr>
                      <w:alias w:val="Numeris"/>
                      <w:tag w:val="nr_8ec962b0f634465eb5b655de69ee2b1f"/>
                      <w:id w:val="-685436657"/>
                      <w:lock w:val="sdtLocked"/>
                    </w:sdtPr>
                    <w:sdtEndPr/>
                    <w:sdtContent>
                      <w:r w:rsidR="006C7EB3">
                        <w:rPr>
                          <w:szCs w:val="18"/>
                        </w:rPr>
                        <w:t>13</w:t>
                      </w:r>
                    </w:sdtContent>
                  </w:sdt>
                  <w:r w:rsidR="006C7EB3">
                    <w:rPr>
                      <w:szCs w:val="18"/>
                    </w:rPr>
                    <w:t xml:space="preserve">. </w:t>
                  </w:r>
                  <w:r w:rsidR="006C7EB3">
                    <w:rPr>
                      <w:szCs w:val="24"/>
                    </w:rPr>
                    <w:t xml:space="preserve">Santykinių šilumos sąnaudų vienam kubiniam metrui pastato tūrio šildyti vienam dienolaipsniui, nustatytų pagal Metodikos 11.2 papunktį ir maksimalių šilumos suvartojimo normų vienam kubiniam metrui daugiabučių namų butų ir kitų patalpų tūrio šildyti vienam dienolaipsniui, nustatytų pagal Metodikos 12 punktą, palyginimas: </w:t>
                  </w:r>
                </w:p>
                <w:p w14:paraId="004EBEDE" w14:textId="77777777" w:rsidR="001F673D" w:rsidRDefault="006C7EB3">
                  <w:pPr>
                    <w:tabs>
                      <w:tab w:val="left" w:pos="709"/>
                    </w:tabs>
                    <w:jc w:val="right"/>
                    <w:rPr>
                      <w:szCs w:val="24"/>
                    </w:rPr>
                  </w:pPr>
                  <w:r>
                    <w:rPr>
                      <w:i/>
                      <w:position w:val="-32"/>
                      <w:szCs w:val="24"/>
                    </w:rPr>
                    <w:object w:dxaOrig="2060" w:dyaOrig="720" w14:anchorId="004EBF86">
                      <v:shape id="_x0000_i1063" type="#_x0000_t75" style="width:103.5pt;height:36.75pt" o:ole="">
                        <v:imagedata r:id="rId85" o:title=""/>
                      </v:shape>
                      <o:OLEObject Type="Embed" ProgID="Equation.3" ShapeID="_x0000_i1063" DrawAspect="Content" ObjectID="_1516601482" r:id="rId86"/>
                    </w:object>
                  </w:r>
                  <w:r>
                    <w:rPr>
                      <w:i/>
                      <w:szCs w:val="24"/>
                    </w:rPr>
                    <w:t>;</w:t>
                  </w:r>
                  <w:r>
                    <w:rPr>
                      <w:i/>
                      <w:szCs w:val="24"/>
                    </w:rPr>
                    <w:tab/>
                  </w:r>
                  <w:r>
                    <w:rPr>
                      <w:i/>
                      <w:szCs w:val="24"/>
                    </w:rPr>
                    <w:tab/>
                  </w:r>
                  <w:r>
                    <w:rPr>
                      <w:i/>
                      <w:szCs w:val="24"/>
                    </w:rPr>
                    <w:tab/>
                  </w:r>
                  <w:r>
                    <w:rPr>
                      <w:i/>
                      <w:szCs w:val="24"/>
                    </w:rPr>
                    <w:tab/>
                  </w:r>
                  <w:r>
                    <w:rPr>
                      <w:szCs w:val="24"/>
                    </w:rPr>
                    <w:t>(14)</w:t>
                  </w:r>
                </w:p>
                <w:p w14:paraId="004EBEDF" w14:textId="77777777" w:rsidR="001F673D" w:rsidRDefault="006C7EB3">
                  <w:pPr>
                    <w:tabs>
                      <w:tab w:val="left" w:pos="709"/>
                    </w:tabs>
                    <w:jc w:val="both"/>
                    <w:rPr>
                      <w:i/>
                      <w:sz w:val="22"/>
                      <w:szCs w:val="22"/>
                    </w:rPr>
                  </w:pPr>
                  <w:r>
                    <w:rPr>
                      <w:i/>
                      <w:sz w:val="22"/>
                      <w:szCs w:val="22"/>
                    </w:rPr>
                    <w:t>čia:</w:t>
                  </w:r>
                </w:p>
                <w:p w14:paraId="004EBEE0" w14:textId="77777777" w:rsidR="001F673D" w:rsidRDefault="006C7EB3">
                  <w:pPr>
                    <w:tabs>
                      <w:tab w:val="left" w:pos="709"/>
                    </w:tabs>
                    <w:ind w:firstLine="709"/>
                    <w:jc w:val="both"/>
                    <w:rPr>
                      <w:i/>
                      <w:sz w:val="22"/>
                      <w:szCs w:val="22"/>
                    </w:rPr>
                  </w:pPr>
                  <w:r>
                    <w:rPr>
                      <w:i/>
                      <w:position w:val="-12"/>
                      <w:sz w:val="22"/>
                      <w:szCs w:val="22"/>
                    </w:rPr>
                    <w:object w:dxaOrig="320" w:dyaOrig="340" w14:anchorId="004EBF87">
                      <v:shape id="_x0000_i1064" type="#_x0000_t75" style="width:15.75pt;height:17.25pt" o:ole="">
                        <v:imagedata r:id="rId87" o:title=""/>
                      </v:shape>
                      <o:OLEObject Type="Embed" ProgID="Equation.3" ShapeID="_x0000_i1064" DrawAspect="Content" ObjectID="_1516601483" r:id="rId88"/>
                    </w:object>
                  </w:r>
                  <w:r>
                    <w:rPr>
                      <w:i/>
                      <w:sz w:val="22"/>
                      <w:szCs w:val="22"/>
                    </w:rPr>
                    <w:t xml:space="preserve"> – faktinių ir maksimalių (norminių) šilumos sąnaudų vienam kubiniam metrui pastato tūrio šildyti vienam </w:t>
                  </w:r>
                  <w:proofErr w:type="spellStart"/>
                  <w:r>
                    <w:rPr>
                      <w:i/>
                      <w:sz w:val="22"/>
                      <w:szCs w:val="22"/>
                    </w:rPr>
                    <w:t>dienolaipsniui</w:t>
                  </w:r>
                  <w:proofErr w:type="spellEnd"/>
                  <w:r>
                    <w:rPr>
                      <w:i/>
                      <w:sz w:val="22"/>
                      <w:szCs w:val="22"/>
                    </w:rPr>
                    <w:t xml:space="preserve"> procentinis santykis, %.</w:t>
                  </w:r>
                </w:p>
                <w:p w14:paraId="004EBEE1" w14:textId="77777777" w:rsidR="001F673D" w:rsidRDefault="006C7EB3">
                  <w:pPr>
                    <w:tabs>
                      <w:tab w:val="left" w:pos="709"/>
                    </w:tabs>
                    <w:ind w:firstLine="709"/>
                    <w:jc w:val="both"/>
                    <w:rPr>
                      <w:i/>
                      <w:sz w:val="22"/>
                      <w:szCs w:val="22"/>
                    </w:rPr>
                  </w:pPr>
                  <w:r>
                    <w:rPr>
                      <w:b/>
                      <w:i/>
                      <w:sz w:val="22"/>
                      <w:szCs w:val="22"/>
                    </w:rPr>
                    <w:t>Pastaba.</w:t>
                  </w:r>
                  <w:r>
                    <w:rPr>
                      <w:i/>
                      <w:sz w:val="22"/>
                      <w:szCs w:val="22"/>
                    </w:rPr>
                    <w:t xml:space="preserve"> Pereinamuoju laikotarpiu (spalio ir balandžio mėnesį) dėl vidinių ir išorinių šilumos pritekių šilumos sąnaudoms pastatui šildyti įtakos padidėjimo, faktinių ir maksimalių (norminių) šilumos sąnaudų vienam kubiniam metrui pastato tūrio šildyti vienam dienolaipsniui procentinis santykis pagal Metodikos </w:t>
                  </w:r>
                  <w:r>
                    <w:rPr>
                      <w:i/>
                      <w:sz w:val="22"/>
                      <w:szCs w:val="22"/>
                    </w:rPr>
                    <w:br/>
                    <w:t>13 punktą gali būti neskaičiuojamas (nevertinamas).</w:t>
                  </w:r>
                </w:p>
                <w:p w14:paraId="004EBEE2" w14:textId="77777777" w:rsidR="001F673D" w:rsidRDefault="002378A6">
                  <w:pPr>
                    <w:tabs>
                      <w:tab w:val="left" w:pos="709"/>
                    </w:tabs>
                    <w:jc w:val="both"/>
                    <w:rPr>
                      <w:szCs w:val="24"/>
                    </w:rPr>
                  </w:pPr>
                </w:p>
              </w:sdtContent>
            </w:sdt>
          </w:sdtContent>
        </w:sdt>
        <w:sdt>
          <w:sdtPr>
            <w:alias w:val="skyrius"/>
            <w:tag w:val="part_31e81b4174b7446394149e18b7bb3947"/>
            <w:id w:val="621499544"/>
            <w:lock w:val="sdtLocked"/>
          </w:sdtPr>
          <w:sdtEndPr/>
          <w:sdtContent>
            <w:p w14:paraId="004EBEE3" w14:textId="77777777" w:rsidR="001F673D" w:rsidRDefault="002378A6">
              <w:pPr>
                <w:jc w:val="center"/>
                <w:rPr>
                  <w:rFonts w:eastAsia="SimSun"/>
                  <w:b/>
                  <w:color w:val="000000"/>
                  <w:szCs w:val="24"/>
                  <w:lang w:eastAsia="zh-CN"/>
                </w:rPr>
              </w:pPr>
              <w:sdt>
                <w:sdtPr>
                  <w:alias w:val="Numeris"/>
                  <w:tag w:val="nr_31e81b4174b7446394149e18b7bb3947"/>
                  <w:id w:val="-1833359042"/>
                  <w:lock w:val="sdtLocked"/>
                </w:sdtPr>
                <w:sdtEndPr/>
                <w:sdtContent>
                  <w:r w:rsidR="006C7EB3">
                    <w:rPr>
                      <w:rFonts w:eastAsia="SimSun"/>
                      <w:b/>
                      <w:color w:val="000000"/>
                      <w:szCs w:val="24"/>
                      <w:lang w:eastAsia="zh-CN"/>
                    </w:rPr>
                    <w:t>VI</w:t>
                  </w:r>
                </w:sdtContent>
              </w:sdt>
              <w:r w:rsidR="006C7EB3">
                <w:rPr>
                  <w:rFonts w:eastAsia="SimSun"/>
                  <w:b/>
                  <w:color w:val="000000"/>
                  <w:szCs w:val="24"/>
                  <w:lang w:eastAsia="zh-CN"/>
                </w:rPr>
                <w:t xml:space="preserve"> SKYRIUS</w:t>
              </w:r>
            </w:p>
            <w:p w14:paraId="004EBEE4" w14:textId="77777777" w:rsidR="001F673D" w:rsidRDefault="002378A6">
              <w:pPr>
                <w:jc w:val="center"/>
                <w:rPr>
                  <w:rFonts w:eastAsia="SimSun"/>
                  <w:b/>
                  <w:color w:val="000000"/>
                  <w:szCs w:val="24"/>
                  <w:lang w:eastAsia="zh-CN"/>
                </w:rPr>
              </w:pPr>
              <w:sdt>
                <w:sdtPr>
                  <w:alias w:val="Pavadinimas"/>
                  <w:tag w:val="title_31e81b4174b7446394149e18b7bb3947"/>
                  <w:id w:val="2093820495"/>
                  <w:lock w:val="sdtLocked"/>
                </w:sdtPr>
                <w:sdtEndPr/>
                <w:sdtContent>
                  <w:r w:rsidR="006C7EB3">
                    <w:rPr>
                      <w:rFonts w:eastAsia="SimSun"/>
                      <w:b/>
                      <w:color w:val="000000"/>
                      <w:szCs w:val="24"/>
                      <w:lang w:eastAsia="zh-CN"/>
                    </w:rPr>
                    <w:t>BAIGIAMOSIOS NUOSTATOS</w:t>
                  </w:r>
                </w:sdtContent>
              </w:sdt>
            </w:p>
            <w:p w14:paraId="004EBEE5" w14:textId="77777777" w:rsidR="001F673D" w:rsidRDefault="001F673D">
              <w:pPr>
                <w:ind w:left="6521"/>
                <w:rPr>
                  <w:color w:val="000000"/>
                  <w:szCs w:val="24"/>
                </w:rPr>
              </w:pPr>
            </w:p>
            <w:sdt>
              <w:sdtPr>
                <w:alias w:val="14 p."/>
                <w:tag w:val="part_5eda77b485f54baeb2e27c840b05d77e"/>
                <w:id w:val="157118605"/>
                <w:lock w:val="sdtLocked"/>
              </w:sdtPr>
              <w:sdtEndPr/>
              <w:sdtContent>
                <w:p w14:paraId="004EBEE6" w14:textId="77777777" w:rsidR="001F673D" w:rsidRDefault="002378A6">
                  <w:pPr>
                    <w:suppressAutoHyphens/>
                    <w:ind w:firstLine="709"/>
                    <w:jc w:val="both"/>
                    <w:rPr>
                      <w:rFonts w:eastAsia="SimSun"/>
                      <w:color w:val="000000"/>
                      <w:szCs w:val="24"/>
                      <w:lang w:eastAsia="zh-CN"/>
                    </w:rPr>
                  </w:pPr>
                  <w:sdt>
                    <w:sdtPr>
                      <w:alias w:val="Numeris"/>
                      <w:tag w:val="nr_5eda77b485f54baeb2e27c840b05d77e"/>
                      <w:id w:val="1803412619"/>
                      <w:lock w:val="sdtLocked"/>
                    </w:sdtPr>
                    <w:sdtEndPr/>
                    <w:sdtContent>
                      <w:r w:rsidR="006C7EB3">
                        <w:rPr>
                          <w:rFonts w:eastAsia="SimSun"/>
                          <w:color w:val="000000"/>
                          <w:szCs w:val="24"/>
                          <w:lang w:eastAsia="zh-CN"/>
                        </w:rPr>
                        <w:t>14</w:t>
                      </w:r>
                    </w:sdtContent>
                  </w:sdt>
                  <w:r w:rsidR="006C7EB3">
                    <w:rPr>
                      <w:rFonts w:eastAsia="SimSun"/>
                      <w:color w:val="000000"/>
                      <w:szCs w:val="24"/>
                      <w:lang w:eastAsia="zh-CN"/>
                    </w:rPr>
                    <w:t>. Ginčai, kilę dėl Metodikos taikymo ir aiškinimo, sprendžiami Lietuvos Respublikos teisės aktų nustatyta tvarka.</w:t>
                  </w:r>
                </w:p>
                <w:p w14:paraId="004EBEE7" w14:textId="77777777" w:rsidR="001F673D" w:rsidRDefault="002378A6">
                  <w:pPr>
                    <w:suppressAutoHyphens/>
                    <w:ind w:firstLine="709"/>
                    <w:jc w:val="both"/>
                    <w:rPr>
                      <w:rFonts w:eastAsia="SimSun"/>
                      <w:color w:val="000000"/>
                      <w:szCs w:val="24"/>
                      <w:lang w:eastAsia="zh-CN"/>
                    </w:rPr>
                  </w:pPr>
                </w:p>
              </w:sdtContent>
            </w:sdt>
          </w:sdtContent>
        </w:sdt>
        <w:sdt>
          <w:sdtPr>
            <w:alias w:val="pabaiga"/>
            <w:tag w:val="part_0571bfdb80854943bf8c45e878baf979"/>
            <w:id w:val="-1632320451"/>
            <w:lock w:val="sdtLocked"/>
          </w:sdtPr>
          <w:sdtEndPr/>
          <w:sdtContent>
            <w:p w14:paraId="004EBEE8" w14:textId="77777777" w:rsidR="001F673D" w:rsidRDefault="006C7EB3">
              <w:pPr>
                <w:ind w:left="6521" w:hanging="6663"/>
                <w:jc w:val="center"/>
                <w:rPr>
                  <w:color w:val="000000"/>
                  <w:szCs w:val="24"/>
                </w:rPr>
              </w:pPr>
              <w:r>
                <w:rPr>
                  <w:color w:val="000000"/>
                  <w:szCs w:val="24"/>
                </w:rPr>
                <w:t>___________________</w:t>
              </w:r>
            </w:p>
            <w:p w14:paraId="004EBEE9" w14:textId="77777777" w:rsidR="001F673D" w:rsidRDefault="006C7EB3">
              <w:pPr>
                <w:rPr>
                  <w:i/>
                  <w:sz w:val="22"/>
                  <w:szCs w:val="22"/>
                </w:rPr>
              </w:pPr>
              <w:r>
                <w:rPr>
                  <w:i/>
                  <w:sz w:val="22"/>
                  <w:szCs w:val="22"/>
                </w:rPr>
                <w:br w:type="page"/>
              </w:r>
            </w:p>
          </w:sdtContent>
        </w:sdt>
      </w:sdtContent>
    </w:sdt>
    <w:sdt>
      <w:sdtPr>
        <w:alias w:val="1 pr."/>
        <w:tag w:val="part_aa9bb0cb8a8c46a092189cfae3e83341"/>
        <w:id w:val="-2018301315"/>
        <w:lock w:val="sdtLocked"/>
      </w:sdtPr>
      <w:sdtEndPr/>
      <w:sdtContent>
        <w:p w14:paraId="004EBEEA" w14:textId="77777777" w:rsidR="001F673D" w:rsidRDefault="006C7EB3">
          <w:pPr>
            <w:tabs>
              <w:tab w:val="left" w:pos="709"/>
            </w:tabs>
            <w:jc w:val="right"/>
            <w:rPr>
              <w:i/>
              <w:szCs w:val="24"/>
            </w:rPr>
          </w:pPr>
          <w:r>
            <w:rPr>
              <w:i/>
              <w:szCs w:val="24"/>
            </w:rPr>
            <w:t xml:space="preserve">Metodikos </w:t>
          </w:r>
        </w:p>
        <w:p w14:paraId="004EBEEB" w14:textId="77777777" w:rsidR="001F673D" w:rsidRDefault="002378A6">
          <w:pPr>
            <w:tabs>
              <w:tab w:val="left" w:pos="709"/>
            </w:tabs>
            <w:jc w:val="right"/>
            <w:rPr>
              <w:i/>
              <w:szCs w:val="24"/>
            </w:rPr>
          </w:pPr>
          <w:sdt>
            <w:sdtPr>
              <w:alias w:val="Numeris"/>
              <w:tag w:val="nr_aa9bb0cb8a8c46a092189cfae3e83341"/>
              <w:id w:val="-1329970147"/>
              <w:lock w:val="sdtLocked"/>
            </w:sdtPr>
            <w:sdtEndPr/>
            <w:sdtContent>
              <w:r w:rsidR="006C7EB3">
                <w:rPr>
                  <w:i/>
                  <w:szCs w:val="24"/>
                </w:rPr>
                <w:t>1</w:t>
              </w:r>
            </w:sdtContent>
          </w:sdt>
          <w:r w:rsidR="006C7EB3">
            <w:rPr>
              <w:i/>
              <w:szCs w:val="24"/>
            </w:rPr>
            <w:t xml:space="preserve"> priedas</w:t>
          </w:r>
        </w:p>
        <w:p w14:paraId="004EBEEC" w14:textId="77777777" w:rsidR="001F673D" w:rsidRDefault="001F673D">
          <w:pPr>
            <w:tabs>
              <w:tab w:val="left" w:pos="709"/>
            </w:tabs>
            <w:jc w:val="right"/>
            <w:rPr>
              <w:i/>
              <w:szCs w:val="24"/>
            </w:rPr>
          </w:pPr>
        </w:p>
        <w:p w14:paraId="004EBEED" w14:textId="77777777" w:rsidR="001F673D" w:rsidRDefault="002378A6">
          <w:pPr>
            <w:jc w:val="center"/>
            <w:rPr>
              <w:rFonts w:eastAsia="SimSun"/>
              <w:b/>
              <w:bCs/>
              <w:smallCaps/>
              <w:color w:val="000000"/>
              <w:szCs w:val="24"/>
              <w:lang w:eastAsia="zh-CN"/>
            </w:rPr>
          </w:pPr>
          <w:sdt>
            <w:sdtPr>
              <w:alias w:val="Pavadinimas"/>
              <w:tag w:val="title_aa9bb0cb8a8c46a092189cfae3e83341"/>
              <w:id w:val="1764643154"/>
              <w:lock w:val="sdtLocked"/>
            </w:sdtPr>
            <w:sdtEndPr/>
            <w:sdtContent>
              <w:r w:rsidR="006C7EB3">
                <w:rPr>
                  <w:rFonts w:eastAsia="SimSun"/>
                  <w:b/>
                  <w:bCs/>
                  <w:smallCaps/>
                  <w:color w:val="000000"/>
                  <w:szCs w:val="24"/>
                  <w:lang w:eastAsia="zh-CN"/>
                </w:rPr>
                <w:t>ŠILUMOS KIEKIO CIRKULIACIJAI NUSTATYMAS SKAIČIAVIMO BŪDU</w:t>
              </w:r>
            </w:sdtContent>
          </w:sdt>
        </w:p>
        <w:p w14:paraId="004EBEEE" w14:textId="77777777" w:rsidR="001F673D" w:rsidRDefault="001F673D">
          <w:pPr>
            <w:jc w:val="both"/>
            <w:rPr>
              <w:rFonts w:eastAsia="SimSun"/>
              <w:color w:val="000000"/>
              <w:szCs w:val="24"/>
              <w:lang w:eastAsia="zh-CN"/>
            </w:rPr>
          </w:pPr>
        </w:p>
        <w:sdt>
          <w:sdtPr>
            <w:alias w:val="1 pr. 1 p."/>
            <w:tag w:val="part_8fd4926f46dc485eab93cd3e26397a67"/>
            <w:id w:val="1243598100"/>
            <w:lock w:val="sdtLocked"/>
          </w:sdtPr>
          <w:sdtEndPr/>
          <w:sdtContent>
            <w:p w14:paraId="004EBEEF" w14:textId="77777777" w:rsidR="001F673D" w:rsidRDefault="002378A6">
              <w:pPr>
                <w:ind w:firstLine="709"/>
                <w:jc w:val="both"/>
                <w:rPr>
                  <w:rFonts w:eastAsia="SimSun"/>
                  <w:color w:val="000000"/>
                  <w:szCs w:val="24"/>
                  <w:lang w:eastAsia="zh-CN"/>
                </w:rPr>
              </w:pPr>
              <w:sdt>
                <w:sdtPr>
                  <w:alias w:val="Numeris"/>
                  <w:tag w:val="nr_8fd4926f46dc485eab93cd3e26397a67"/>
                  <w:id w:val="511032072"/>
                  <w:lock w:val="sdtLocked"/>
                </w:sdtPr>
                <w:sdtEndPr/>
                <w:sdtContent>
                  <w:r w:rsidR="006C7EB3">
                    <w:rPr>
                      <w:rFonts w:eastAsia="SimSun"/>
                      <w:color w:val="000000"/>
                      <w:szCs w:val="24"/>
                      <w:lang w:eastAsia="zh-CN"/>
                    </w:rPr>
                    <w:t>1</w:t>
                  </w:r>
                </w:sdtContent>
              </w:sdt>
              <w:r w:rsidR="006C7EB3">
                <w:rPr>
                  <w:rFonts w:eastAsia="SimSun"/>
                  <w:color w:val="000000"/>
                  <w:szCs w:val="24"/>
                  <w:lang w:eastAsia="zh-CN"/>
                </w:rPr>
                <w:t>. Šildymo sezono metu šilumos kiekis cirkuliacijai skaičiavimo būdu nustatomas:</w:t>
              </w:r>
            </w:p>
            <w:p w14:paraId="004EBEF0" w14:textId="77777777" w:rsidR="001F673D" w:rsidRDefault="006C7EB3">
              <w:pPr>
                <w:jc w:val="right"/>
                <w:rPr>
                  <w:rFonts w:eastAsia="SimSun"/>
                  <w:color w:val="000000"/>
                  <w:szCs w:val="24"/>
                  <w:lang w:eastAsia="lt-LT"/>
                </w:rPr>
              </w:pPr>
              <w:r>
                <w:rPr>
                  <w:rFonts w:eastAsia="SimSun"/>
                  <w:color w:val="000000"/>
                  <w:position w:val="-10"/>
                  <w:szCs w:val="24"/>
                  <w:lang w:eastAsia="lt-LT"/>
                </w:rPr>
                <w:object w:dxaOrig="2120" w:dyaOrig="360" w14:anchorId="004EBF88">
                  <v:shape id="_x0000_i1065" type="#_x0000_t75" style="width:98.25pt;height:18pt" o:ole="">
                    <v:imagedata r:id="rId89" o:title=""/>
                  </v:shape>
                  <o:OLEObject Type="Embed" ProgID="Equation.3" ShapeID="_x0000_i1065" DrawAspect="Content" ObjectID="_1516601484" r:id="rId90"/>
                </w:object>
              </w:r>
              <w:r>
                <w:rPr>
                  <w:rFonts w:eastAsia="SimSun"/>
                  <w:i/>
                  <w:color w:val="000000"/>
                  <w:szCs w:val="24"/>
                  <w:lang w:eastAsia="lt-LT"/>
                </w:rPr>
                <w:t>;</w:t>
              </w:r>
              <w:r>
                <w:rPr>
                  <w:rFonts w:eastAsia="SimSun"/>
                  <w:i/>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t>(1)</w:t>
              </w:r>
            </w:p>
            <w:p w14:paraId="004EBEF1" w14:textId="77777777" w:rsidR="001F673D" w:rsidRDefault="006C7EB3">
              <w:pPr>
                <w:jc w:val="both"/>
                <w:rPr>
                  <w:rFonts w:eastAsia="SimSun"/>
                  <w:i/>
                  <w:color w:val="000000"/>
                  <w:sz w:val="22"/>
                  <w:szCs w:val="24"/>
                  <w:lang w:eastAsia="lt-LT"/>
                </w:rPr>
              </w:pPr>
              <w:r>
                <w:rPr>
                  <w:rFonts w:eastAsia="SimSun"/>
                  <w:i/>
                  <w:color w:val="000000"/>
                  <w:sz w:val="22"/>
                  <w:szCs w:val="24"/>
                  <w:lang w:eastAsia="lt-LT"/>
                </w:rPr>
                <w:t>čia:</w:t>
              </w:r>
            </w:p>
            <w:p w14:paraId="004EBEF2" w14:textId="77777777" w:rsidR="001F673D" w:rsidRDefault="006C7EB3">
              <w:pPr>
                <w:ind w:firstLine="709"/>
                <w:jc w:val="both"/>
                <w:rPr>
                  <w:rFonts w:eastAsia="SimSun"/>
                  <w:i/>
                  <w:color w:val="000000"/>
                  <w:sz w:val="22"/>
                  <w:szCs w:val="24"/>
                  <w:lang w:eastAsia="lt-LT"/>
                </w:rPr>
              </w:pPr>
              <w:r>
                <w:rPr>
                  <w:rFonts w:eastAsia="SimSun"/>
                  <w:i/>
                  <w:color w:val="000000"/>
                  <w:sz w:val="22"/>
                  <w:szCs w:val="24"/>
                  <w:lang w:eastAsia="lt-LT"/>
                </w:rPr>
                <w:t>Q</w:t>
              </w:r>
              <w:r>
                <w:rPr>
                  <w:rFonts w:eastAsia="SimSun"/>
                  <w:i/>
                  <w:color w:val="000000"/>
                  <w:sz w:val="22"/>
                  <w:szCs w:val="24"/>
                  <w:vertAlign w:val="subscript"/>
                  <w:lang w:eastAsia="lt-LT"/>
                </w:rPr>
                <w:t>PR</w:t>
              </w:r>
              <w:r>
                <w:rPr>
                  <w:rFonts w:eastAsia="SimSun"/>
                  <w:i/>
                  <w:color w:val="000000"/>
                  <w:sz w:val="22"/>
                  <w:szCs w:val="24"/>
                  <w:lang w:eastAsia="lt-LT"/>
                </w:rPr>
                <w:t xml:space="preserve"> – šilumos kiekis cirkuliacijai per skaičiuotiną laikotarpį, kWh;</w:t>
              </w:r>
            </w:p>
            <w:p w14:paraId="004EBEF3" w14:textId="77777777" w:rsidR="001F673D" w:rsidRDefault="006C7EB3">
              <w:pPr>
                <w:ind w:firstLine="709"/>
                <w:jc w:val="both"/>
                <w:rPr>
                  <w:rFonts w:eastAsia="SimSun"/>
                  <w:i/>
                  <w:color w:val="000000"/>
                  <w:sz w:val="22"/>
                  <w:szCs w:val="24"/>
                  <w:lang w:eastAsia="lt-LT"/>
                </w:rPr>
              </w:pPr>
              <w:r>
                <w:rPr>
                  <w:position w:val="-10"/>
                  <w:sz w:val="22"/>
                  <w:szCs w:val="22"/>
                </w:rPr>
                <w:object w:dxaOrig="480" w:dyaOrig="360" w14:anchorId="004EBF89">
                  <v:shape id="_x0000_i1066" type="#_x0000_t75" style="width:24pt;height:18pt" o:ole="">
                    <v:imagedata r:id="rId91" o:title=""/>
                  </v:shape>
                  <o:OLEObject Type="Embed" ProgID="Equation.3" ShapeID="_x0000_i1066" DrawAspect="Content" ObjectID="_1516601485" r:id="rId92"/>
                </w:object>
              </w:r>
              <w:r>
                <w:rPr>
                  <w:rFonts w:eastAsia="SimSun"/>
                  <w:i/>
                  <w:color w:val="000000"/>
                  <w:sz w:val="22"/>
                  <w:szCs w:val="24"/>
                  <w:lang w:eastAsia="lt-LT"/>
                </w:rPr>
                <w:t xml:space="preserve"> – cirkuliacinės sistemos vidutinė galia, kW;</w:t>
              </w:r>
            </w:p>
            <w:p w14:paraId="004EBEF4" w14:textId="77777777" w:rsidR="001F673D" w:rsidRDefault="006C7EB3">
              <w:pPr>
                <w:ind w:firstLine="709"/>
                <w:jc w:val="both"/>
                <w:rPr>
                  <w:rFonts w:eastAsia="SimSun"/>
                  <w:i/>
                  <w:color w:val="000000"/>
                  <w:sz w:val="22"/>
                  <w:szCs w:val="24"/>
                  <w:lang w:eastAsia="lt-LT"/>
                </w:rPr>
              </w:pPr>
              <w:r>
                <w:rPr>
                  <w:rFonts w:eastAsia="SimSun"/>
                  <w:i/>
                  <w:color w:val="000000"/>
                  <w:sz w:val="22"/>
                  <w:szCs w:val="24"/>
                  <w:lang w:eastAsia="lt-LT"/>
                </w:rPr>
                <w:t>z</w:t>
              </w:r>
              <w:r>
                <w:rPr>
                  <w:rFonts w:eastAsia="SimSun"/>
                  <w:i/>
                  <w:color w:val="000000"/>
                  <w:sz w:val="22"/>
                  <w:szCs w:val="24"/>
                  <w:vertAlign w:val="subscript"/>
                  <w:lang w:eastAsia="lt-LT"/>
                </w:rPr>
                <w:t>PR</w:t>
              </w:r>
              <w:r>
                <w:rPr>
                  <w:rFonts w:eastAsia="SimSun"/>
                  <w:i/>
                  <w:color w:val="000000"/>
                  <w:sz w:val="22"/>
                  <w:szCs w:val="24"/>
                  <w:lang w:eastAsia="lt-LT"/>
                </w:rPr>
                <w:t xml:space="preserve"> – cirkuliacinės sistemos veikimo trukmė per skaičiuotiną laikotarpį, val.</w:t>
              </w:r>
            </w:p>
          </w:sdtContent>
        </w:sdt>
        <w:sdt>
          <w:sdtPr>
            <w:alias w:val="1 pr. 2 p."/>
            <w:tag w:val="part_d7d69916017a466cb78a88d26ab8af6a"/>
            <w:id w:val="242996486"/>
            <w:lock w:val="sdtLocked"/>
          </w:sdtPr>
          <w:sdtEndPr/>
          <w:sdtContent>
            <w:p w14:paraId="004EBEF5" w14:textId="77777777" w:rsidR="001F673D" w:rsidRDefault="002378A6">
              <w:pPr>
                <w:ind w:firstLine="709"/>
                <w:jc w:val="both"/>
                <w:rPr>
                  <w:rFonts w:eastAsia="SimSun"/>
                  <w:color w:val="000000"/>
                  <w:szCs w:val="24"/>
                  <w:lang w:eastAsia="zh-CN"/>
                </w:rPr>
              </w:pPr>
              <w:sdt>
                <w:sdtPr>
                  <w:alias w:val="Numeris"/>
                  <w:tag w:val="nr_d7d69916017a466cb78a88d26ab8af6a"/>
                  <w:id w:val="-644734968"/>
                  <w:lock w:val="sdtLocked"/>
                </w:sdtPr>
                <w:sdtEndPr/>
                <w:sdtContent>
                  <w:r w:rsidR="006C7EB3">
                    <w:rPr>
                      <w:rFonts w:eastAsia="SimSun"/>
                      <w:color w:val="000000"/>
                      <w:szCs w:val="24"/>
                      <w:lang w:eastAsia="zh-CN"/>
                    </w:rPr>
                    <w:t>2</w:t>
                  </w:r>
                </w:sdtContent>
              </w:sdt>
              <w:r w:rsidR="006C7EB3">
                <w:rPr>
                  <w:rFonts w:eastAsia="SimSun"/>
                  <w:color w:val="000000"/>
                  <w:szCs w:val="24"/>
                  <w:lang w:eastAsia="zh-CN"/>
                </w:rPr>
                <w:t>. Cirkuliacinės sistemos vidutinė galia nustatoma pagal ne mažiau nei trijų nešildymo sezono mėnesių duomenis (pvz., gegužės, birželio, liepos, rugpjūčio, rugsėjo mėnesių):</w:t>
              </w:r>
            </w:p>
            <w:p w14:paraId="004EBEF6" w14:textId="77777777" w:rsidR="001F673D" w:rsidRDefault="006C7EB3">
              <w:pPr>
                <w:ind w:left="709" w:firstLine="709"/>
                <w:jc w:val="right"/>
                <w:rPr>
                  <w:rFonts w:eastAsia="SimSun"/>
                  <w:color w:val="000000"/>
                  <w:szCs w:val="24"/>
                  <w:lang w:eastAsia="lt-LT"/>
                </w:rPr>
              </w:pPr>
              <w:r>
                <w:rPr>
                  <w:rFonts w:eastAsia="SimSun"/>
                  <w:color w:val="000000"/>
                  <w:position w:val="-24"/>
                  <w:szCs w:val="24"/>
                  <w:lang w:eastAsia="lt-LT"/>
                </w:rPr>
                <w:object w:dxaOrig="2020" w:dyaOrig="620" w14:anchorId="004EBF8A">
                  <v:shape id="_x0000_i1067" type="#_x0000_t75" style="width:97.5pt;height:32.25pt" o:ole="">
                    <v:imagedata r:id="rId93" o:title=""/>
                  </v:shape>
                  <o:OLEObject Type="Embed" ProgID="Equation.3" ShapeID="_x0000_i1067" DrawAspect="Content" ObjectID="_1516601486" r:id="rId94"/>
                </w:object>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t>(2)</w:t>
              </w:r>
            </w:p>
            <w:p w14:paraId="004EBEF7" w14:textId="77777777" w:rsidR="001F673D" w:rsidRDefault="006C7EB3">
              <w:pPr>
                <w:rPr>
                  <w:rFonts w:eastAsia="SimSun"/>
                  <w:i/>
                  <w:color w:val="000000"/>
                  <w:sz w:val="22"/>
                  <w:szCs w:val="22"/>
                  <w:lang w:eastAsia="lt-LT"/>
                </w:rPr>
              </w:pPr>
              <w:r>
                <w:rPr>
                  <w:rFonts w:eastAsia="SimSun"/>
                  <w:i/>
                  <w:color w:val="000000"/>
                  <w:sz w:val="22"/>
                  <w:szCs w:val="22"/>
                  <w:lang w:eastAsia="lt-LT"/>
                </w:rPr>
                <w:t>čia:</w:t>
              </w:r>
            </w:p>
            <w:p w14:paraId="004EBEF8" w14:textId="77777777" w:rsidR="001F673D" w:rsidRDefault="006C7EB3">
              <w:pPr>
                <w:ind w:firstLine="709"/>
                <w:jc w:val="both"/>
                <w:rPr>
                  <w:rFonts w:eastAsia="SimSun"/>
                  <w:i/>
                  <w:color w:val="000000"/>
                  <w:sz w:val="22"/>
                  <w:szCs w:val="22"/>
                  <w:lang w:eastAsia="lt-LT"/>
                </w:rPr>
              </w:pPr>
              <w:r>
                <w:rPr>
                  <w:rFonts w:eastAsia="SimSun"/>
                  <w:i/>
                  <w:color w:val="000000"/>
                  <w:sz w:val="22"/>
                  <w:szCs w:val="22"/>
                  <w:lang w:eastAsia="lt-LT"/>
                </w:rPr>
                <w:t>N</w:t>
              </w:r>
              <w:r>
                <w:rPr>
                  <w:rFonts w:eastAsia="SimSun"/>
                  <w:i/>
                  <w:color w:val="000000"/>
                  <w:sz w:val="22"/>
                  <w:szCs w:val="22"/>
                  <w:vertAlign w:val="subscript"/>
                  <w:lang w:eastAsia="lt-LT"/>
                </w:rPr>
                <w:t>PRmen</w:t>
              </w:r>
              <w:r>
                <w:rPr>
                  <w:rFonts w:eastAsia="SimSun"/>
                  <w:i/>
                  <w:color w:val="000000"/>
                  <w:sz w:val="22"/>
                  <w:szCs w:val="22"/>
                  <w:lang w:eastAsia="lt-LT"/>
                </w:rPr>
                <w:t xml:space="preserve"> – atitinkamo mėnesio cirkuliacinės sistemos galia, kW;</w:t>
              </w:r>
            </w:p>
            <w:p w14:paraId="004EBEF9" w14:textId="77777777" w:rsidR="001F673D" w:rsidRDefault="006C7EB3">
              <w:pPr>
                <w:ind w:firstLine="709"/>
                <w:jc w:val="both"/>
                <w:rPr>
                  <w:rFonts w:eastAsia="SimSun"/>
                  <w:i/>
                  <w:color w:val="000000"/>
                  <w:sz w:val="22"/>
                  <w:szCs w:val="22"/>
                  <w:lang w:eastAsia="lt-LT"/>
                </w:rPr>
              </w:pPr>
              <w:r>
                <w:rPr>
                  <w:rFonts w:eastAsia="SimSun"/>
                  <w:i/>
                  <w:color w:val="000000"/>
                  <w:sz w:val="22"/>
                  <w:szCs w:val="22"/>
                  <w:lang w:eastAsia="lt-LT"/>
                </w:rPr>
                <w:t>n – skaičiavimams pasirinktų mėnesių skaičius;</w:t>
              </w:r>
            </w:p>
          </w:sdtContent>
        </w:sdt>
        <w:sdt>
          <w:sdtPr>
            <w:alias w:val="1 pr. 3 p."/>
            <w:tag w:val="part_79c1758bc61e4a54bc505d49bb7b927f"/>
            <w:id w:val="-399595693"/>
            <w:lock w:val="sdtLocked"/>
          </w:sdtPr>
          <w:sdtEndPr/>
          <w:sdtContent>
            <w:p w14:paraId="004EBEFA" w14:textId="77777777" w:rsidR="001F673D" w:rsidRDefault="002378A6">
              <w:pPr>
                <w:ind w:firstLine="709"/>
                <w:jc w:val="both"/>
                <w:rPr>
                  <w:rFonts w:eastAsia="SimSun"/>
                  <w:color w:val="000000"/>
                  <w:szCs w:val="24"/>
                  <w:lang w:eastAsia="zh-CN"/>
                </w:rPr>
              </w:pPr>
              <w:sdt>
                <w:sdtPr>
                  <w:alias w:val="Numeris"/>
                  <w:tag w:val="nr_79c1758bc61e4a54bc505d49bb7b927f"/>
                  <w:id w:val="-1016763480"/>
                  <w:lock w:val="sdtLocked"/>
                </w:sdtPr>
                <w:sdtEndPr/>
                <w:sdtContent>
                  <w:r w:rsidR="006C7EB3">
                    <w:rPr>
                      <w:rFonts w:eastAsia="SimSun"/>
                      <w:color w:val="000000"/>
                      <w:szCs w:val="24"/>
                      <w:lang w:eastAsia="zh-CN"/>
                    </w:rPr>
                    <w:t>3</w:t>
                  </w:r>
                </w:sdtContent>
              </w:sdt>
              <w:r w:rsidR="006C7EB3">
                <w:rPr>
                  <w:rFonts w:eastAsia="SimSun"/>
                  <w:color w:val="000000"/>
                  <w:szCs w:val="24"/>
                  <w:lang w:eastAsia="zh-CN"/>
                </w:rPr>
                <w:t>. Cirkuliacinės sistemos galia atitinkamą mėnesį nustatoma:</w:t>
              </w:r>
            </w:p>
            <w:p w14:paraId="004EBEFB" w14:textId="77777777" w:rsidR="001F673D" w:rsidRDefault="006C7EB3">
              <w:pPr>
                <w:jc w:val="right"/>
                <w:rPr>
                  <w:rFonts w:eastAsia="SimSun"/>
                  <w:color w:val="000000"/>
                  <w:szCs w:val="24"/>
                  <w:lang w:eastAsia="lt-LT"/>
                </w:rPr>
              </w:pPr>
              <w:r>
                <w:rPr>
                  <w:rFonts w:eastAsia="SimSun"/>
                  <w:color w:val="000000"/>
                  <w:position w:val="-24"/>
                  <w:szCs w:val="24"/>
                  <w:lang w:eastAsia="lt-LT"/>
                </w:rPr>
                <w:object w:dxaOrig="2079" w:dyaOrig="620" w14:anchorId="004EBF8B">
                  <v:shape id="_x0000_i1068" type="#_x0000_t75" style="width:102.75pt;height:32.25pt" o:ole="">
                    <v:imagedata r:id="rId95" o:title=""/>
                  </v:shape>
                  <o:OLEObject Type="Embed" ProgID="Equation.3" ShapeID="_x0000_i1068" DrawAspect="Content" ObjectID="_1516601487" r:id="rId96"/>
                </w:object>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t>(3)</w:t>
              </w:r>
            </w:p>
            <w:p w14:paraId="004EBEFC" w14:textId="77777777" w:rsidR="001F673D" w:rsidRDefault="006C7EB3">
              <w:pPr>
                <w:jc w:val="both"/>
                <w:rPr>
                  <w:rFonts w:eastAsia="SimSun"/>
                  <w:color w:val="000000"/>
                  <w:szCs w:val="24"/>
                  <w:lang w:eastAsia="lt-LT"/>
                </w:rPr>
              </w:pPr>
              <w:r>
                <w:rPr>
                  <w:rFonts w:eastAsia="SimSun"/>
                  <w:i/>
                  <w:color w:val="000000"/>
                  <w:sz w:val="22"/>
                  <w:szCs w:val="24"/>
                  <w:lang w:eastAsia="lt-LT"/>
                </w:rPr>
                <w:t>čia:`</w:t>
              </w:r>
            </w:p>
            <w:p w14:paraId="004EBEFD" w14:textId="77777777" w:rsidR="001F673D" w:rsidRDefault="006C7EB3">
              <w:pPr>
                <w:ind w:firstLine="709"/>
                <w:jc w:val="both"/>
                <w:rPr>
                  <w:rFonts w:eastAsia="SimSun"/>
                  <w:i/>
                  <w:color w:val="000000"/>
                  <w:sz w:val="22"/>
                  <w:szCs w:val="24"/>
                  <w:lang w:eastAsia="lt-LT"/>
                </w:rPr>
              </w:pPr>
              <w:r>
                <w:rPr>
                  <w:rFonts w:eastAsia="SimSun"/>
                  <w:i/>
                  <w:color w:val="000000"/>
                  <w:sz w:val="22"/>
                  <w:szCs w:val="24"/>
                  <w:lang w:eastAsia="lt-LT"/>
                </w:rPr>
                <w:t>Q</w:t>
              </w:r>
              <w:r>
                <w:rPr>
                  <w:rFonts w:eastAsia="SimSun"/>
                  <w:i/>
                  <w:color w:val="000000"/>
                  <w:sz w:val="22"/>
                  <w:szCs w:val="24"/>
                  <w:vertAlign w:val="subscript"/>
                  <w:lang w:eastAsia="lt-LT"/>
                </w:rPr>
                <w:t>PRmen</w:t>
              </w:r>
              <w:r>
                <w:rPr>
                  <w:rFonts w:eastAsia="SimSun"/>
                  <w:i/>
                  <w:color w:val="000000"/>
                  <w:sz w:val="22"/>
                  <w:szCs w:val="24"/>
                  <w:lang w:eastAsia="lt-LT"/>
                </w:rPr>
                <w:t xml:space="preserve"> – atitinkamo mėnesio šilumos kiekis cirkuliacijai, kWh;</w:t>
              </w:r>
            </w:p>
            <w:p w14:paraId="004EBEFE" w14:textId="77777777" w:rsidR="001F673D" w:rsidRDefault="006C7EB3">
              <w:pPr>
                <w:ind w:firstLine="709"/>
                <w:jc w:val="both"/>
                <w:rPr>
                  <w:rFonts w:eastAsia="SimSun"/>
                  <w:i/>
                  <w:color w:val="000000"/>
                  <w:sz w:val="22"/>
                  <w:szCs w:val="24"/>
                  <w:lang w:eastAsia="lt-LT"/>
                </w:rPr>
              </w:pPr>
              <w:r>
                <w:rPr>
                  <w:rFonts w:eastAsia="SimSun"/>
                  <w:i/>
                  <w:color w:val="000000"/>
                  <w:sz w:val="22"/>
                  <w:szCs w:val="24"/>
                  <w:lang w:eastAsia="lt-LT"/>
                </w:rPr>
                <w:t>z – atitinkamo mėnesio skaičiuotino laikotarpio trukmė, val.</w:t>
              </w:r>
            </w:p>
          </w:sdtContent>
        </w:sdt>
        <w:sdt>
          <w:sdtPr>
            <w:alias w:val="1 pr. 4 p."/>
            <w:tag w:val="part_fc9c9c9e905b4049a83a8da35caf6ecf"/>
            <w:id w:val="392634175"/>
            <w:lock w:val="sdtLocked"/>
          </w:sdtPr>
          <w:sdtEndPr/>
          <w:sdtContent>
            <w:p w14:paraId="004EBEFF" w14:textId="77777777" w:rsidR="001F673D" w:rsidRDefault="002378A6">
              <w:pPr>
                <w:ind w:firstLine="709"/>
                <w:jc w:val="both"/>
                <w:rPr>
                  <w:rFonts w:eastAsia="SimSun"/>
                  <w:color w:val="000000"/>
                  <w:szCs w:val="24"/>
                  <w:lang w:eastAsia="zh-CN"/>
                </w:rPr>
              </w:pPr>
              <w:sdt>
                <w:sdtPr>
                  <w:alias w:val="Numeris"/>
                  <w:tag w:val="nr_fc9c9c9e905b4049a83a8da35caf6ecf"/>
                  <w:id w:val="-2050594816"/>
                  <w:lock w:val="sdtLocked"/>
                </w:sdtPr>
                <w:sdtEndPr/>
                <w:sdtContent>
                  <w:r w:rsidR="006C7EB3">
                    <w:rPr>
                      <w:rFonts w:eastAsia="SimSun"/>
                      <w:color w:val="000000"/>
                      <w:szCs w:val="24"/>
                      <w:lang w:eastAsia="zh-CN"/>
                    </w:rPr>
                    <w:t>4</w:t>
                  </w:r>
                </w:sdtContent>
              </w:sdt>
              <w:r w:rsidR="006C7EB3">
                <w:rPr>
                  <w:rFonts w:eastAsia="SimSun"/>
                  <w:color w:val="000000"/>
                  <w:szCs w:val="24"/>
                  <w:lang w:eastAsia="zh-CN"/>
                </w:rPr>
                <w:t>. Šilumos kiekis cirkuliacijai (</w:t>
              </w:r>
              <w:r w:rsidR="006C7EB3">
                <w:rPr>
                  <w:rFonts w:eastAsia="SimSun"/>
                  <w:i/>
                  <w:color w:val="000000"/>
                  <w:szCs w:val="24"/>
                  <w:lang w:eastAsia="zh-CN"/>
                </w:rPr>
                <w:t>Q</w:t>
              </w:r>
              <w:r w:rsidR="006C7EB3">
                <w:rPr>
                  <w:rFonts w:eastAsia="SimSun"/>
                  <w:i/>
                  <w:color w:val="000000"/>
                  <w:szCs w:val="24"/>
                  <w:vertAlign w:val="subscript"/>
                  <w:lang w:eastAsia="zh-CN"/>
                </w:rPr>
                <w:t>PRmen</w:t>
              </w:r>
              <w:r w:rsidR="006C7EB3">
                <w:rPr>
                  <w:rFonts w:eastAsia="SimSun"/>
                  <w:color w:val="000000"/>
                  <w:szCs w:val="24"/>
                  <w:lang w:eastAsia="zh-CN"/>
                </w:rPr>
                <w:t>), naudojamas vidutinei galiai apskaičiuoti, nešildymo sezono metu nustatomas:</w:t>
              </w:r>
            </w:p>
            <w:p w14:paraId="004EBF00" w14:textId="77777777" w:rsidR="001F673D" w:rsidRDefault="006C7EB3">
              <w:pPr>
                <w:jc w:val="right"/>
                <w:rPr>
                  <w:rFonts w:eastAsia="SimSun"/>
                  <w:color w:val="000000"/>
                  <w:szCs w:val="24"/>
                  <w:lang w:eastAsia="lt-LT"/>
                </w:rPr>
              </w:pPr>
              <w:r>
                <w:rPr>
                  <w:rFonts w:eastAsia="SimSun"/>
                  <w:color w:val="000000"/>
                  <w:position w:val="-12"/>
                  <w:szCs w:val="24"/>
                  <w:lang w:eastAsia="lt-LT"/>
                </w:rPr>
                <w:object w:dxaOrig="2760" w:dyaOrig="360" w14:anchorId="004EBF8C">
                  <v:shape id="_x0000_i1069" type="#_x0000_t75" style="width:132pt;height:18pt" o:ole="">
                    <v:imagedata r:id="rId97" o:title=""/>
                  </v:shape>
                  <o:OLEObject Type="Embed" ProgID="Equation.3" ShapeID="_x0000_i1069" DrawAspect="Content" ObjectID="_1516601488" r:id="rId98"/>
                </w:object>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t>(4)</w:t>
              </w:r>
            </w:p>
            <w:p w14:paraId="004EBF01" w14:textId="77777777" w:rsidR="001F673D" w:rsidRDefault="006C7EB3">
              <w:pPr>
                <w:jc w:val="both"/>
                <w:rPr>
                  <w:rFonts w:eastAsia="SimSun"/>
                  <w:i/>
                  <w:color w:val="000000"/>
                  <w:sz w:val="22"/>
                  <w:szCs w:val="22"/>
                  <w:lang w:eastAsia="lt-LT"/>
                </w:rPr>
              </w:pPr>
              <w:r>
                <w:rPr>
                  <w:rFonts w:eastAsia="SimSun"/>
                  <w:i/>
                  <w:color w:val="000000"/>
                  <w:sz w:val="22"/>
                  <w:szCs w:val="22"/>
                  <w:lang w:eastAsia="lt-LT"/>
                </w:rPr>
                <w:t>čia:</w:t>
              </w:r>
            </w:p>
            <w:p w14:paraId="004EBF02" w14:textId="77777777" w:rsidR="001F673D" w:rsidRDefault="006C7EB3">
              <w:pPr>
                <w:ind w:firstLine="709"/>
                <w:jc w:val="both"/>
                <w:rPr>
                  <w:rFonts w:eastAsia="SimSun"/>
                  <w:i/>
                  <w:color w:val="000000"/>
                  <w:sz w:val="22"/>
                  <w:szCs w:val="22"/>
                  <w:lang w:eastAsia="lt-LT"/>
                </w:rPr>
              </w:pPr>
              <w:r>
                <w:rPr>
                  <w:rFonts w:eastAsia="SimSun"/>
                  <w:i/>
                  <w:color w:val="000000"/>
                  <w:sz w:val="22"/>
                  <w:szCs w:val="22"/>
                  <w:lang w:eastAsia="lt-LT"/>
                </w:rPr>
                <w:t>Q</w:t>
              </w:r>
              <w:r>
                <w:rPr>
                  <w:rFonts w:eastAsia="SimSun"/>
                  <w:i/>
                  <w:color w:val="000000"/>
                  <w:sz w:val="22"/>
                  <w:szCs w:val="22"/>
                  <w:vertAlign w:val="subscript"/>
                  <w:lang w:eastAsia="lt-LT"/>
                </w:rPr>
                <w:t>P</w:t>
              </w:r>
              <w:r>
                <w:rPr>
                  <w:rFonts w:eastAsia="SimSun"/>
                  <w:i/>
                  <w:color w:val="000000"/>
                  <w:sz w:val="22"/>
                  <w:szCs w:val="22"/>
                  <w:lang w:eastAsia="lt-LT"/>
                </w:rPr>
                <w:t xml:space="preserve"> – įvadiniu šilumos apskaitos prietaisu išmatuotas šilumos kiekis, kWh;</w:t>
              </w:r>
            </w:p>
            <w:p w14:paraId="004EBF03" w14:textId="77777777" w:rsidR="001F673D" w:rsidRDefault="006C7EB3">
              <w:pPr>
                <w:ind w:firstLine="709"/>
                <w:jc w:val="both"/>
                <w:rPr>
                  <w:rFonts w:eastAsia="SimSun"/>
                  <w:i/>
                  <w:color w:val="000000"/>
                  <w:sz w:val="22"/>
                  <w:szCs w:val="22"/>
                  <w:lang w:eastAsia="lt-LT"/>
                </w:rPr>
              </w:pPr>
              <w:r>
                <w:rPr>
                  <w:rFonts w:eastAsia="SimSun"/>
                  <w:i/>
                  <w:color w:val="000000"/>
                  <w:sz w:val="22"/>
                  <w:szCs w:val="22"/>
                  <w:lang w:eastAsia="lt-LT"/>
                </w:rPr>
                <w:t>q</w:t>
              </w:r>
              <w:r>
                <w:rPr>
                  <w:rFonts w:eastAsia="SimSun"/>
                  <w:i/>
                  <w:color w:val="000000"/>
                  <w:sz w:val="22"/>
                  <w:szCs w:val="22"/>
                  <w:vertAlign w:val="subscript"/>
                  <w:lang w:eastAsia="lt-LT"/>
                </w:rPr>
                <w:t>Kv</w:t>
              </w:r>
              <w:r>
                <w:rPr>
                  <w:rFonts w:eastAsia="SimSun"/>
                  <w:i/>
                  <w:color w:val="000000"/>
                  <w:sz w:val="22"/>
                  <w:szCs w:val="22"/>
                  <w:lang w:eastAsia="lt-LT"/>
                </w:rPr>
                <w:t xml:space="preserve"> – vidutinės šilumos sąnaudos geriamojo vandens vienam kubiniam metrui pašildyti, kWh/m</w:t>
              </w:r>
              <w:r>
                <w:rPr>
                  <w:rFonts w:eastAsia="SimSun"/>
                  <w:i/>
                  <w:color w:val="000000"/>
                  <w:sz w:val="22"/>
                  <w:szCs w:val="22"/>
                  <w:vertAlign w:val="superscript"/>
                  <w:lang w:eastAsia="lt-LT"/>
                </w:rPr>
                <w:t>3</w:t>
              </w:r>
              <w:r>
                <w:rPr>
                  <w:rFonts w:eastAsia="SimSun"/>
                  <w:i/>
                  <w:color w:val="000000"/>
                  <w:sz w:val="22"/>
                  <w:szCs w:val="22"/>
                  <w:lang w:eastAsia="lt-LT"/>
                </w:rPr>
                <w:t>;</w:t>
              </w:r>
            </w:p>
            <w:p w14:paraId="004EBF04" w14:textId="77777777" w:rsidR="001F673D" w:rsidRDefault="006C7EB3">
              <w:pPr>
                <w:tabs>
                  <w:tab w:val="left" w:pos="709"/>
                </w:tabs>
                <w:ind w:firstLine="709"/>
                <w:jc w:val="both"/>
                <w:rPr>
                  <w:rFonts w:eastAsia="SimSun"/>
                  <w:i/>
                  <w:color w:val="000000"/>
                  <w:sz w:val="22"/>
                  <w:szCs w:val="22"/>
                  <w:lang w:eastAsia="lt-LT"/>
                </w:rPr>
              </w:pPr>
              <w:r>
                <w:rPr>
                  <w:rFonts w:eastAsia="SimSun"/>
                  <w:i/>
                  <w:color w:val="000000"/>
                  <w:sz w:val="22"/>
                  <w:szCs w:val="22"/>
                  <w:lang w:eastAsia="lt-LT"/>
                </w:rPr>
                <w:t>G</w:t>
              </w:r>
              <w:r>
                <w:rPr>
                  <w:rFonts w:eastAsia="SimSun"/>
                  <w:i/>
                  <w:color w:val="000000"/>
                  <w:sz w:val="22"/>
                  <w:szCs w:val="22"/>
                  <w:vertAlign w:val="subscript"/>
                  <w:lang w:eastAsia="lt-LT"/>
                </w:rPr>
                <w:t>Kv</w:t>
              </w:r>
              <w:r>
                <w:rPr>
                  <w:rFonts w:eastAsia="SimSun"/>
                  <w:i/>
                  <w:color w:val="000000"/>
                  <w:sz w:val="22"/>
                  <w:szCs w:val="22"/>
                  <w:lang w:eastAsia="lt-LT"/>
                </w:rPr>
                <w:t xml:space="preserve"> – pastate suvartoto karšto vandens kiekis, nustatytas pagal geriamojo vandens apskaitos prietaiso, įrengto pastate prieš karšto vandens ruošimo įrenginius, rodmenis, m</w:t>
              </w:r>
              <w:r>
                <w:rPr>
                  <w:rFonts w:eastAsia="SimSun"/>
                  <w:i/>
                  <w:color w:val="000000"/>
                  <w:sz w:val="22"/>
                  <w:szCs w:val="22"/>
                  <w:vertAlign w:val="superscript"/>
                  <w:lang w:eastAsia="lt-LT"/>
                </w:rPr>
                <w:t>3</w:t>
              </w:r>
              <w:r>
                <w:rPr>
                  <w:rFonts w:eastAsia="SimSun"/>
                  <w:i/>
                  <w:color w:val="000000"/>
                  <w:sz w:val="22"/>
                  <w:szCs w:val="22"/>
                  <w:lang w:eastAsia="lt-LT"/>
                </w:rPr>
                <w:t>.</w:t>
              </w:r>
            </w:p>
            <w:p w14:paraId="004EBF05" w14:textId="77777777" w:rsidR="001F673D" w:rsidRDefault="002378A6">
              <w:pPr>
                <w:tabs>
                  <w:tab w:val="left" w:pos="709"/>
                </w:tabs>
                <w:jc w:val="both"/>
                <w:rPr>
                  <w:rFonts w:eastAsia="SimSun"/>
                  <w:i/>
                  <w:color w:val="000000"/>
                  <w:sz w:val="22"/>
                  <w:szCs w:val="24"/>
                  <w:lang w:eastAsia="lt-LT"/>
                </w:rPr>
              </w:pPr>
            </w:p>
          </w:sdtContent>
        </w:sdt>
        <w:sdt>
          <w:sdtPr>
            <w:alias w:val="pabaiga"/>
            <w:tag w:val="part_3c0ccd55897f4e0b80cd387991cd3c50"/>
            <w:id w:val="1479257746"/>
            <w:lock w:val="sdtLocked"/>
          </w:sdtPr>
          <w:sdtEndPr/>
          <w:sdtContent>
            <w:p w14:paraId="004EBF06" w14:textId="77777777" w:rsidR="001F673D" w:rsidRDefault="006C7EB3">
              <w:pPr>
                <w:tabs>
                  <w:tab w:val="left" w:pos="709"/>
                </w:tabs>
                <w:jc w:val="center"/>
                <w:rPr>
                  <w:rFonts w:eastAsia="SimSun"/>
                  <w:i/>
                  <w:color w:val="000000"/>
                  <w:sz w:val="22"/>
                  <w:szCs w:val="24"/>
                  <w:lang w:eastAsia="lt-LT"/>
                </w:rPr>
                <w:sectPr w:rsidR="001F673D" w:rsidSect="006C7EB3">
                  <w:headerReference w:type="even" r:id="rId99"/>
                  <w:headerReference w:type="default" r:id="rId100"/>
                  <w:footerReference w:type="even" r:id="rId101"/>
                  <w:footerReference w:type="default" r:id="rId102"/>
                  <w:footerReference w:type="first" r:id="rId103"/>
                  <w:pgSz w:w="11906" w:h="16838"/>
                  <w:pgMar w:top="1134" w:right="567" w:bottom="1134" w:left="1701" w:header="567" w:footer="567" w:gutter="0"/>
                  <w:cols w:space="1296"/>
                  <w:titlePg/>
                  <w:docGrid w:linePitch="360"/>
                </w:sectPr>
              </w:pPr>
              <w:r>
                <w:rPr>
                  <w:color w:val="000000"/>
                  <w:szCs w:val="24"/>
                </w:rPr>
                <w:t>___________________</w:t>
              </w:r>
            </w:p>
          </w:sdtContent>
        </w:sdt>
      </w:sdtContent>
    </w:sdt>
    <w:sdt>
      <w:sdtPr>
        <w:alias w:val="2 pr."/>
        <w:tag w:val="part_882d6c00d14542f29ce5d9e5f3abf3a2"/>
        <w:id w:val="-2106565020"/>
        <w:lock w:val="sdtLocked"/>
      </w:sdtPr>
      <w:sdtEndPr/>
      <w:sdtContent>
        <w:p w14:paraId="004EBF07" w14:textId="77777777" w:rsidR="001F673D" w:rsidRDefault="006C7EB3">
          <w:pPr>
            <w:tabs>
              <w:tab w:val="left" w:pos="709"/>
            </w:tabs>
            <w:jc w:val="right"/>
            <w:rPr>
              <w:i/>
              <w:szCs w:val="24"/>
            </w:rPr>
          </w:pPr>
          <w:r>
            <w:rPr>
              <w:i/>
              <w:szCs w:val="24"/>
            </w:rPr>
            <w:t>Metodikos</w:t>
          </w:r>
        </w:p>
        <w:p w14:paraId="004EBF08" w14:textId="77777777" w:rsidR="001F673D" w:rsidRDefault="002378A6">
          <w:pPr>
            <w:tabs>
              <w:tab w:val="left" w:pos="709"/>
            </w:tabs>
            <w:jc w:val="right"/>
            <w:rPr>
              <w:i/>
              <w:szCs w:val="24"/>
            </w:rPr>
          </w:pPr>
          <w:sdt>
            <w:sdtPr>
              <w:alias w:val="Numeris"/>
              <w:tag w:val="nr_882d6c00d14542f29ce5d9e5f3abf3a2"/>
              <w:id w:val="1233587870"/>
              <w:lock w:val="sdtLocked"/>
            </w:sdtPr>
            <w:sdtEndPr/>
            <w:sdtContent>
              <w:r w:rsidR="006C7EB3">
                <w:rPr>
                  <w:i/>
                  <w:szCs w:val="24"/>
                </w:rPr>
                <w:t>2</w:t>
              </w:r>
            </w:sdtContent>
          </w:sdt>
          <w:r w:rsidR="006C7EB3">
            <w:rPr>
              <w:i/>
              <w:szCs w:val="24"/>
            </w:rPr>
            <w:t xml:space="preserve"> priedas</w:t>
          </w:r>
        </w:p>
        <w:p w14:paraId="004EBF09" w14:textId="77777777" w:rsidR="001F673D" w:rsidRDefault="001F673D">
          <w:pPr>
            <w:tabs>
              <w:tab w:val="left" w:pos="709"/>
            </w:tabs>
            <w:jc w:val="right"/>
            <w:rPr>
              <w:i/>
              <w:szCs w:val="24"/>
            </w:rPr>
          </w:pPr>
        </w:p>
        <w:p w14:paraId="004EBF0A" w14:textId="77777777" w:rsidR="001F673D" w:rsidRDefault="002378A6">
          <w:pPr>
            <w:tabs>
              <w:tab w:val="left" w:pos="709"/>
            </w:tabs>
            <w:jc w:val="center"/>
            <w:rPr>
              <w:b/>
              <w:szCs w:val="24"/>
            </w:rPr>
          </w:pPr>
          <w:sdt>
            <w:sdtPr>
              <w:alias w:val="Pavadinimas"/>
              <w:tag w:val="title_882d6c00d14542f29ce5d9e5f3abf3a2"/>
              <w:id w:val="319002758"/>
              <w:lock w:val="sdtLocked"/>
            </w:sdtPr>
            <w:sdtEndPr/>
            <w:sdtContent>
              <w:r w:rsidR="006C7EB3">
                <w:rPr>
                  <w:b/>
                  <w:szCs w:val="24"/>
                </w:rPr>
                <w:t>DUOMENŲ PATEIKIMO LENTELĖ</w:t>
              </w:r>
            </w:sdtContent>
          </w:sdt>
        </w:p>
        <w:p w14:paraId="004EBF0B" w14:textId="77777777" w:rsidR="001F673D" w:rsidRDefault="001F673D">
          <w:pPr>
            <w:tabs>
              <w:tab w:val="left" w:pos="709"/>
            </w:tabs>
            <w:jc w:val="right"/>
            <w:rPr>
              <w:sz w:val="22"/>
              <w:szCs w:val="24"/>
            </w:rPr>
          </w:pPr>
        </w:p>
        <w:p w14:paraId="004EBF0C" w14:textId="77777777" w:rsidR="001F673D" w:rsidRDefault="006C7EB3">
          <w:pPr>
            <w:tabs>
              <w:tab w:val="left" w:pos="709"/>
            </w:tabs>
            <w:jc w:val="both"/>
            <w:rPr>
              <w:sz w:val="22"/>
              <w:szCs w:val="24"/>
            </w:rPr>
          </w:pPr>
          <w:r>
            <w:rPr>
              <w:sz w:val="22"/>
              <w:szCs w:val="24"/>
            </w:rPr>
            <w:t>1 lentelė. Duomenų pateikimo lentelė</w:t>
          </w:r>
        </w:p>
        <w:tbl>
          <w:tblPr>
            <w:tblW w:w="13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803"/>
            <w:gridCol w:w="834"/>
            <w:gridCol w:w="884"/>
            <w:gridCol w:w="884"/>
            <w:gridCol w:w="906"/>
            <w:gridCol w:w="629"/>
            <w:gridCol w:w="733"/>
            <w:gridCol w:w="705"/>
            <w:gridCol w:w="705"/>
            <w:gridCol w:w="566"/>
            <w:gridCol w:w="700"/>
            <w:gridCol w:w="1248"/>
            <w:gridCol w:w="1248"/>
            <w:gridCol w:w="985"/>
            <w:gridCol w:w="552"/>
          </w:tblGrid>
          <w:tr w:rsidR="001F673D" w14:paraId="004EBF37" w14:textId="77777777">
            <w:trPr>
              <w:trHeight w:val="416"/>
            </w:trPr>
            <w:tc>
              <w:tcPr>
                <w:tcW w:w="1306" w:type="dxa"/>
                <w:vAlign w:val="center"/>
              </w:tcPr>
              <w:p w14:paraId="004EBF0D" w14:textId="77777777" w:rsidR="001F673D" w:rsidRDefault="006C7EB3">
                <w:pPr>
                  <w:spacing w:line="276" w:lineRule="auto"/>
                  <w:jc w:val="center"/>
                  <w:rPr>
                    <w:sz w:val="20"/>
                  </w:rPr>
                </w:pPr>
                <w:r>
                  <w:rPr>
                    <w:sz w:val="20"/>
                  </w:rPr>
                  <w:t>Data, (metai, mėnesis)</w:t>
                </w:r>
              </w:p>
            </w:tc>
            <w:tc>
              <w:tcPr>
                <w:tcW w:w="803" w:type="dxa"/>
                <w:vAlign w:val="center"/>
              </w:tcPr>
              <w:p w14:paraId="004EBF0E" w14:textId="77777777" w:rsidR="001F673D" w:rsidRDefault="006C7EB3">
                <w:pPr>
                  <w:spacing w:line="276" w:lineRule="auto"/>
                  <w:jc w:val="center"/>
                  <w:rPr>
                    <w:sz w:val="20"/>
                  </w:rPr>
                </w:pPr>
                <w:r>
                  <w:rPr>
                    <w:sz w:val="20"/>
                  </w:rPr>
                  <w:t>∑A</w:t>
                </w:r>
                <w:r>
                  <w:rPr>
                    <w:sz w:val="20"/>
                    <w:vertAlign w:val="subscript"/>
                  </w:rPr>
                  <w:t>BŠ</w:t>
                </w:r>
                <w:r>
                  <w:rPr>
                    <w:sz w:val="20"/>
                  </w:rPr>
                  <w:t>,</w:t>
                </w:r>
              </w:p>
              <w:p w14:paraId="004EBF0F" w14:textId="77777777" w:rsidR="001F673D" w:rsidRDefault="001F673D">
                <w:pPr>
                  <w:rPr>
                    <w:sz w:val="18"/>
                    <w:szCs w:val="18"/>
                  </w:rPr>
                </w:pPr>
              </w:p>
              <w:p w14:paraId="004EBF10" w14:textId="77777777" w:rsidR="001F673D" w:rsidRDefault="006C7EB3">
                <w:pPr>
                  <w:spacing w:line="276" w:lineRule="auto"/>
                  <w:jc w:val="center"/>
                  <w:rPr>
                    <w:sz w:val="20"/>
                  </w:rPr>
                </w:pPr>
                <w:r>
                  <w:rPr>
                    <w:sz w:val="20"/>
                  </w:rPr>
                  <w:t>m</w:t>
                </w:r>
                <w:r>
                  <w:rPr>
                    <w:sz w:val="20"/>
                    <w:vertAlign w:val="superscript"/>
                  </w:rPr>
                  <w:t>2</w:t>
                </w:r>
              </w:p>
            </w:tc>
            <w:tc>
              <w:tcPr>
                <w:tcW w:w="834" w:type="dxa"/>
                <w:vAlign w:val="center"/>
              </w:tcPr>
              <w:p w14:paraId="004EBF11" w14:textId="77777777" w:rsidR="001F673D" w:rsidRDefault="006C7EB3">
                <w:pPr>
                  <w:spacing w:line="276" w:lineRule="auto"/>
                  <w:jc w:val="center"/>
                  <w:rPr>
                    <w:sz w:val="20"/>
                    <w:vertAlign w:val="superscript"/>
                  </w:rPr>
                </w:pPr>
                <w:r>
                  <w:rPr>
                    <w:sz w:val="20"/>
                  </w:rPr>
                  <w:t>∑V</w:t>
                </w:r>
                <w:r>
                  <w:rPr>
                    <w:sz w:val="20"/>
                    <w:vertAlign w:val="subscript"/>
                  </w:rPr>
                  <w:t>BŠ</w:t>
                </w:r>
                <w:r>
                  <w:rPr>
                    <w:sz w:val="20"/>
                  </w:rPr>
                  <w:t>, m</w:t>
                </w:r>
                <w:r>
                  <w:rPr>
                    <w:sz w:val="20"/>
                    <w:vertAlign w:val="superscript"/>
                  </w:rPr>
                  <w:t>3</w:t>
                </w:r>
              </w:p>
            </w:tc>
            <w:tc>
              <w:tcPr>
                <w:tcW w:w="884" w:type="dxa"/>
                <w:vAlign w:val="center"/>
              </w:tcPr>
              <w:p w14:paraId="004EBF12" w14:textId="77777777" w:rsidR="001F673D" w:rsidRDefault="006C7EB3">
                <w:pPr>
                  <w:spacing w:line="276" w:lineRule="auto"/>
                  <w:jc w:val="center"/>
                  <w:rPr>
                    <w:sz w:val="20"/>
                    <w:vertAlign w:val="subscript"/>
                  </w:rPr>
                </w:pPr>
                <w:r>
                  <w:rPr>
                    <w:sz w:val="20"/>
                  </w:rPr>
                  <w:t>Q</w:t>
                </w:r>
                <w:r>
                  <w:rPr>
                    <w:sz w:val="20"/>
                    <w:vertAlign w:val="subscript"/>
                  </w:rPr>
                  <w:t>P</w:t>
                </w:r>
                <w:r>
                  <w:rPr>
                    <w:sz w:val="20"/>
                  </w:rPr>
                  <w:t>,</w:t>
                </w:r>
              </w:p>
              <w:p w14:paraId="004EBF13" w14:textId="77777777" w:rsidR="001F673D" w:rsidRDefault="001F673D">
                <w:pPr>
                  <w:rPr>
                    <w:sz w:val="18"/>
                    <w:szCs w:val="18"/>
                  </w:rPr>
                </w:pPr>
              </w:p>
              <w:p w14:paraId="004EBF14" w14:textId="77777777" w:rsidR="001F673D" w:rsidRDefault="006C7EB3">
                <w:pPr>
                  <w:spacing w:line="276" w:lineRule="auto"/>
                  <w:jc w:val="center"/>
                  <w:rPr>
                    <w:sz w:val="20"/>
                    <w:vertAlign w:val="subscript"/>
                  </w:rPr>
                </w:pPr>
                <w:r>
                  <w:rPr>
                    <w:sz w:val="20"/>
                  </w:rPr>
                  <w:t>kWh</w:t>
                </w:r>
              </w:p>
            </w:tc>
            <w:tc>
              <w:tcPr>
                <w:tcW w:w="884" w:type="dxa"/>
                <w:vAlign w:val="center"/>
              </w:tcPr>
              <w:p w14:paraId="004EBF15" w14:textId="77777777" w:rsidR="001F673D" w:rsidRDefault="006C7EB3">
                <w:pPr>
                  <w:spacing w:line="276" w:lineRule="auto"/>
                  <w:jc w:val="center"/>
                  <w:rPr>
                    <w:sz w:val="20"/>
                  </w:rPr>
                </w:pPr>
                <w:r>
                  <w:rPr>
                    <w:sz w:val="20"/>
                  </w:rPr>
                  <w:t>Q</w:t>
                </w:r>
                <w:r>
                  <w:rPr>
                    <w:sz w:val="20"/>
                    <w:vertAlign w:val="subscript"/>
                  </w:rPr>
                  <w:t>PŠmetr</w:t>
                </w:r>
                <w:r>
                  <w:rPr>
                    <w:sz w:val="20"/>
                  </w:rPr>
                  <w:t>,</w:t>
                </w:r>
              </w:p>
              <w:p w14:paraId="004EBF16" w14:textId="77777777" w:rsidR="001F673D" w:rsidRDefault="001F673D">
                <w:pPr>
                  <w:rPr>
                    <w:sz w:val="18"/>
                    <w:szCs w:val="18"/>
                  </w:rPr>
                </w:pPr>
              </w:p>
              <w:p w14:paraId="004EBF17" w14:textId="77777777" w:rsidR="001F673D" w:rsidRDefault="006C7EB3">
                <w:pPr>
                  <w:spacing w:line="276" w:lineRule="auto"/>
                  <w:jc w:val="center"/>
                  <w:rPr>
                    <w:sz w:val="20"/>
                  </w:rPr>
                </w:pPr>
                <w:r>
                  <w:rPr>
                    <w:sz w:val="20"/>
                  </w:rPr>
                  <w:t>kWh</w:t>
                </w:r>
              </w:p>
            </w:tc>
            <w:tc>
              <w:tcPr>
                <w:tcW w:w="906" w:type="dxa"/>
                <w:vAlign w:val="center"/>
              </w:tcPr>
              <w:p w14:paraId="004EBF18" w14:textId="77777777" w:rsidR="001F673D" w:rsidRDefault="006C7EB3">
                <w:pPr>
                  <w:spacing w:line="276" w:lineRule="auto"/>
                  <w:jc w:val="center"/>
                  <w:rPr>
                    <w:sz w:val="20"/>
                  </w:rPr>
                </w:pPr>
                <w:r>
                  <w:rPr>
                    <w:sz w:val="20"/>
                  </w:rPr>
                  <w:t>Q</w:t>
                </w:r>
                <w:r>
                  <w:rPr>
                    <w:sz w:val="20"/>
                    <w:vertAlign w:val="subscript"/>
                  </w:rPr>
                  <w:t>PKmetr</w:t>
                </w:r>
                <w:r>
                  <w:rPr>
                    <w:sz w:val="20"/>
                  </w:rPr>
                  <w:t>,</w:t>
                </w:r>
              </w:p>
              <w:p w14:paraId="004EBF19" w14:textId="77777777" w:rsidR="001F673D" w:rsidRDefault="001F673D">
                <w:pPr>
                  <w:rPr>
                    <w:sz w:val="18"/>
                    <w:szCs w:val="18"/>
                  </w:rPr>
                </w:pPr>
              </w:p>
              <w:p w14:paraId="004EBF1A" w14:textId="77777777" w:rsidR="001F673D" w:rsidRDefault="006C7EB3">
                <w:pPr>
                  <w:spacing w:line="276" w:lineRule="auto"/>
                  <w:jc w:val="center"/>
                  <w:rPr>
                    <w:sz w:val="20"/>
                  </w:rPr>
                </w:pPr>
                <w:r>
                  <w:rPr>
                    <w:sz w:val="20"/>
                  </w:rPr>
                  <w:t>kWh</w:t>
                </w:r>
              </w:p>
            </w:tc>
            <w:tc>
              <w:tcPr>
                <w:tcW w:w="629" w:type="dxa"/>
                <w:vAlign w:val="center"/>
              </w:tcPr>
              <w:p w14:paraId="004EBF1B" w14:textId="77777777" w:rsidR="001F673D" w:rsidRDefault="006C7EB3">
                <w:pPr>
                  <w:spacing w:line="276" w:lineRule="auto"/>
                  <w:jc w:val="center"/>
                  <w:rPr>
                    <w:sz w:val="20"/>
                    <w:vertAlign w:val="subscript"/>
                  </w:rPr>
                </w:pPr>
                <w:r>
                  <w:rPr>
                    <w:sz w:val="20"/>
                  </w:rPr>
                  <w:t>G</w:t>
                </w:r>
                <w:r>
                  <w:rPr>
                    <w:sz w:val="20"/>
                    <w:vertAlign w:val="subscript"/>
                  </w:rPr>
                  <w:t>Kv</w:t>
                </w:r>
                <w:r>
                  <w:rPr>
                    <w:sz w:val="20"/>
                  </w:rPr>
                  <w:t>,</w:t>
                </w:r>
              </w:p>
              <w:p w14:paraId="004EBF1C" w14:textId="77777777" w:rsidR="001F673D" w:rsidRDefault="001F673D">
                <w:pPr>
                  <w:rPr>
                    <w:sz w:val="18"/>
                    <w:szCs w:val="18"/>
                  </w:rPr>
                </w:pPr>
              </w:p>
              <w:p w14:paraId="004EBF1D" w14:textId="77777777" w:rsidR="001F673D" w:rsidRDefault="006C7EB3">
                <w:pPr>
                  <w:spacing w:line="276" w:lineRule="auto"/>
                  <w:jc w:val="center"/>
                  <w:rPr>
                    <w:sz w:val="20"/>
                    <w:vertAlign w:val="superscript"/>
                  </w:rPr>
                </w:pPr>
                <w:r>
                  <w:rPr>
                    <w:sz w:val="20"/>
                  </w:rPr>
                  <w:t>m</w:t>
                </w:r>
                <w:r>
                  <w:rPr>
                    <w:sz w:val="20"/>
                    <w:vertAlign w:val="superscript"/>
                  </w:rPr>
                  <w:t>3</w:t>
                </w:r>
              </w:p>
            </w:tc>
            <w:tc>
              <w:tcPr>
                <w:tcW w:w="733" w:type="dxa"/>
                <w:vAlign w:val="center"/>
              </w:tcPr>
              <w:p w14:paraId="004EBF1E" w14:textId="77777777" w:rsidR="001F673D" w:rsidRDefault="006C7EB3">
                <w:pPr>
                  <w:spacing w:line="276" w:lineRule="auto"/>
                  <w:jc w:val="center"/>
                  <w:rPr>
                    <w:sz w:val="20"/>
                  </w:rPr>
                </w:pPr>
                <w:r>
                  <w:rPr>
                    <w:sz w:val="20"/>
                  </w:rPr>
                  <w:t>Q</w:t>
                </w:r>
                <w:r>
                  <w:rPr>
                    <w:sz w:val="20"/>
                    <w:vertAlign w:val="subscript"/>
                  </w:rPr>
                  <w:t>PKv</w:t>
                </w:r>
                <w:r>
                  <w:rPr>
                    <w:sz w:val="20"/>
                  </w:rPr>
                  <w:t>,</w:t>
                </w:r>
              </w:p>
              <w:p w14:paraId="004EBF1F" w14:textId="77777777" w:rsidR="001F673D" w:rsidRDefault="001F673D">
                <w:pPr>
                  <w:rPr>
                    <w:sz w:val="18"/>
                    <w:szCs w:val="18"/>
                  </w:rPr>
                </w:pPr>
              </w:p>
              <w:p w14:paraId="004EBF20" w14:textId="77777777" w:rsidR="001F673D" w:rsidRDefault="006C7EB3">
                <w:pPr>
                  <w:spacing w:line="276" w:lineRule="auto"/>
                  <w:jc w:val="center"/>
                  <w:rPr>
                    <w:sz w:val="20"/>
                  </w:rPr>
                </w:pPr>
                <w:r>
                  <w:rPr>
                    <w:sz w:val="20"/>
                  </w:rPr>
                  <w:t>kWh</w:t>
                </w:r>
              </w:p>
            </w:tc>
            <w:tc>
              <w:tcPr>
                <w:tcW w:w="705" w:type="dxa"/>
                <w:vAlign w:val="center"/>
              </w:tcPr>
              <w:p w14:paraId="004EBF21" w14:textId="77777777" w:rsidR="001F673D" w:rsidRDefault="006C7EB3">
                <w:pPr>
                  <w:spacing w:line="276" w:lineRule="auto"/>
                  <w:jc w:val="center"/>
                  <w:rPr>
                    <w:sz w:val="20"/>
                  </w:rPr>
                </w:pPr>
                <w:r>
                  <w:rPr>
                    <w:sz w:val="20"/>
                  </w:rPr>
                  <w:t>Q</w:t>
                </w:r>
                <w:r>
                  <w:rPr>
                    <w:sz w:val="20"/>
                    <w:vertAlign w:val="subscript"/>
                  </w:rPr>
                  <w:t>PR</w:t>
                </w:r>
                <w:r>
                  <w:rPr>
                    <w:sz w:val="20"/>
                  </w:rPr>
                  <w:t>,</w:t>
                </w:r>
              </w:p>
              <w:p w14:paraId="004EBF22" w14:textId="77777777" w:rsidR="001F673D" w:rsidRDefault="001F673D">
                <w:pPr>
                  <w:rPr>
                    <w:sz w:val="18"/>
                    <w:szCs w:val="18"/>
                  </w:rPr>
                </w:pPr>
              </w:p>
              <w:p w14:paraId="004EBF23" w14:textId="77777777" w:rsidR="001F673D" w:rsidRDefault="006C7EB3">
                <w:pPr>
                  <w:spacing w:line="276" w:lineRule="auto"/>
                  <w:jc w:val="center"/>
                  <w:rPr>
                    <w:sz w:val="20"/>
                  </w:rPr>
                </w:pPr>
                <w:r>
                  <w:rPr>
                    <w:sz w:val="20"/>
                  </w:rPr>
                  <w:t>kWh</w:t>
                </w:r>
              </w:p>
            </w:tc>
            <w:tc>
              <w:tcPr>
                <w:tcW w:w="705" w:type="dxa"/>
                <w:vAlign w:val="center"/>
              </w:tcPr>
              <w:p w14:paraId="004EBF24" w14:textId="77777777" w:rsidR="001F673D" w:rsidRDefault="006C7EB3">
                <w:pPr>
                  <w:spacing w:line="276" w:lineRule="auto"/>
                  <w:jc w:val="center"/>
                  <w:rPr>
                    <w:sz w:val="20"/>
                  </w:rPr>
                </w:pPr>
                <w:r>
                  <w:rPr>
                    <w:sz w:val="20"/>
                  </w:rPr>
                  <w:t>Q</w:t>
                </w:r>
                <w:r>
                  <w:rPr>
                    <w:sz w:val="20"/>
                    <w:vertAlign w:val="subscript"/>
                  </w:rPr>
                  <w:t>PŠ</w:t>
                </w:r>
                <w:r>
                  <w:rPr>
                    <w:sz w:val="20"/>
                  </w:rPr>
                  <w:t>,</w:t>
                </w:r>
              </w:p>
              <w:p w14:paraId="004EBF25" w14:textId="77777777" w:rsidR="001F673D" w:rsidRDefault="001F673D">
                <w:pPr>
                  <w:rPr>
                    <w:sz w:val="18"/>
                    <w:szCs w:val="18"/>
                  </w:rPr>
                </w:pPr>
              </w:p>
              <w:p w14:paraId="004EBF26" w14:textId="77777777" w:rsidR="001F673D" w:rsidRDefault="006C7EB3">
                <w:pPr>
                  <w:spacing w:line="276" w:lineRule="auto"/>
                  <w:jc w:val="center"/>
                  <w:rPr>
                    <w:sz w:val="20"/>
                  </w:rPr>
                </w:pPr>
                <w:r>
                  <w:rPr>
                    <w:sz w:val="20"/>
                  </w:rPr>
                  <w:t>kWh</w:t>
                </w:r>
              </w:p>
            </w:tc>
            <w:tc>
              <w:tcPr>
                <w:tcW w:w="566" w:type="dxa"/>
                <w:vAlign w:val="center"/>
              </w:tcPr>
              <w:p w14:paraId="004EBF27" w14:textId="77777777" w:rsidR="001F673D" w:rsidRDefault="006C7EB3">
                <w:pPr>
                  <w:spacing w:line="276" w:lineRule="auto"/>
                  <w:jc w:val="center"/>
                  <w:rPr>
                    <w:sz w:val="20"/>
                  </w:rPr>
                </w:pPr>
                <w:r>
                  <w:rPr>
                    <w:sz w:val="20"/>
                  </w:rPr>
                  <w:t>q</w:t>
                </w:r>
                <w:r>
                  <w:rPr>
                    <w:sz w:val="20"/>
                    <w:vertAlign w:val="subscript"/>
                  </w:rPr>
                  <w:t>PR</w:t>
                </w:r>
              </w:p>
              <w:p w14:paraId="004EBF28" w14:textId="77777777" w:rsidR="001F673D" w:rsidRDefault="001F673D">
                <w:pPr>
                  <w:rPr>
                    <w:sz w:val="18"/>
                    <w:szCs w:val="18"/>
                  </w:rPr>
                </w:pPr>
              </w:p>
              <w:p w14:paraId="004EBF29" w14:textId="77777777" w:rsidR="001F673D" w:rsidRDefault="001F673D">
                <w:pPr>
                  <w:spacing w:line="276" w:lineRule="auto"/>
                  <w:jc w:val="center"/>
                  <w:rPr>
                    <w:sz w:val="20"/>
                  </w:rPr>
                </w:pPr>
              </w:p>
            </w:tc>
            <w:tc>
              <w:tcPr>
                <w:tcW w:w="700" w:type="dxa"/>
                <w:vAlign w:val="center"/>
              </w:tcPr>
              <w:p w14:paraId="004EBF2A" w14:textId="77777777" w:rsidR="001F673D" w:rsidRDefault="006C7EB3">
                <w:pPr>
                  <w:spacing w:line="276" w:lineRule="auto"/>
                  <w:jc w:val="center"/>
                  <w:rPr>
                    <w:sz w:val="20"/>
                  </w:rPr>
                </w:pPr>
                <w:r>
                  <w:rPr>
                    <w:sz w:val="20"/>
                  </w:rPr>
                  <w:t>ΣDL</w:t>
                </w:r>
              </w:p>
            </w:tc>
            <w:tc>
              <w:tcPr>
                <w:tcW w:w="1248" w:type="dxa"/>
              </w:tcPr>
              <w:p w14:paraId="004EBF2B" w14:textId="77777777" w:rsidR="001F673D" w:rsidRDefault="006C7EB3">
                <w:pPr>
                  <w:spacing w:line="276" w:lineRule="auto"/>
                  <w:jc w:val="center"/>
                  <w:rPr>
                    <w:sz w:val="20"/>
                  </w:rPr>
                </w:pPr>
                <w:r>
                  <w:rPr>
                    <w:sz w:val="20"/>
                  </w:rPr>
                  <w:t>q</w:t>
                </w:r>
                <w:r>
                  <w:rPr>
                    <w:sz w:val="20"/>
                    <w:vertAlign w:val="subscript"/>
                  </w:rPr>
                  <w:t>ADŠ</w:t>
                </w:r>
                <w:r>
                  <w:rPr>
                    <w:sz w:val="20"/>
                  </w:rPr>
                  <w:t>,</w:t>
                </w:r>
              </w:p>
              <w:p w14:paraId="004EBF2C" w14:textId="77777777" w:rsidR="001F673D" w:rsidRDefault="001F673D">
                <w:pPr>
                  <w:rPr>
                    <w:sz w:val="18"/>
                    <w:szCs w:val="18"/>
                  </w:rPr>
                </w:pPr>
              </w:p>
              <w:p w14:paraId="004EBF2D" w14:textId="77777777" w:rsidR="001F673D" w:rsidRDefault="006C7EB3">
                <w:pPr>
                  <w:spacing w:line="276" w:lineRule="auto"/>
                  <w:jc w:val="center"/>
                  <w:rPr>
                    <w:sz w:val="20"/>
                  </w:rPr>
                </w:pPr>
                <w:r>
                  <w:rPr>
                    <w:sz w:val="20"/>
                  </w:rPr>
                  <w:t>kWh/m</w:t>
                </w:r>
                <w:r>
                  <w:rPr>
                    <w:sz w:val="20"/>
                    <w:vertAlign w:val="superscript"/>
                  </w:rPr>
                  <w:t>2</w:t>
                </w:r>
                <w:r>
                  <w:rPr>
                    <w:sz w:val="20"/>
                  </w:rPr>
                  <w:t>DL</w:t>
                </w:r>
              </w:p>
            </w:tc>
            <w:tc>
              <w:tcPr>
                <w:tcW w:w="1248" w:type="dxa"/>
                <w:vAlign w:val="center"/>
              </w:tcPr>
              <w:p w14:paraId="004EBF2E" w14:textId="77777777" w:rsidR="001F673D" w:rsidRDefault="006C7EB3">
                <w:pPr>
                  <w:spacing w:line="276" w:lineRule="auto"/>
                  <w:jc w:val="center"/>
                  <w:rPr>
                    <w:sz w:val="20"/>
                  </w:rPr>
                </w:pPr>
                <w:r>
                  <w:rPr>
                    <w:sz w:val="20"/>
                  </w:rPr>
                  <w:t>q</w:t>
                </w:r>
                <w:r>
                  <w:rPr>
                    <w:sz w:val="20"/>
                    <w:vertAlign w:val="subscript"/>
                  </w:rPr>
                  <w:t>VDŠ</w:t>
                </w:r>
                <w:r>
                  <w:rPr>
                    <w:sz w:val="20"/>
                  </w:rPr>
                  <w:t>,</w:t>
                </w:r>
              </w:p>
              <w:p w14:paraId="004EBF2F" w14:textId="77777777" w:rsidR="001F673D" w:rsidRDefault="001F673D">
                <w:pPr>
                  <w:rPr>
                    <w:sz w:val="18"/>
                    <w:szCs w:val="18"/>
                  </w:rPr>
                </w:pPr>
              </w:p>
              <w:p w14:paraId="004EBF30" w14:textId="77777777" w:rsidR="001F673D" w:rsidRDefault="006C7EB3">
                <w:pPr>
                  <w:spacing w:line="276" w:lineRule="auto"/>
                  <w:jc w:val="center"/>
                  <w:rPr>
                    <w:sz w:val="20"/>
                  </w:rPr>
                </w:pPr>
                <w:r>
                  <w:rPr>
                    <w:sz w:val="20"/>
                  </w:rPr>
                  <w:t>kWh/m</w:t>
                </w:r>
                <w:r>
                  <w:rPr>
                    <w:sz w:val="20"/>
                    <w:vertAlign w:val="superscript"/>
                  </w:rPr>
                  <w:t>3</w:t>
                </w:r>
                <w:r>
                  <w:rPr>
                    <w:sz w:val="20"/>
                  </w:rPr>
                  <w:t>DL</w:t>
                </w:r>
              </w:p>
            </w:tc>
            <w:tc>
              <w:tcPr>
                <w:tcW w:w="985" w:type="dxa"/>
                <w:vAlign w:val="center"/>
              </w:tcPr>
              <w:p w14:paraId="004EBF31" w14:textId="77777777" w:rsidR="001F673D" w:rsidRDefault="006C7EB3">
                <w:pPr>
                  <w:spacing w:line="276" w:lineRule="auto"/>
                  <w:jc w:val="center"/>
                  <w:rPr>
                    <w:sz w:val="20"/>
                  </w:rPr>
                </w:pPr>
                <w:r>
                  <w:rPr>
                    <w:sz w:val="20"/>
                  </w:rPr>
                  <w:t>q</w:t>
                </w:r>
                <w:r>
                  <w:rPr>
                    <w:sz w:val="20"/>
                    <w:vertAlign w:val="subscript"/>
                  </w:rPr>
                  <w:t>VDŠmax</w:t>
                </w:r>
                <w:r>
                  <w:rPr>
                    <w:sz w:val="20"/>
                  </w:rPr>
                  <w:t>,</w:t>
                </w:r>
              </w:p>
              <w:p w14:paraId="004EBF32" w14:textId="77777777" w:rsidR="001F673D" w:rsidRDefault="001F673D">
                <w:pPr>
                  <w:rPr>
                    <w:sz w:val="18"/>
                    <w:szCs w:val="18"/>
                  </w:rPr>
                </w:pPr>
              </w:p>
              <w:p w14:paraId="004EBF33" w14:textId="77777777" w:rsidR="001F673D" w:rsidRDefault="006C7EB3">
                <w:pPr>
                  <w:spacing w:line="276" w:lineRule="auto"/>
                  <w:jc w:val="center"/>
                  <w:rPr>
                    <w:sz w:val="20"/>
                    <w:vertAlign w:val="superscript"/>
                  </w:rPr>
                </w:pPr>
                <w:r>
                  <w:rPr>
                    <w:sz w:val="20"/>
                  </w:rPr>
                  <w:t>kWh/m</w:t>
                </w:r>
                <w:r>
                  <w:rPr>
                    <w:sz w:val="20"/>
                    <w:vertAlign w:val="superscript"/>
                  </w:rPr>
                  <w:t>2</w:t>
                </w:r>
              </w:p>
            </w:tc>
            <w:tc>
              <w:tcPr>
                <w:tcW w:w="552" w:type="dxa"/>
                <w:vAlign w:val="center"/>
              </w:tcPr>
              <w:p w14:paraId="004EBF34" w14:textId="77777777" w:rsidR="001F673D" w:rsidRDefault="006C7EB3">
                <w:pPr>
                  <w:spacing w:line="276" w:lineRule="auto"/>
                  <w:jc w:val="center"/>
                  <w:rPr>
                    <w:sz w:val="20"/>
                  </w:rPr>
                </w:pPr>
                <w:r>
                  <w:rPr>
                    <w:sz w:val="20"/>
                  </w:rPr>
                  <w:sym w:font="Symbol" w:char="F044"/>
                </w:r>
                <w:r>
                  <w:rPr>
                    <w:sz w:val="20"/>
                    <w:vertAlign w:val="subscript"/>
                  </w:rPr>
                  <w:t>Š</w:t>
                </w:r>
                <w:r>
                  <w:rPr>
                    <w:sz w:val="20"/>
                  </w:rPr>
                  <w:t>,</w:t>
                </w:r>
              </w:p>
              <w:p w14:paraId="004EBF35" w14:textId="77777777" w:rsidR="001F673D" w:rsidRDefault="001F673D">
                <w:pPr>
                  <w:rPr>
                    <w:sz w:val="18"/>
                    <w:szCs w:val="18"/>
                  </w:rPr>
                </w:pPr>
              </w:p>
              <w:p w14:paraId="004EBF36" w14:textId="77777777" w:rsidR="001F673D" w:rsidRDefault="006C7EB3">
                <w:pPr>
                  <w:spacing w:line="276" w:lineRule="auto"/>
                  <w:jc w:val="center"/>
                  <w:rPr>
                    <w:sz w:val="20"/>
                    <w:lang w:val="en-US"/>
                  </w:rPr>
                </w:pPr>
                <w:r>
                  <w:rPr>
                    <w:sz w:val="20"/>
                    <w:lang w:val="en-US"/>
                  </w:rPr>
                  <w:t>%</w:t>
                </w:r>
              </w:p>
            </w:tc>
          </w:tr>
          <w:tr w:rsidR="001F673D" w14:paraId="004EBF48" w14:textId="77777777">
            <w:trPr>
              <w:trHeight w:val="416"/>
            </w:trPr>
            <w:tc>
              <w:tcPr>
                <w:tcW w:w="1306" w:type="dxa"/>
                <w:vAlign w:val="center"/>
              </w:tcPr>
              <w:p w14:paraId="004EBF38" w14:textId="77777777" w:rsidR="001F673D" w:rsidRDefault="001F673D">
                <w:pPr>
                  <w:spacing w:line="276" w:lineRule="auto"/>
                  <w:jc w:val="center"/>
                  <w:rPr>
                    <w:sz w:val="20"/>
                  </w:rPr>
                </w:pPr>
              </w:p>
            </w:tc>
            <w:tc>
              <w:tcPr>
                <w:tcW w:w="803" w:type="dxa"/>
                <w:vAlign w:val="center"/>
              </w:tcPr>
              <w:p w14:paraId="004EBF39" w14:textId="77777777" w:rsidR="001F673D" w:rsidRDefault="001F673D">
                <w:pPr>
                  <w:spacing w:line="276" w:lineRule="auto"/>
                  <w:jc w:val="center"/>
                  <w:rPr>
                    <w:sz w:val="20"/>
                  </w:rPr>
                </w:pPr>
              </w:p>
            </w:tc>
            <w:tc>
              <w:tcPr>
                <w:tcW w:w="834" w:type="dxa"/>
                <w:vAlign w:val="center"/>
              </w:tcPr>
              <w:p w14:paraId="004EBF3A" w14:textId="77777777" w:rsidR="001F673D" w:rsidRDefault="001F673D">
                <w:pPr>
                  <w:spacing w:line="276" w:lineRule="auto"/>
                  <w:jc w:val="center"/>
                  <w:rPr>
                    <w:sz w:val="20"/>
                  </w:rPr>
                </w:pPr>
              </w:p>
            </w:tc>
            <w:tc>
              <w:tcPr>
                <w:tcW w:w="884" w:type="dxa"/>
                <w:vAlign w:val="center"/>
              </w:tcPr>
              <w:p w14:paraId="004EBF3B" w14:textId="77777777" w:rsidR="001F673D" w:rsidRDefault="001F673D">
                <w:pPr>
                  <w:spacing w:line="276" w:lineRule="auto"/>
                  <w:jc w:val="center"/>
                  <w:rPr>
                    <w:sz w:val="20"/>
                  </w:rPr>
                </w:pPr>
              </w:p>
            </w:tc>
            <w:tc>
              <w:tcPr>
                <w:tcW w:w="884" w:type="dxa"/>
                <w:vAlign w:val="center"/>
              </w:tcPr>
              <w:p w14:paraId="004EBF3C" w14:textId="77777777" w:rsidR="001F673D" w:rsidRDefault="001F673D">
                <w:pPr>
                  <w:spacing w:line="276" w:lineRule="auto"/>
                  <w:jc w:val="center"/>
                  <w:rPr>
                    <w:sz w:val="20"/>
                  </w:rPr>
                </w:pPr>
              </w:p>
            </w:tc>
            <w:tc>
              <w:tcPr>
                <w:tcW w:w="906" w:type="dxa"/>
                <w:vAlign w:val="center"/>
              </w:tcPr>
              <w:p w14:paraId="004EBF3D" w14:textId="77777777" w:rsidR="001F673D" w:rsidRDefault="001F673D">
                <w:pPr>
                  <w:spacing w:line="276" w:lineRule="auto"/>
                  <w:jc w:val="center"/>
                  <w:rPr>
                    <w:sz w:val="20"/>
                  </w:rPr>
                </w:pPr>
              </w:p>
            </w:tc>
            <w:tc>
              <w:tcPr>
                <w:tcW w:w="629" w:type="dxa"/>
                <w:vAlign w:val="center"/>
              </w:tcPr>
              <w:p w14:paraId="004EBF3E" w14:textId="77777777" w:rsidR="001F673D" w:rsidRDefault="001F673D">
                <w:pPr>
                  <w:spacing w:line="276" w:lineRule="auto"/>
                  <w:jc w:val="center"/>
                  <w:rPr>
                    <w:sz w:val="20"/>
                  </w:rPr>
                </w:pPr>
              </w:p>
            </w:tc>
            <w:tc>
              <w:tcPr>
                <w:tcW w:w="733" w:type="dxa"/>
                <w:vAlign w:val="center"/>
              </w:tcPr>
              <w:p w14:paraId="004EBF3F" w14:textId="77777777" w:rsidR="001F673D" w:rsidRDefault="001F673D">
                <w:pPr>
                  <w:spacing w:line="276" w:lineRule="auto"/>
                  <w:jc w:val="center"/>
                  <w:rPr>
                    <w:sz w:val="20"/>
                  </w:rPr>
                </w:pPr>
              </w:p>
            </w:tc>
            <w:tc>
              <w:tcPr>
                <w:tcW w:w="705" w:type="dxa"/>
                <w:vAlign w:val="center"/>
              </w:tcPr>
              <w:p w14:paraId="004EBF40" w14:textId="77777777" w:rsidR="001F673D" w:rsidRDefault="001F673D">
                <w:pPr>
                  <w:spacing w:line="276" w:lineRule="auto"/>
                  <w:jc w:val="center"/>
                  <w:rPr>
                    <w:sz w:val="20"/>
                  </w:rPr>
                </w:pPr>
              </w:p>
            </w:tc>
            <w:tc>
              <w:tcPr>
                <w:tcW w:w="705" w:type="dxa"/>
                <w:vAlign w:val="center"/>
              </w:tcPr>
              <w:p w14:paraId="004EBF41" w14:textId="77777777" w:rsidR="001F673D" w:rsidRDefault="001F673D">
                <w:pPr>
                  <w:spacing w:line="276" w:lineRule="auto"/>
                  <w:jc w:val="center"/>
                  <w:rPr>
                    <w:sz w:val="20"/>
                  </w:rPr>
                </w:pPr>
              </w:p>
            </w:tc>
            <w:tc>
              <w:tcPr>
                <w:tcW w:w="566" w:type="dxa"/>
                <w:vAlign w:val="center"/>
              </w:tcPr>
              <w:p w14:paraId="004EBF42" w14:textId="77777777" w:rsidR="001F673D" w:rsidRDefault="001F673D">
                <w:pPr>
                  <w:spacing w:line="276" w:lineRule="auto"/>
                  <w:jc w:val="center"/>
                  <w:rPr>
                    <w:sz w:val="20"/>
                  </w:rPr>
                </w:pPr>
              </w:p>
            </w:tc>
            <w:tc>
              <w:tcPr>
                <w:tcW w:w="700" w:type="dxa"/>
                <w:vAlign w:val="center"/>
              </w:tcPr>
              <w:p w14:paraId="004EBF43" w14:textId="77777777" w:rsidR="001F673D" w:rsidRDefault="001F673D">
                <w:pPr>
                  <w:spacing w:line="276" w:lineRule="auto"/>
                  <w:jc w:val="center"/>
                  <w:rPr>
                    <w:sz w:val="20"/>
                  </w:rPr>
                </w:pPr>
              </w:p>
            </w:tc>
            <w:tc>
              <w:tcPr>
                <w:tcW w:w="1248" w:type="dxa"/>
              </w:tcPr>
              <w:p w14:paraId="004EBF44" w14:textId="77777777" w:rsidR="001F673D" w:rsidRDefault="001F673D">
                <w:pPr>
                  <w:spacing w:line="276" w:lineRule="auto"/>
                  <w:jc w:val="center"/>
                  <w:rPr>
                    <w:sz w:val="20"/>
                  </w:rPr>
                </w:pPr>
              </w:p>
            </w:tc>
            <w:tc>
              <w:tcPr>
                <w:tcW w:w="1248" w:type="dxa"/>
                <w:vAlign w:val="center"/>
              </w:tcPr>
              <w:p w14:paraId="004EBF45" w14:textId="77777777" w:rsidR="001F673D" w:rsidRDefault="001F673D">
                <w:pPr>
                  <w:spacing w:line="276" w:lineRule="auto"/>
                  <w:jc w:val="center"/>
                  <w:rPr>
                    <w:sz w:val="20"/>
                  </w:rPr>
                </w:pPr>
              </w:p>
            </w:tc>
            <w:tc>
              <w:tcPr>
                <w:tcW w:w="985" w:type="dxa"/>
                <w:vAlign w:val="center"/>
              </w:tcPr>
              <w:p w14:paraId="004EBF46" w14:textId="77777777" w:rsidR="001F673D" w:rsidRDefault="001F673D">
                <w:pPr>
                  <w:spacing w:line="276" w:lineRule="auto"/>
                  <w:jc w:val="center"/>
                  <w:rPr>
                    <w:sz w:val="20"/>
                  </w:rPr>
                </w:pPr>
              </w:p>
            </w:tc>
            <w:tc>
              <w:tcPr>
                <w:tcW w:w="552" w:type="dxa"/>
                <w:vAlign w:val="center"/>
              </w:tcPr>
              <w:p w14:paraId="004EBF47" w14:textId="77777777" w:rsidR="001F673D" w:rsidRDefault="001F673D">
                <w:pPr>
                  <w:spacing w:line="276" w:lineRule="auto"/>
                  <w:jc w:val="center"/>
                  <w:rPr>
                    <w:sz w:val="20"/>
                  </w:rPr>
                </w:pPr>
              </w:p>
            </w:tc>
          </w:tr>
        </w:tbl>
        <w:p w14:paraId="004EBF49" w14:textId="77777777" w:rsidR="001F673D" w:rsidRDefault="001F673D">
          <w:pPr>
            <w:tabs>
              <w:tab w:val="left" w:pos="709"/>
            </w:tabs>
            <w:jc w:val="both"/>
            <w:rPr>
              <w:sz w:val="22"/>
              <w:szCs w:val="22"/>
            </w:rPr>
          </w:pPr>
        </w:p>
        <w:p w14:paraId="004EBF4A" w14:textId="77777777" w:rsidR="001F673D" w:rsidRDefault="006C7EB3">
          <w:pPr>
            <w:tabs>
              <w:tab w:val="left" w:pos="709"/>
            </w:tabs>
            <w:jc w:val="both"/>
            <w:rPr>
              <w:i/>
              <w:sz w:val="22"/>
              <w:szCs w:val="22"/>
            </w:rPr>
          </w:pPr>
          <w:r>
            <w:rPr>
              <w:i/>
              <w:sz w:val="22"/>
              <w:szCs w:val="22"/>
            </w:rPr>
            <w:t>čia:</w:t>
          </w:r>
        </w:p>
        <w:p w14:paraId="004EBF4B" w14:textId="77777777" w:rsidR="001F673D" w:rsidRDefault="006C7EB3">
          <w:pPr>
            <w:tabs>
              <w:tab w:val="left" w:pos="709"/>
            </w:tabs>
            <w:ind w:firstLine="709"/>
            <w:jc w:val="both"/>
            <w:rPr>
              <w:i/>
              <w:sz w:val="22"/>
              <w:szCs w:val="22"/>
            </w:rPr>
          </w:pPr>
          <w:r>
            <w:rPr>
              <w:i/>
              <w:sz w:val="22"/>
              <w:szCs w:val="22"/>
            </w:rPr>
            <w:t>∑A</w:t>
          </w:r>
          <w:r>
            <w:rPr>
              <w:i/>
              <w:sz w:val="22"/>
              <w:szCs w:val="22"/>
              <w:vertAlign w:val="subscript"/>
            </w:rPr>
            <w:t>BŠ</w:t>
          </w:r>
          <w:r>
            <w:rPr>
              <w:i/>
              <w:sz w:val="22"/>
              <w:szCs w:val="22"/>
            </w:rPr>
            <w:t xml:space="preserve"> – pastato butų naudingųjų plotų ir kitų bendrojo naudojimo patalpoms nepriskirtų negyvenamosios paskirties patalpų, prijungtų prie pastato centrinio šildymo sistemos, plotų suma, m</w:t>
          </w:r>
          <w:r>
            <w:rPr>
              <w:i/>
              <w:sz w:val="22"/>
              <w:szCs w:val="22"/>
              <w:vertAlign w:val="superscript"/>
            </w:rPr>
            <w:t>2</w:t>
          </w:r>
          <w:r>
            <w:rPr>
              <w:i/>
              <w:sz w:val="22"/>
              <w:szCs w:val="22"/>
            </w:rPr>
            <w:t>;</w:t>
          </w:r>
        </w:p>
        <w:p w14:paraId="004EBF4C" w14:textId="77777777" w:rsidR="001F673D" w:rsidRDefault="006C7EB3">
          <w:pPr>
            <w:tabs>
              <w:tab w:val="left" w:pos="709"/>
            </w:tabs>
            <w:ind w:firstLine="709"/>
            <w:jc w:val="both"/>
            <w:rPr>
              <w:i/>
              <w:sz w:val="22"/>
              <w:szCs w:val="22"/>
            </w:rPr>
          </w:pPr>
          <w:r>
            <w:rPr>
              <w:i/>
              <w:sz w:val="22"/>
              <w:szCs w:val="22"/>
            </w:rPr>
            <w:t>∑V</w:t>
          </w:r>
          <w:r>
            <w:rPr>
              <w:i/>
              <w:sz w:val="22"/>
              <w:szCs w:val="22"/>
              <w:vertAlign w:val="subscript"/>
            </w:rPr>
            <w:t>BŠ</w:t>
          </w:r>
          <w:r>
            <w:rPr>
              <w:i/>
              <w:sz w:val="22"/>
              <w:szCs w:val="22"/>
            </w:rPr>
            <w:t xml:space="preserve"> – pastato butų ir kitų bendrojo naudojimo patalpoms nepriskirtų negyvenamosios paskirties patalpų, prijungtų prie pastato centrinio šildymo sistemos, tūrių suma, lygi </w:t>
          </w:r>
          <w:r>
            <w:rPr>
              <w:i/>
              <w:position w:val="-14"/>
              <w:sz w:val="22"/>
              <w:szCs w:val="22"/>
            </w:rPr>
            <w:object w:dxaOrig="1060" w:dyaOrig="400" w14:anchorId="004EBF8D">
              <v:shape id="_x0000_i1070" type="#_x0000_t75" style="width:45.75pt;height:17.25pt;mso-position-horizontal:absolute" o:ole="">
                <v:imagedata r:id="rId104" o:title=""/>
              </v:shape>
              <o:OLEObject Type="Embed" ProgID="Equation.3" ShapeID="_x0000_i1070" DrawAspect="Content" ObjectID="_1516601489" r:id="rId105"/>
            </w:object>
          </w:r>
          <w:r>
            <w:rPr>
              <w:i/>
              <w:sz w:val="22"/>
              <w:szCs w:val="22"/>
            </w:rPr>
            <w:t xml:space="preserve"> arba </w:t>
          </w:r>
          <w:r>
            <w:rPr>
              <w:i/>
              <w:position w:val="-28"/>
              <w:sz w:val="22"/>
              <w:szCs w:val="22"/>
            </w:rPr>
            <w:object w:dxaOrig="1060" w:dyaOrig="680" w14:anchorId="004EBF8E">
              <v:shape id="_x0000_i1071" type="#_x0000_t75" style="width:48pt;height:30.75pt" o:ole="">
                <v:imagedata r:id="rId106" o:title=""/>
              </v:shape>
              <o:OLEObject Type="Embed" ProgID="Equation.3" ShapeID="_x0000_i1071" DrawAspect="Content" ObjectID="_1516601490" r:id="rId107"/>
            </w:object>
          </w:r>
          <w:r>
            <w:rPr>
              <w:i/>
              <w:sz w:val="22"/>
              <w:szCs w:val="22"/>
            </w:rPr>
            <w:t xml:space="preserve"> (</w:t>
          </w:r>
          <w:proofErr w:type="spellStart"/>
          <w:r>
            <w:rPr>
              <w:i/>
              <w:sz w:val="22"/>
              <w:szCs w:val="22"/>
            </w:rPr>
            <w:t>žiūr</w:t>
          </w:r>
          <w:proofErr w:type="spellEnd"/>
          <w:r>
            <w:rPr>
              <w:i/>
              <w:sz w:val="22"/>
              <w:szCs w:val="22"/>
            </w:rPr>
            <w:t>. Metodikos 11.2 punktą);</w:t>
          </w:r>
        </w:p>
        <w:p w14:paraId="004EBF4D" w14:textId="77777777" w:rsidR="001F673D" w:rsidRDefault="006C7EB3">
          <w:pPr>
            <w:tabs>
              <w:tab w:val="left" w:pos="709"/>
            </w:tabs>
            <w:ind w:firstLine="709"/>
            <w:jc w:val="both"/>
            <w:rPr>
              <w:i/>
              <w:sz w:val="22"/>
              <w:szCs w:val="22"/>
            </w:rPr>
          </w:pPr>
          <w:r>
            <w:rPr>
              <w:i/>
              <w:sz w:val="22"/>
              <w:szCs w:val="22"/>
            </w:rPr>
            <w:t>Q</w:t>
          </w:r>
          <w:r>
            <w:rPr>
              <w:i/>
              <w:sz w:val="22"/>
              <w:szCs w:val="22"/>
              <w:vertAlign w:val="subscript"/>
            </w:rPr>
            <w:t>P</w:t>
          </w:r>
          <w:r>
            <w:rPr>
              <w:i/>
              <w:sz w:val="22"/>
              <w:szCs w:val="22"/>
            </w:rPr>
            <w:t xml:space="preserve"> – įvadiniu šilumos apskaitos prietaisu, matuojančiu šilumos kiekį pastatui šildyti ir karštam vandeniui, išmatuotas šilumos kiekis, kWh;</w:t>
          </w:r>
        </w:p>
        <w:p w14:paraId="004EBF4E" w14:textId="77777777" w:rsidR="001F673D" w:rsidRDefault="006C7EB3">
          <w:pPr>
            <w:tabs>
              <w:tab w:val="left" w:pos="709"/>
            </w:tabs>
            <w:ind w:firstLine="709"/>
            <w:jc w:val="both"/>
            <w:rPr>
              <w:i/>
              <w:sz w:val="22"/>
              <w:szCs w:val="22"/>
            </w:rPr>
          </w:pPr>
          <w:r>
            <w:rPr>
              <w:i/>
              <w:sz w:val="22"/>
              <w:szCs w:val="22"/>
            </w:rPr>
            <w:t>Q</w:t>
          </w:r>
          <w:r>
            <w:rPr>
              <w:i/>
              <w:sz w:val="22"/>
              <w:szCs w:val="22"/>
              <w:vertAlign w:val="subscript"/>
            </w:rPr>
            <w:t>PŠmetr</w:t>
          </w:r>
          <w:r>
            <w:rPr>
              <w:i/>
              <w:sz w:val="22"/>
              <w:szCs w:val="22"/>
            </w:rPr>
            <w:t xml:space="preserve"> – šilumos kiekis pastatui šildyti, nustatytas pagal atsiskaitomojo šilumos apskaitos prietaiso šildymui rodmenis, kWh;</w:t>
          </w:r>
        </w:p>
        <w:p w14:paraId="004EBF4F" w14:textId="77777777" w:rsidR="001F673D" w:rsidRDefault="006C7EB3">
          <w:pPr>
            <w:tabs>
              <w:tab w:val="left" w:pos="709"/>
            </w:tabs>
            <w:ind w:firstLine="709"/>
            <w:jc w:val="both"/>
            <w:rPr>
              <w:i/>
              <w:sz w:val="22"/>
              <w:szCs w:val="22"/>
            </w:rPr>
          </w:pPr>
          <w:r>
            <w:rPr>
              <w:i/>
              <w:sz w:val="22"/>
              <w:szCs w:val="22"/>
            </w:rPr>
            <w:t>Q</w:t>
          </w:r>
          <w:r>
            <w:rPr>
              <w:i/>
              <w:sz w:val="22"/>
              <w:szCs w:val="22"/>
              <w:vertAlign w:val="subscript"/>
            </w:rPr>
            <w:t>PKmetr</w:t>
          </w:r>
          <w:r>
            <w:rPr>
              <w:i/>
              <w:sz w:val="22"/>
              <w:szCs w:val="22"/>
            </w:rPr>
            <w:t xml:space="preserve"> – šilumos kiekis karštam vandeniui, nustatytas pagal atsiskaitomojo šilumos apskaitos prietaiso karštam vandeniui, rodmenis, kWh;</w:t>
          </w:r>
        </w:p>
        <w:p w14:paraId="004EBF50" w14:textId="77777777" w:rsidR="001F673D" w:rsidRDefault="006C7EB3">
          <w:pPr>
            <w:tabs>
              <w:tab w:val="left" w:pos="709"/>
            </w:tabs>
            <w:ind w:firstLine="709"/>
            <w:jc w:val="both"/>
            <w:rPr>
              <w:i/>
              <w:sz w:val="22"/>
              <w:szCs w:val="22"/>
            </w:rPr>
          </w:pPr>
          <w:r>
            <w:rPr>
              <w:i/>
              <w:sz w:val="22"/>
              <w:szCs w:val="22"/>
            </w:rPr>
            <w:t>G</w:t>
          </w:r>
          <w:r>
            <w:rPr>
              <w:i/>
              <w:sz w:val="22"/>
              <w:szCs w:val="22"/>
              <w:vertAlign w:val="subscript"/>
            </w:rPr>
            <w:t>Kv</w:t>
          </w:r>
          <w:r>
            <w:rPr>
              <w:i/>
              <w:sz w:val="22"/>
              <w:szCs w:val="22"/>
            </w:rPr>
            <w:t xml:space="preserve"> – pastate suvartoto karšto vandens kiekis, nustatytas pagal geriamojo vandens apskaitos prietaiso, įrengto pastate prieš karšto vandens ruošimo įrenginius, rodmenis, m</w:t>
          </w:r>
          <w:r>
            <w:rPr>
              <w:i/>
              <w:sz w:val="22"/>
              <w:szCs w:val="22"/>
              <w:vertAlign w:val="superscript"/>
            </w:rPr>
            <w:t>3</w:t>
          </w:r>
          <w:r>
            <w:rPr>
              <w:i/>
              <w:sz w:val="22"/>
              <w:szCs w:val="22"/>
            </w:rPr>
            <w:t>;</w:t>
          </w:r>
        </w:p>
        <w:p w14:paraId="004EBF51" w14:textId="77777777" w:rsidR="001F673D" w:rsidRDefault="006C7EB3">
          <w:pPr>
            <w:tabs>
              <w:tab w:val="left" w:pos="709"/>
            </w:tabs>
            <w:ind w:firstLine="709"/>
            <w:jc w:val="both"/>
            <w:rPr>
              <w:i/>
              <w:sz w:val="22"/>
              <w:szCs w:val="22"/>
            </w:rPr>
          </w:pPr>
          <w:r>
            <w:rPr>
              <w:i/>
              <w:sz w:val="22"/>
              <w:szCs w:val="22"/>
            </w:rPr>
            <w:t>Q</w:t>
          </w:r>
          <w:r>
            <w:rPr>
              <w:i/>
              <w:sz w:val="22"/>
              <w:szCs w:val="22"/>
              <w:vertAlign w:val="subscript"/>
            </w:rPr>
            <w:t>PKv</w:t>
          </w:r>
          <w:r>
            <w:rPr>
              <w:i/>
              <w:sz w:val="22"/>
              <w:szCs w:val="22"/>
            </w:rPr>
            <w:t xml:space="preserve"> – – pastate suvartotas šilumos kiekis karštam vandeniui paruošti, kWh;</w:t>
          </w:r>
        </w:p>
        <w:p w14:paraId="004EBF52" w14:textId="77777777" w:rsidR="001F673D" w:rsidRDefault="006C7EB3">
          <w:pPr>
            <w:tabs>
              <w:tab w:val="left" w:pos="709"/>
            </w:tabs>
            <w:ind w:firstLine="709"/>
            <w:jc w:val="both"/>
            <w:rPr>
              <w:i/>
              <w:vanish/>
              <w:sz w:val="22"/>
              <w:szCs w:val="22"/>
              <w:specVanish/>
            </w:rPr>
          </w:pPr>
          <w:r>
            <w:rPr>
              <w:i/>
              <w:sz w:val="22"/>
              <w:szCs w:val="22"/>
            </w:rPr>
            <w:t>Q</w:t>
          </w:r>
          <w:r>
            <w:rPr>
              <w:i/>
              <w:sz w:val="22"/>
              <w:szCs w:val="22"/>
              <w:vertAlign w:val="subscript"/>
            </w:rPr>
            <w:t>PR</w:t>
          </w:r>
          <w:r>
            <w:rPr>
              <w:i/>
              <w:sz w:val="22"/>
              <w:szCs w:val="22"/>
            </w:rPr>
            <w:t xml:space="preserve"> – pastate suvartotas šilumos kiekis cirkuliacijai, kWh; </w:t>
          </w:r>
        </w:p>
        <w:p w14:paraId="004EBF53" w14:textId="77777777" w:rsidR="001F673D" w:rsidRDefault="001F673D">
          <w:pPr>
            <w:jc w:val="center"/>
            <w:rPr>
              <w:color w:val="000000"/>
              <w:sz w:val="22"/>
              <w:szCs w:val="22"/>
            </w:rPr>
          </w:pPr>
        </w:p>
        <w:p w14:paraId="004EBF54" w14:textId="77777777" w:rsidR="001F673D" w:rsidRDefault="006C7EB3">
          <w:pPr>
            <w:ind w:firstLine="720"/>
            <w:jc w:val="both"/>
            <w:rPr>
              <w:i/>
              <w:color w:val="000000"/>
              <w:sz w:val="22"/>
              <w:szCs w:val="22"/>
            </w:rPr>
          </w:pPr>
          <w:r>
            <w:rPr>
              <w:i/>
              <w:color w:val="000000"/>
              <w:sz w:val="22"/>
              <w:szCs w:val="22"/>
            </w:rPr>
            <w:t>Q</w:t>
          </w:r>
          <w:r>
            <w:rPr>
              <w:i/>
              <w:color w:val="000000"/>
              <w:sz w:val="22"/>
              <w:szCs w:val="22"/>
              <w:vertAlign w:val="subscript"/>
            </w:rPr>
            <w:t>PŠ</w:t>
          </w:r>
          <w:r>
            <w:rPr>
              <w:i/>
              <w:color w:val="000000"/>
              <w:sz w:val="22"/>
              <w:szCs w:val="22"/>
            </w:rPr>
            <w:t xml:space="preserve"> – šilumos kiekis pastatui šildyti, kWh;</w:t>
          </w:r>
        </w:p>
        <w:p w14:paraId="004EBF55" w14:textId="77777777" w:rsidR="001F673D" w:rsidRDefault="006C7EB3">
          <w:pPr>
            <w:ind w:firstLine="720"/>
            <w:jc w:val="both"/>
            <w:rPr>
              <w:i/>
              <w:color w:val="000000"/>
              <w:sz w:val="22"/>
              <w:szCs w:val="22"/>
            </w:rPr>
          </w:pPr>
          <w:r>
            <w:rPr>
              <w:i/>
              <w:color w:val="000000"/>
              <w:sz w:val="22"/>
              <w:szCs w:val="22"/>
            </w:rPr>
            <w:t>q</w:t>
          </w:r>
          <w:r>
            <w:rPr>
              <w:i/>
              <w:color w:val="000000"/>
              <w:sz w:val="22"/>
              <w:szCs w:val="22"/>
              <w:vertAlign w:val="subscript"/>
            </w:rPr>
            <w:t>PR</w:t>
          </w:r>
          <w:r>
            <w:rPr>
              <w:i/>
              <w:color w:val="000000"/>
              <w:sz w:val="22"/>
              <w:szCs w:val="22"/>
            </w:rPr>
            <w:t xml:space="preserve"> – santykinės šilumos sąnaudos cirkuliacijai;</w:t>
          </w:r>
        </w:p>
        <w:p w14:paraId="004EBF56" w14:textId="77777777" w:rsidR="001F673D" w:rsidRDefault="006C7EB3">
          <w:pPr>
            <w:ind w:firstLine="720"/>
            <w:jc w:val="both"/>
            <w:rPr>
              <w:i/>
              <w:color w:val="000000"/>
              <w:sz w:val="22"/>
              <w:szCs w:val="22"/>
            </w:rPr>
          </w:pPr>
          <w:r>
            <w:rPr>
              <w:i/>
              <w:color w:val="000000"/>
              <w:sz w:val="22"/>
              <w:szCs w:val="22"/>
            </w:rPr>
            <w:t xml:space="preserve">ΣDL – </w:t>
          </w:r>
          <w:r>
            <w:rPr>
              <w:i/>
              <w:sz w:val="22"/>
              <w:szCs w:val="22"/>
            </w:rPr>
            <w:t>šilumos vartojimo pastatui šildyti per skaičiuotiną laikotarpį dienolaipsnių suma</w:t>
          </w:r>
          <w:r>
            <w:rPr>
              <w:i/>
              <w:color w:val="000000"/>
              <w:sz w:val="22"/>
              <w:szCs w:val="22"/>
            </w:rPr>
            <w:t>;</w:t>
          </w:r>
        </w:p>
        <w:p w14:paraId="004EBF57" w14:textId="77777777" w:rsidR="001F673D" w:rsidRDefault="006C7EB3">
          <w:pPr>
            <w:ind w:firstLine="720"/>
            <w:jc w:val="both"/>
            <w:rPr>
              <w:i/>
              <w:color w:val="000000"/>
              <w:sz w:val="22"/>
              <w:szCs w:val="22"/>
            </w:rPr>
          </w:pPr>
          <w:r>
            <w:rPr>
              <w:i/>
              <w:color w:val="000000"/>
              <w:sz w:val="22"/>
              <w:szCs w:val="22"/>
            </w:rPr>
            <w:t>q</w:t>
          </w:r>
          <w:r>
            <w:rPr>
              <w:i/>
              <w:color w:val="000000"/>
              <w:sz w:val="22"/>
              <w:szCs w:val="22"/>
              <w:vertAlign w:val="subscript"/>
            </w:rPr>
            <w:t>ADŠ</w:t>
          </w:r>
          <w:r>
            <w:rPr>
              <w:i/>
              <w:color w:val="000000"/>
              <w:sz w:val="22"/>
              <w:szCs w:val="22"/>
            </w:rPr>
            <w:t xml:space="preserve"> – santykinės šilumos sąnaudos vienam kvadratiniam metrui pastato naudingojo ploto šildyti vienam dienolaipsniui, kWh/m</w:t>
          </w:r>
          <w:r>
            <w:rPr>
              <w:i/>
              <w:color w:val="000000"/>
              <w:sz w:val="22"/>
              <w:szCs w:val="22"/>
              <w:vertAlign w:val="superscript"/>
            </w:rPr>
            <w:t>2</w:t>
          </w:r>
          <w:r>
            <w:rPr>
              <w:i/>
              <w:color w:val="000000"/>
              <w:sz w:val="22"/>
              <w:szCs w:val="22"/>
            </w:rPr>
            <w:sym w:font="Symbol" w:char="F0D7"/>
          </w:r>
          <w:r>
            <w:rPr>
              <w:i/>
              <w:color w:val="000000"/>
              <w:sz w:val="22"/>
              <w:szCs w:val="22"/>
            </w:rPr>
            <w:t>DL</w:t>
          </w:r>
        </w:p>
        <w:p w14:paraId="004EBF58" w14:textId="77777777" w:rsidR="001F673D" w:rsidRDefault="006C7EB3">
          <w:pPr>
            <w:ind w:firstLine="720"/>
            <w:jc w:val="both"/>
            <w:rPr>
              <w:i/>
              <w:color w:val="000000"/>
              <w:sz w:val="22"/>
              <w:szCs w:val="22"/>
            </w:rPr>
          </w:pPr>
          <w:r>
            <w:rPr>
              <w:i/>
              <w:color w:val="000000"/>
              <w:sz w:val="22"/>
              <w:szCs w:val="22"/>
            </w:rPr>
            <w:t>q</w:t>
          </w:r>
          <w:r>
            <w:rPr>
              <w:i/>
              <w:color w:val="000000"/>
              <w:sz w:val="22"/>
              <w:szCs w:val="22"/>
              <w:vertAlign w:val="subscript"/>
            </w:rPr>
            <w:t>VDŠ</w:t>
          </w:r>
          <w:r>
            <w:rPr>
              <w:i/>
              <w:color w:val="000000"/>
              <w:sz w:val="22"/>
              <w:szCs w:val="22"/>
            </w:rPr>
            <w:t xml:space="preserve"> – santykinės šilumos sąnaudos vienam kubiniam metrui pastato tūrio šildyti vienam dienolaipsniui, kWh/m</w:t>
          </w:r>
          <w:r>
            <w:rPr>
              <w:i/>
              <w:color w:val="000000"/>
              <w:sz w:val="22"/>
              <w:szCs w:val="22"/>
              <w:vertAlign w:val="superscript"/>
            </w:rPr>
            <w:t>3</w:t>
          </w:r>
          <w:r>
            <w:rPr>
              <w:i/>
              <w:color w:val="000000"/>
              <w:sz w:val="22"/>
              <w:szCs w:val="22"/>
            </w:rPr>
            <w:sym w:font="Symbol" w:char="F0D7"/>
          </w:r>
          <w:r>
            <w:rPr>
              <w:i/>
              <w:color w:val="000000"/>
              <w:sz w:val="22"/>
              <w:szCs w:val="22"/>
            </w:rPr>
            <w:t>DL;</w:t>
          </w:r>
        </w:p>
        <w:p w14:paraId="004EBF59" w14:textId="77777777" w:rsidR="001F673D" w:rsidRDefault="006C7EB3">
          <w:pPr>
            <w:ind w:firstLine="709"/>
            <w:jc w:val="both"/>
            <w:rPr>
              <w:color w:val="000000"/>
              <w:sz w:val="22"/>
              <w:szCs w:val="22"/>
            </w:rPr>
          </w:pPr>
          <w:r>
            <w:rPr>
              <w:i/>
              <w:color w:val="000000"/>
              <w:sz w:val="22"/>
              <w:szCs w:val="22"/>
            </w:rPr>
            <w:t>q</w:t>
          </w:r>
          <w:r>
            <w:rPr>
              <w:i/>
              <w:color w:val="000000"/>
              <w:sz w:val="22"/>
              <w:szCs w:val="22"/>
              <w:vertAlign w:val="subscript"/>
            </w:rPr>
            <w:t>VDŠmax</w:t>
          </w:r>
          <w:r>
            <w:rPr>
              <w:i/>
              <w:color w:val="000000"/>
              <w:sz w:val="22"/>
              <w:szCs w:val="22"/>
            </w:rPr>
            <w:t xml:space="preserve"> – maksimali šilumos suvartojimo norma</w:t>
          </w:r>
          <w:r>
            <w:rPr>
              <w:color w:val="000000"/>
              <w:sz w:val="22"/>
              <w:szCs w:val="22"/>
            </w:rPr>
            <w:t xml:space="preserve"> </w:t>
          </w:r>
          <w:r>
            <w:rPr>
              <w:i/>
              <w:color w:val="000000"/>
              <w:sz w:val="22"/>
              <w:szCs w:val="22"/>
            </w:rPr>
            <w:t>daugiabučių namų butams ir kitoms patalpoms šildyti, esant faktinėms sąlygoms, kWh/m</w:t>
          </w:r>
          <w:r>
            <w:rPr>
              <w:i/>
              <w:color w:val="000000"/>
              <w:sz w:val="22"/>
              <w:szCs w:val="22"/>
              <w:vertAlign w:val="superscript"/>
            </w:rPr>
            <w:t xml:space="preserve">2 </w:t>
          </w:r>
          <w:r>
            <w:rPr>
              <w:i/>
              <w:color w:val="000000"/>
              <w:sz w:val="22"/>
              <w:szCs w:val="22"/>
            </w:rPr>
            <w:t>per mėnesį;</w:t>
          </w:r>
        </w:p>
        <w:p w14:paraId="004EBF5A" w14:textId="77777777" w:rsidR="001F673D" w:rsidRDefault="006C7EB3">
          <w:pPr>
            <w:ind w:firstLine="709"/>
            <w:jc w:val="both"/>
            <w:rPr>
              <w:i/>
              <w:color w:val="000000"/>
              <w:sz w:val="22"/>
              <w:szCs w:val="22"/>
            </w:rPr>
          </w:pPr>
          <w:r>
            <w:rPr>
              <w:i/>
              <w:color w:val="000000"/>
              <w:sz w:val="22"/>
              <w:szCs w:val="22"/>
            </w:rPr>
            <w:sym w:font="Symbol" w:char="F044"/>
          </w:r>
          <w:r>
            <w:rPr>
              <w:i/>
              <w:color w:val="000000"/>
              <w:sz w:val="22"/>
              <w:szCs w:val="22"/>
              <w:vertAlign w:val="subscript"/>
            </w:rPr>
            <w:t>Š</w:t>
          </w:r>
          <w:r>
            <w:rPr>
              <w:i/>
              <w:color w:val="000000"/>
              <w:sz w:val="22"/>
              <w:szCs w:val="22"/>
            </w:rPr>
            <w:t xml:space="preserve"> – santykinių šilumos sąnaudų vienam kvadratiniam metrui pastato naudingojo ploto šildyti ir maksimalios šilumos suvartojimo normos daugiabučių namų butams ir kitoms patalpoms šildyti, esant faktinėms sąlygoms, procentinis santykis, %.</w:t>
          </w:r>
        </w:p>
        <w:p w14:paraId="004EBF5B" w14:textId="77777777" w:rsidR="001F673D" w:rsidRDefault="001F673D">
          <w:pPr>
            <w:ind w:firstLine="709"/>
            <w:jc w:val="both"/>
            <w:rPr>
              <w:i/>
              <w:color w:val="000000"/>
              <w:szCs w:val="24"/>
            </w:rPr>
          </w:pPr>
        </w:p>
        <w:sdt>
          <w:sdtPr>
            <w:alias w:val="pabaiga"/>
            <w:tag w:val="part_aec22ae33fdc4022858acbc6bae5ae63"/>
            <w:id w:val="-209810810"/>
            <w:lock w:val="sdtLocked"/>
          </w:sdtPr>
          <w:sdtEndPr/>
          <w:sdtContent>
            <w:p w14:paraId="004EBF5C" w14:textId="77777777" w:rsidR="001F673D" w:rsidRDefault="006C7EB3">
              <w:pPr>
                <w:ind w:firstLine="709"/>
                <w:jc w:val="center"/>
                <w:rPr>
                  <w:color w:val="000000"/>
                  <w:szCs w:val="24"/>
                </w:rPr>
              </w:pPr>
              <w:r>
                <w:rPr>
                  <w:color w:val="000000"/>
                  <w:szCs w:val="24"/>
                </w:rPr>
                <w:t>___________________</w:t>
              </w:r>
            </w:p>
            <w:p w14:paraId="004EBF5D" w14:textId="77777777" w:rsidR="001F673D" w:rsidRDefault="002378A6">
              <w:pPr>
                <w:rPr>
                  <w:color w:val="000000"/>
                  <w:sz w:val="22"/>
                  <w:szCs w:val="22"/>
                </w:rPr>
              </w:pPr>
            </w:p>
          </w:sdtContent>
        </w:sdt>
      </w:sdtContent>
    </w:sdt>
    <w:sectPr w:rsidR="001F673D">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D4156" w14:textId="77777777" w:rsidR="002378A6" w:rsidRDefault="002378A6">
      <w:pPr>
        <w:rPr>
          <w:sz w:val="22"/>
          <w:szCs w:val="22"/>
        </w:rPr>
      </w:pPr>
      <w:r>
        <w:rPr>
          <w:sz w:val="22"/>
          <w:szCs w:val="22"/>
        </w:rPr>
        <w:separator/>
      </w:r>
    </w:p>
  </w:endnote>
  <w:endnote w:type="continuationSeparator" w:id="0">
    <w:p w14:paraId="4088949C" w14:textId="77777777" w:rsidR="002378A6" w:rsidRDefault="002378A6">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EBF96" w14:textId="77777777" w:rsidR="001F673D" w:rsidRDefault="001F673D">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EBF97" w14:textId="77777777" w:rsidR="001F673D" w:rsidRDefault="001F673D">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EBF99" w14:textId="77777777" w:rsidR="001F673D" w:rsidRDefault="001F673D">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3C068" w14:textId="77777777" w:rsidR="002378A6" w:rsidRDefault="002378A6">
      <w:pPr>
        <w:rPr>
          <w:sz w:val="22"/>
          <w:szCs w:val="22"/>
        </w:rPr>
      </w:pPr>
      <w:r>
        <w:rPr>
          <w:sz w:val="22"/>
          <w:szCs w:val="22"/>
        </w:rPr>
        <w:separator/>
      </w:r>
    </w:p>
  </w:footnote>
  <w:footnote w:type="continuationSeparator" w:id="0">
    <w:p w14:paraId="1C852443" w14:textId="77777777" w:rsidR="002378A6" w:rsidRDefault="002378A6">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EBF93" w14:textId="77777777" w:rsidR="001F673D" w:rsidRDefault="001F673D">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EBF94" w14:textId="77777777" w:rsidR="001F673D" w:rsidRDefault="006C7EB3">
    <w:pPr>
      <w:tabs>
        <w:tab w:val="center" w:pos="4819"/>
        <w:tab w:val="center" w:pos="7001"/>
        <w:tab w:val="right" w:pos="9638"/>
        <w:tab w:val="left" w:pos="9687"/>
      </w:tabs>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4505BE">
      <w:rPr>
        <w:noProof/>
        <w:sz w:val="22"/>
        <w:szCs w:val="22"/>
      </w:rPr>
      <w:t>9</w:t>
    </w:r>
    <w:r>
      <w:rPr>
        <w:sz w:val="22"/>
        <w:szCs w:val="22"/>
      </w:rPr>
      <w:fldChar w:fldCharType="end"/>
    </w:r>
  </w:p>
  <w:p w14:paraId="004EBF95" w14:textId="77777777" w:rsidR="001F673D" w:rsidRDefault="001F673D">
    <w:pPr>
      <w:tabs>
        <w:tab w:val="left" w:pos="5564"/>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617"/>
    <w:rsid w:val="001F673D"/>
    <w:rsid w:val="002378A6"/>
    <w:rsid w:val="004505BE"/>
    <w:rsid w:val="006C7EB3"/>
    <w:rsid w:val="00CE5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E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Header">
    <w:name w:val="header"/>
    <w:basedOn w:val="Normal"/>
    <w:link w:val="HeaderChar"/>
    <w:rsid w:val="006C7EB3"/>
    <w:pPr>
      <w:tabs>
        <w:tab w:val="center" w:pos="4819"/>
        <w:tab w:val="right" w:pos="9638"/>
      </w:tabs>
    </w:pPr>
  </w:style>
  <w:style w:type="character" w:customStyle="1" w:styleId="HeaderChar">
    <w:name w:val="Header Char"/>
    <w:basedOn w:val="DefaultParagraphFont"/>
    <w:link w:val="Header"/>
    <w:rsid w:val="006C7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Header">
    <w:name w:val="header"/>
    <w:basedOn w:val="Normal"/>
    <w:link w:val="HeaderChar"/>
    <w:rsid w:val="006C7EB3"/>
    <w:pPr>
      <w:tabs>
        <w:tab w:val="center" w:pos="4819"/>
        <w:tab w:val="right" w:pos="9638"/>
      </w:tabs>
    </w:pPr>
  </w:style>
  <w:style w:type="character" w:customStyle="1" w:styleId="HeaderChar">
    <w:name w:val="Header Char"/>
    <w:basedOn w:val="DefaultParagraphFont"/>
    <w:link w:val="Header"/>
    <w:rsid w:val="006C7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63628">
      <w:bodyDiv w:val="1"/>
      <w:marLeft w:val="0"/>
      <w:marRight w:val="0"/>
      <w:marTop w:val="0"/>
      <w:marBottom w:val="0"/>
      <w:divBdr>
        <w:top w:val="none" w:sz="0" w:space="0" w:color="auto"/>
        <w:left w:val="none" w:sz="0" w:space="0" w:color="auto"/>
        <w:bottom w:val="none" w:sz="0" w:space="0" w:color="auto"/>
        <w:right w:val="none" w:sz="0" w:space="0" w:color="auto"/>
      </w:divBdr>
    </w:div>
    <w:div w:id="58287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6.bin"/><Relationship Id="rId42" Type="http://schemas.openxmlformats.org/officeDocument/2006/relationships/image" Target="media/image18.wmf"/><Relationship Id="rId47" Type="http://schemas.openxmlformats.org/officeDocument/2006/relationships/oleObject" Target="embeddings/oleObject19.bin"/><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1.wmf"/><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oleObject" Target="embeddings/oleObject10.bin"/><Relationship Id="rId107" Type="http://schemas.openxmlformats.org/officeDocument/2006/relationships/oleObject" Target="embeddings/oleObject47.bin"/><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6.wmf"/><Relationship Id="rId87" Type="http://schemas.openxmlformats.org/officeDocument/2006/relationships/image" Target="media/image40.wmf"/><Relationship Id="rId102"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image" Target="media/image27.wmf"/><Relationship Id="rId82" Type="http://schemas.openxmlformats.org/officeDocument/2006/relationships/oleObject" Target="embeddings/oleObject37.bin"/><Relationship Id="rId90" Type="http://schemas.openxmlformats.org/officeDocument/2006/relationships/oleObject" Target="embeddings/oleObject41.bin"/><Relationship Id="rId95" Type="http://schemas.openxmlformats.org/officeDocument/2006/relationships/image" Target="media/image44.wmf"/><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header" Target="header2.xml"/><Relationship Id="rId105" Type="http://schemas.openxmlformats.org/officeDocument/2006/relationships/oleObject" Target="embeddings/oleObject46.bin"/><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oleObject" Target="embeddings/oleObject45.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footer" Target="footer3.xml"/><Relationship Id="rId108"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0.bin"/><Relationship Id="rId91" Type="http://schemas.openxmlformats.org/officeDocument/2006/relationships/image" Target="media/image42.wmf"/><Relationship Id="rId96" Type="http://schemas.openxmlformats.org/officeDocument/2006/relationships/oleObject" Target="embeddings/oleObject44.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image" Target="media/image25.wmf"/><Relationship Id="rId106" Type="http://schemas.openxmlformats.org/officeDocument/2006/relationships/image" Target="media/image47.wmf"/><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header" Target="header1.xml"/><Relationship Id="rId10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theme" Target="theme/theme1.xml"/><Relationship Id="rId34" Type="http://schemas.openxmlformats.org/officeDocument/2006/relationships/image" Target="media/image14.wmf"/><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image" Target="media/image46.wmf"/><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4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573d1e8de4414f22845dbe939575fa96" PartId="544d05066d6748f1ab3840973c0929bc">
    <Part Type="preambule" DocPartId="a23388023abe499f98b49690e0fbfe6c" PartId="5d5008d7d2974d988dac0c2fdc4329ec"/>
    <Part Type="punktas" Nr="1" Abbr="1 p." DocPartId="92193c87254e44c89b65ab3e8deec690" PartId="4984dd1bcc5b4b1fbc795ab768a286fb"/>
    <Part Type="punktas" Nr="2" Abbr="2 p." DocPartId="89e3704411fc4a708b496cae8ac44b91" PartId="d96aba9eb91d4648b744a11cf527e262"/>
    <Part Type="punktas" Nr="3" Abbr="3 p." DocPartId="5befaf6d3bfb4dbc995f020b0fec1390" PartId="10fcb1373fd9458cbfe693f29721d51c"/>
    <Part Type="signatura" DocPartId="ea68be94a7c04de88512edb06088ccf1" PartId="7d91552925d9499a8d6f68175ba809db"/>
  </Part>
  <Part Type="patvirtinta" Title="SANTYKINIŲ ŠILUMOS PASTATUI ŠILDYTI, KARŠTAM VANDENIUI RUOŠTI IR KARŠTO VANDENS TEMPERATŪRAI PALAIKYTI SUVARTOJIMO RODIKLIŲ APSKAIČIAVIMO METODIKA" DocPartId="8e89d20aa162444abdbecb608163b633" PartId="1f92951604ec43c3b0e5ef370da6d0d2">
    <Part Type="skyrius" Nr="1" Title="BENDROSIOS NUOSTATOS" DocPartId="e80219bf36604aee99b505145b700443" PartId="aa606351cb8a44218b01a3a349fd23a8">
      <Part Type="punktas" Nr="1" Abbr="1 p." DocPartId="58628e99c8da4610a3e36f99f28e523e" PartId="c18a6e34fc4a41c4b7a00af19303ad5c"/>
      <Part Type="punktas" Nr="2" Abbr="2 p." DocPartId="71cde2ac3a584047995446aba255ad5b" PartId="cce2abf4ca324a2cbf9231fdb44a68d9"/>
      <Part Type="punktas" Nr="3" Abbr="3 p." DocPartId="02739c14dde544af8d279f1d65e925df" PartId="5c948acced2947de9e63991277251b90"/>
    </Part>
    <Part Type="skyrius" Nr="2" Title="NUORODOS" DocPartId="8d106f976419486ca9be35b6e16ecd72" PartId="b3c15a9d05974b64bc47b068ebb6f73d">
      <Part Type="punktas" Nr="4" Abbr="4 p." DocPartId="2a3032b1b68540dea21801ea327f9810" PartId="9f9a5c06574c4dc4b487f7b0d2b50bd4">
        <Part Type="punktas" Nr="4.1" Abbr="4.1 p." DocPartId="1f79ed15d3cf47fe9c45332ee63884c9" PartId="46d4737d341b48d6944b178aadb24425"/>
        <Part Type="punktas" Nr="4.2" Abbr="4.2 p." DocPartId="b43ba2f7831743ff83957853682f6f74" PartId="3166db69e5d540a096fd207fe64a4a4f"/>
        <Part Type="punktas" Nr="4.3" Abbr="4.3 p." DocPartId="67f3efbb7a0d4e0aaff1f1c4729c3fb0" PartId="86d215f3b1c34abf8bd710a9f4a653a6"/>
        <Part Type="punktas" Nr="4.4" Abbr="4.4 p." DocPartId="b55f97ffd6354ef4b893e44a8115994b" PartId="a4b42e1df9674db7ac3461fc4f5f2c5b"/>
        <Part Type="punktas" Nr="4.5" Abbr="4.5 p." DocPartId="577cd18275454fd2b65b2f8a60027cc8" PartId="1e86142cdfb14a34ac49eaa8c7043055"/>
        <Part Type="punktas" Nr="4.6" Abbr="4.6 p." DocPartId="7436387812b54142bfcac5093d38aa1a" PartId="861a7c6a46244fc2b9c5bef5ea8474e3"/>
        <Part Type="punktas" Nr="4.7" Abbr="4.7 p." DocPartId="6536aa8b76094e80a1676f32eb926f29" PartId="c1b4d794920e423ebedad9b3fbbb92aa"/>
        <Part Type="punktas" Nr="4.8" Abbr="4.8 p." DocPartId="b7b1c17e00f24ec5bba1a54b69f55478" PartId="5a6c353ac1f0471ab1ce3784a0fa97a6"/>
      </Part>
    </Part>
    <Part Type="skyrius" Nr="3" Title="SĄVOKOS" DocPartId="88a89eac24d34db683ebe8d5def88387" PartId="5cb6ef7bc7264ecab671d302e9b2101e">
      <Part Type="punktas" Nr="5" Abbr="5 p." DocPartId="873e3d9dcd604058aee774ed308a9788" PartId="11d5e13a2b6047d8a08267886f5481af">
        <Part Type="punktas" Nr="5.1" Abbr="5.1 p." DocPartId="a8ad27f6eb3b434184bad211e776c097" PartId="988178c97af44dffb43e1b3ea271ae32"/>
        <Part Type="punktas" Nr="5.2" Abbr="5.2 p." DocPartId="62517d6c14094a019546c0bd220b3d1f" PartId="950ccd4c391b49f38969c5cb1829cecf"/>
        <Part Type="punktas" Nr="5.3" Abbr="5.3 p." DocPartId="d7f2e508209140898704cdee72fc1758" PartId="5524d3f060bd4dafaeb945f048524af6"/>
        <Part Type="punktas" Nr="5.4" Abbr="5.4 p." DocPartId="9a18c46d492f4a09a746817241719523" PartId="67b3af20bdac406a9041f0db351798ad"/>
        <Part Type="punktas" Nr="5.5" Abbr="5.5 p." DocPartId="1d65f523f19b4c95b707cbb4f1f28515" PartId="41a16e9c075a42b3b22148eaa5583453"/>
      </Part>
    </Part>
    <Part Type="skyrius" Nr="4" Title="FAKTINIŲ ŠILUMOS KIEKIŲ PASTATUI ŠILDYTI, KARŠTAM VANDENIUI RUOŠTI IR KARŠTO VANDENS TEMPERATŪRAI PALAIKYTI APSKAIČIAVIMO TVARKA" DocPartId="438b2ba4acde49ba9832b2b7a353a66a" PartId="f821328a21174e56a48dc7541ad00bf6">
      <Part Type="punktas" Nr="6" Abbr="6 p." DocPartId="810cf7317afb4ba4a12a6984fcd6916a" PartId="0feed0bdb86149c0a8ccabd45be4775b">
        <Part Type="punktas" Nr="6.1" Abbr="6.1 p." DocPartId="023825a954164d3884f9d89a0ed59b7e" PartId="51a1b040b82448cf86de81acf98af376"/>
        <Part Type="punktas" Nr="6.2" Abbr="6.2 p." DocPartId="06979b0879e74c8eb287db0a6fce43ef" PartId="4a918dd8a8414529babd3e484b885c86">
          <Part Type="punktas" Nr="6.2.1" Abbr="6.2.1 p." DocPartId="ef8bd0c555684cc5b8da86e7f3432996" PartId="16c9b1d8733a4305b470aa8b5e39bc6a"/>
          <Part Type="punktas" Nr="6.2.2" Abbr="6.2.2 p." DocPartId="19f1578dca524d3bbc28346e358bb215" PartId="b3e5288427f54f82a5e72df34d184263"/>
        </Part>
      </Part>
      <Part Type="punktas" Nr="7" Abbr="7 p." DocPartId="b73c3bebfe984bbcb3a50f2801107c96" PartId="33fbd21581344ed7b396029a43a009aa">
        <Part Type="punktas" Nr="7.1" Abbr="7.1 p." DocPartId="78a44f23c03c40d6a9968752eef185e0" PartId="a90bb2f0de1e4a448e36fe24336fed2a">
          <Part Type="punktas" Nr="7.1.1" Abbr="7.1.1 p." DocPartId="aee7a76d0423497eb64011a6dcfffbd1" PartId="6a73191b1d724071b5edaa512a571348"/>
          <Part Type="punktas" Nr="7.1.2" Abbr="7.1.2 p." DocPartId="de5d40a80b7046f4887607f006643d91" PartId="c680e6a4326c480599bd6c4f0edf41e3"/>
          <Part Type="punktas" Nr="7.1.3" Abbr="7.1.3 p." DocPartId="f2fb375af95846e4b17b7fbcf9f62053" PartId="01d03b1fd592435280f78c73a5c2d1a2"/>
        </Part>
        <Part Type="punktas" Nr="7.2" Abbr="7.2 p." DocPartId="09e956692d834c819c2bc6df15fe0218" PartId="3746fda3e9554c59bae6f04b332a009c">
          <Part Type="punktas" Nr="7.2.1" Abbr="7.2.1 p." DocPartId="c0a4132cc3c14e4cb541164754917ad3" PartId="eff8efafd0244266a43e0c336cdee7cd"/>
          <Part Type="punktas" Nr="7.2.2" Abbr="7.2.2 p." DocPartId="cd1ce81f9c324e2fa0a314f55211306d" PartId="2fc3c7e4af2c46f8ac1624300caf17d8"/>
        </Part>
      </Part>
      <Part Type="punktas" Nr="8" Abbr="8 p." DocPartId="12927c78ada4489699b3a84db04c0072" PartId="6d6b3759cea74d978d34445cd0f3563e">
        <Part Type="punktas" Nr="8.1" Abbr="8.1 p." DocPartId="cf12119bcddb48b392faef2be31b8a61" PartId="0d9c4d47c87b4650bbe7fa27beec9c09"/>
        <Part Type="punktas" Nr="8.2" Abbr="8.2 p." DocPartId="9077261a29574554a78fd83a22ab6829" PartId="532171ab05b4434d8b5ebeaff0b05852"/>
        <Part Type="punktas" Nr="8.3" Abbr="8.3 p." DocPartId="6bf0cf805d0c454b9ef93ae0f2c72fd6" PartId="35ee9efaf1ad4fdc80c0498c6b147119"/>
      </Part>
      <Part Type="punktas" Nr="9" Abbr="9 p." DocPartId="be8aa698480a4936b677ddbba744627f" PartId="22a30291c2044a6c9a3b21f25538dd55"/>
    </Part>
    <Part Type="skyrius" Nr="5" Title="SANTYKINIŲ ŠILUMOS PASTATUI ŠILDYTI, KARŠTAM VANDENIUI RUOŠTI IR KARŠTO VANDENS TEMPERATŪRAI PALAIKYTI SUVARTOJIMO RODIKLIŲ APSKAIČIAVIMAS" DocPartId="94b2ba06cf1842f39fee5628e6a4b762" PartId="bd0aaf17fc6447f5bd4bd0d61f954235">
      <Part Type="punktas" Nr="10" Abbr="10 p." DocPartId="edaca53f0f9f46b6b3573ca3a3211b29" PartId="4a5bc162256e4d91906c14cfeee7f8f9"/>
      <Part Type="punktas" Nr="11" Abbr="11 p." DocPartId="1f7cc567e7b740b9980113a25e190c85" PartId="37063d1c11214c94bcdb3627f49d196b">
        <Part Type="punktas" Nr="11.1" Abbr="11.1 p." DocPartId="e634e93717f9463e9865cd3955f7a192" PartId="700e547b8ebc44278fcf996b386db934"/>
        <Part Type="punktas" Nr="11.2" Abbr="11.2 p." DocPartId="33091b9584404102a4dc0af802782614" PartId="7fafeaaf4c824e46ae90d6ba6585a6b1">
          <Part Type="papunktis" Nr="a" Abbr="11.2 p. a pp." DocPartId="7474913aa9a146a5b9ab8154dd049002" PartId="da63ba6fa9f444a3a2a8e0ce69cc8b98"/>
          <Part Type="papunktis" Nr="b" Abbr="11.2 p. b pp." DocPartId="293b875f5a77407aa344a78c3bd30bb7" PartId="df7ddafadd3249d399a8aa0e77bead85"/>
        </Part>
        <Part Type="punktas" Nr="11.3" Abbr="11.3 p." DocPartId="01155ed5c31945db9f3448365624cad3" PartId="5b36fce6b8ac462480453fe5b86efdd8"/>
      </Part>
      <Part Type="punktas" Nr="12" Abbr="12 p." DocPartId="2b31941cc350481e824a99f1b58be695" PartId="328857d07a9a4960a53beeb5c28b5d62"/>
      <Part Type="punktas" Nr="13" Abbr="13 p." DocPartId="9cbb8e12af5641aaba78a77b878f4dc2" PartId="8ec962b0f634465eb5b655de69ee2b1f"/>
    </Part>
    <Part Type="skyrius" Nr="6" Title="BAIGIAMOSIOS NUOSTATOS" DocPartId="2b5e8b8385a44f34b64174c6f213de06" PartId="31e81b4174b7446394149e18b7bb3947">
      <Part Type="punktas" Nr="14" Abbr="14 p." DocPartId="7fd5aec7c0c64bb3958270aa3c7e373d" PartId="5eda77b485f54baeb2e27c840b05d77e"/>
    </Part>
    <Part Type="pabaiga" DocPartId="df95ed39d8ea484e9820d2efa4d6938a" PartId="0571bfdb80854943bf8c45e878baf979"/>
  </Part>
  <Part Type="priedas" Nr="1" Abbr="1 pr." Title="ŠILUMOS KIEKIO CIRKULIACIJAI NUSTATYMAS SKAIČIAVIMO BŪDU" DocPartId="1a98cb520f20427b95aafb6492756978" PartId="aa9bb0cb8a8c46a092189cfae3e83341">
    <Part Type="punktas" Nr="1" Abbr="1 pr. 1 p." DocPartId="b3fcb24833a144f68ac097ce7b1f2632" PartId="8fd4926f46dc485eab93cd3e26397a67"/>
    <Part Type="punktas" Nr="2" Abbr="1 pr. 2 p." DocPartId="226200ae6fd54f04adbd5dff5eafb36c" PartId="d7d69916017a466cb78a88d26ab8af6a"/>
    <Part Type="punktas" Nr="3" Abbr="1 pr. 3 p." DocPartId="7b053968c92b4744b2eb86131d6a6641" PartId="79c1758bc61e4a54bc505d49bb7b927f"/>
    <Part Type="punktas" Nr="4" Abbr="1 pr. 4 p." DocPartId="5b615511aeb04c7ea207bca61fb0af27" PartId="fc9c9c9e905b4049a83a8da35caf6ecf"/>
    <Part Type="pabaiga" DocPartId="1ab309347cea415e87398be17473b77c" PartId="3c0ccd55897f4e0b80cd387991cd3c50"/>
  </Part>
  <Part Type="priedas" Nr="2" Abbr="2 pr." Title="DUOMENŲ PATEIKIMO LENTELĖ" DocPartId="5fdf5f96da1e4d7789b4f7339c40925d" PartId="882d6c00d14542f29ce5d9e5f3abf3a2">
    <Part Type="pabaiga" DocPartId="c213a45dd63c4a3b9310d73e9e02a1bd" PartId="aec22ae33fdc4022858acbc6bae5ae63"/>
  </Part>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87A48-CA5A-4189-8520-F1FCF6D02511}">
  <ds:schemaRefs>
    <ds:schemaRef ds:uri="http://lrs.lt/TAIS/DocParts"/>
  </ds:schemaRefs>
</ds:datastoreItem>
</file>

<file path=customXml/itemProps2.xml><?xml version="1.0" encoding="utf-8"?>
<ds:datastoreItem xmlns:ds="http://schemas.openxmlformats.org/officeDocument/2006/customXml" ds:itemID="{E4D178E2-9363-4B17-96FB-877BF9DD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13761</Words>
  <Characters>7844</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 Nasyr</dc:creator>
  <cp:lastModifiedBy>User</cp:lastModifiedBy>
  <cp:revision>2</cp:revision>
  <cp:lastPrinted>2015-05-18T06:08:00Z</cp:lastPrinted>
  <dcterms:created xsi:type="dcterms:W3CDTF">2016-02-10T07:23:00Z</dcterms:created>
  <dcterms:modified xsi:type="dcterms:W3CDTF">2016-02-10T07:23:00Z</dcterms:modified>
</cp:coreProperties>
</file>